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3E5B" w14:textId="77777777" w:rsidR="009C17DD" w:rsidRPr="00690853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48"/>
          <w:szCs w:val="48"/>
          <w:lang w:val="en-US"/>
        </w:rPr>
      </w:pPr>
      <w:r w:rsidRPr="00690853">
        <w:rPr>
          <w:rFonts w:ascii="Open Sans" w:hAnsi="Open Sans" w:cs="Open Sans"/>
          <w:b/>
          <w:iCs/>
          <w:sz w:val="48"/>
          <w:szCs w:val="48"/>
          <w:lang w:val="en-US"/>
        </w:rPr>
        <w:t>Interreg Europe</w:t>
      </w:r>
    </w:p>
    <w:p w14:paraId="5CAD3738" w14:textId="77777777" w:rsidR="00DE10EF" w:rsidRDefault="009C17DD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n-US"/>
        </w:rPr>
      </w:pPr>
      <w:r w:rsidRPr="00CA3D72">
        <w:rPr>
          <w:rFonts w:ascii="Open Sans" w:hAnsi="Open Sans" w:cs="Open Sans"/>
          <w:b/>
          <w:iCs/>
          <w:sz w:val="32"/>
          <w:szCs w:val="32"/>
          <w:lang w:val="en-US"/>
        </w:rPr>
        <w:t>Information</w:t>
      </w:r>
      <w:r w:rsidR="00CA3D72" w:rsidRPr="00CA3D72">
        <w:rPr>
          <w:rFonts w:ascii="Open Sans" w:hAnsi="Open Sans" w:cs="Open Sans"/>
          <w:b/>
          <w:iCs/>
          <w:sz w:val="32"/>
          <w:szCs w:val="32"/>
          <w:lang w:val="en-US"/>
        </w:rPr>
        <w:t xml:space="preserve"> event </w:t>
      </w:r>
    </w:p>
    <w:p w14:paraId="242E1ABA" w14:textId="4752B4FB" w:rsidR="009C17DD" w:rsidRPr="00CA3D72" w:rsidRDefault="009C3FB5" w:rsidP="009C17DD">
      <w:pPr>
        <w:spacing w:after="0"/>
        <w:jc w:val="center"/>
        <w:rPr>
          <w:rFonts w:ascii="Open Sans" w:hAnsi="Open Sans" w:cs="Open Sans"/>
          <w:b/>
          <w:iCs/>
          <w:sz w:val="32"/>
          <w:szCs w:val="32"/>
          <w:lang w:val="en-US"/>
        </w:rPr>
      </w:pPr>
      <w:r>
        <w:rPr>
          <w:rFonts w:ascii="Open Sans" w:hAnsi="Open Sans" w:cs="Open Sans"/>
          <w:b/>
          <w:iCs/>
          <w:sz w:val="32"/>
          <w:szCs w:val="32"/>
          <w:lang w:val="en-US"/>
        </w:rPr>
        <w:t>focus on</w:t>
      </w:r>
      <w:r w:rsidR="00CA3D72" w:rsidRPr="00CA3D72">
        <w:rPr>
          <w:rFonts w:ascii="Open Sans" w:hAnsi="Open Sans" w:cs="Open Sans"/>
          <w:b/>
          <w:iCs/>
          <w:sz w:val="32"/>
          <w:szCs w:val="32"/>
          <w:lang w:val="en-US"/>
        </w:rPr>
        <w:t xml:space="preserve"> the P</w:t>
      </w:r>
      <w:r w:rsidR="00CA3D72">
        <w:rPr>
          <w:rFonts w:ascii="Open Sans" w:hAnsi="Open Sans" w:cs="Open Sans"/>
          <w:b/>
          <w:iCs/>
          <w:sz w:val="32"/>
          <w:szCs w:val="32"/>
          <w:lang w:val="en-US"/>
        </w:rPr>
        <w:t>olicy Learning Platform</w:t>
      </w:r>
    </w:p>
    <w:p w14:paraId="17C41A1B" w14:textId="77777777" w:rsidR="009C17DD" w:rsidRPr="00CA3D72" w:rsidRDefault="009C17DD" w:rsidP="009C17DD">
      <w:pPr>
        <w:spacing w:after="0"/>
        <w:jc w:val="left"/>
        <w:rPr>
          <w:rFonts w:ascii="Open Sans" w:hAnsi="Open Sans" w:cs="Open Sans"/>
          <w:b/>
          <w:i/>
          <w:iCs/>
          <w:lang w:val="en-US"/>
        </w:rPr>
      </w:pPr>
    </w:p>
    <w:p w14:paraId="592A2AB0" w14:textId="401CD659" w:rsidR="009C17DD" w:rsidRPr="0015730D" w:rsidRDefault="00D7040C" w:rsidP="009C17DD">
      <w:pPr>
        <w:spacing w:after="0"/>
        <w:jc w:val="center"/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</w:pPr>
      <w:r w:rsidRPr="0015730D"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  <w:t>24 July</w:t>
      </w:r>
      <w:r w:rsidR="009C17DD" w:rsidRPr="0015730D"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  <w:t xml:space="preserve"> 202</w:t>
      </w:r>
      <w:r w:rsidR="00690853" w:rsidRPr="0015730D"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  <w:t>5</w:t>
      </w:r>
    </w:p>
    <w:p w14:paraId="41B49A93" w14:textId="6E77F4BD" w:rsidR="009C17DD" w:rsidRPr="0015730D" w:rsidRDefault="00690853" w:rsidP="009C17DD">
      <w:pPr>
        <w:spacing w:after="0"/>
        <w:jc w:val="center"/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</w:pPr>
      <w:r w:rsidRPr="0015730D"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  <w:t>Online</w:t>
      </w:r>
      <w:r w:rsidR="009C17DD" w:rsidRPr="0015730D"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  <w:t xml:space="preserve">, </w:t>
      </w:r>
      <w:r w:rsidR="0015730D" w:rsidRPr="0015730D">
        <w:rPr>
          <w:rFonts w:ascii="Open Sans" w:hAnsi="Open Sans" w:cs="Open Sans"/>
          <w:b/>
          <w:bCs/>
          <w:i/>
          <w:iCs/>
          <w:sz w:val="24"/>
          <w:szCs w:val="24"/>
          <w:lang w:val="it-IT"/>
        </w:rPr>
        <w:t>Ukraine</w:t>
      </w:r>
    </w:p>
    <w:p w14:paraId="489ABDD0" w14:textId="77777777" w:rsidR="009C17DD" w:rsidRPr="00CA3D72" w:rsidRDefault="009C17DD" w:rsidP="009C17DD">
      <w:pPr>
        <w:spacing w:after="0"/>
        <w:jc w:val="left"/>
        <w:rPr>
          <w:rFonts w:ascii="Open Sans" w:hAnsi="Open Sans" w:cs="Open Sans"/>
          <w:i/>
          <w:iCs/>
          <w:lang w:val="it-IT"/>
        </w:rPr>
      </w:pPr>
    </w:p>
    <w:p w14:paraId="43F0E1D3" w14:textId="369D6812" w:rsidR="009C17DD" w:rsidRPr="00DE10EF" w:rsidRDefault="009C17DD" w:rsidP="00DE10EF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it-IT"/>
        </w:rPr>
      </w:pPr>
      <w:r w:rsidRPr="00CA3D72">
        <w:rPr>
          <w:rFonts w:ascii="Open Sans" w:hAnsi="Open Sans" w:cs="Open Sans"/>
          <w:b/>
          <w:iCs/>
          <w:sz w:val="28"/>
          <w:szCs w:val="28"/>
          <w:lang w:val="it-IT"/>
        </w:rPr>
        <w:t>Agenda</w:t>
      </w:r>
      <w:r w:rsidR="00D7040C">
        <w:rPr>
          <w:rFonts w:ascii="Open Sans" w:hAnsi="Open Sans" w:cs="Open Sans"/>
          <w:b/>
          <w:iCs/>
          <w:sz w:val="28"/>
          <w:szCs w:val="28"/>
          <w:lang w:val="it-IT"/>
        </w:rPr>
        <w:t xml:space="preserve"> 9:30</w:t>
      </w:r>
      <w:r w:rsidR="00617F77">
        <w:rPr>
          <w:rFonts w:ascii="Open Sans" w:hAnsi="Open Sans" w:cs="Open Sans"/>
          <w:b/>
          <w:iCs/>
          <w:sz w:val="28"/>
          <w:szCs w:val="28"/>
          <w:lang w:val="it-IT"/>
        </w:rPr>
        <w:t xml:space="preserve"> – 1</w:t>
      </w:r>
      <w:r w:rsidR="00210A10">
        <w:rPr>
          <w:rFonts w:ascii="Open Sans" w:hAnsi="Open Sans" w:cs="Open Sans"/>
          <w:b/>
          <w:iCs/>
          <w:sz w:val="28"/>
          <w:szCs w:val="28"/>
          <w:lang w:val="it-IT"/>
        </w:rPr>
        <w:t>1</w:t>
      </w:r>
      <w:r w:rsidR="00617F77">
        <w:rPr>
          <w:rFonts w:ascii="Open Sans" w:hAnsi="Open Sans" w:cs="Open Sans"/>
          <w:b/>
          <w:iCs/>
          <w:sz w:val="28"/>
          <w:szCs w:val="28"/>
          <w:lang w:val="it-IT"/>
        </w:rPr>
        <w:t xml:space="preserve">:00 (CET) </w:t>
      </w:r>
    </w:p>
    <w:tbl>
      <w:tblPr>
        <w:tblStyle w:val="TableGrid"/>
        <w:tblW w:w="10348" w:type="dxa"/>
        <w:tblInd w:w="-14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930"/>
      </w:tblGrid>
      <w:tr w:rsidR="00DD156F" w:rsidRPr="00210A10" w14:paraId="592A066E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DF14ADA" w14:textId="68B91166" w:rsidR="00DD156F" w:rsidRPr="0095633E" w:rsidRDefault="009C3FB5" w:rsidP="008C7574">
            <w:pPr>
              <w:spacing w:before="120"/>
              <w:jc w:val="left"/>
              <w:rPr>
                <w:rFonts w:ascii="Open Sans" w:hAnsi="Open Sans" w:cs="Open Sans"/>
                <w:b/>
                <w:color w:val="00A482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5</w:t>
            </w:r>
            <w:r w:rsidR="0007373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5EC1B148" w14:textId="77777777" w:rsidR="00DD156F" w:rsidRDefault="00DD156F" w:rsidP="008C7574">
            <w:pPr>
              <w:spacing w:before="120"/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Welcome &amp; introduction</w:t>
            </w:r>
          </w:p>
          <w:p w14:paraId="3CD17725" w14:textId="12FE8973" w:rsidR="00DD156F" w:rsidRPr="008B7F50" w:rsidRDefault="00F24994" w:rsidP="008C7574">
            <w:pPr>
              <w:spacing w:before="120"/>
              <w:jc w:val="left"/>
              <w:rPr>
                <w:rFonts w:ascii="Open Sans" w:hAnsi="Open Sans" w:cs="Open Sans"/>
                <w:i/>
                <w:iCs/>
                <w:color w:val="000000" w:themeColor="text1"/>
                <w:sz w:val="24"/>
                <w:szCs w:val="28"/>
                <w:lang w:val="en-GB"/>
              </w:rPr>
            </w:pPr>
            <w:r w:rsidRPr="008B7F50">
              <w:rPr>
                <w:rFonts w:ascii="Open Sans" w:hAnsi="Open Sans" w:cs="Open Sans"/>
                <w:i/>
                <w:iCs/>
                <w:color w:val="000000" w:themeColor="text1"/>
                <w:sz w:val="24"/>
                <w:szCs w:val="28"/>
                <w:lang w:val="en-GB"/>
              </w:rPr>
              <w:t xml:space="preserve">Representative of </w:t>
            </w:r>
            <w:r w:rsidR="00617F77" w:rsidRPr="008B7F50">
              <w:rPr>
                <w:rFonts w:ascii="Open Sans" w:hAnsi="Open Sans" w:cs="Open Sans"/>
                <w:i/>
                <w:iCs/>
                <w:color w:val="000000" w:themeColor="text1"/>
                <w:sz w:val="24"/>
                <w:szCs w:val="28"/>
                <w:lang w:val="en-GB"/>
              </w:rPr>
              <w:t>UA</w:t>
            </w:r>
          </w:p>
        </w:tc>
      </w:tr>
      <w:tr w:rsidR="00DD156F" w:rsidRPr="00210A10" w14:paraId="3BD2279E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C45A25F" w14:textId="7EFFDDA7" w:rsidR="00DD156F" w:rsidRPr="0095633E" w:rsidRDefault="00D67153" w:rsidP="008C7574">
            <w:pPr>
              <w:spacing w:before="120"/>
              <w:jc w:val="left"/>
              <w:rPr>
                <w:rFonts w:ascii="Open Sans" w:hAnsi="Open Sans" w:cs="Open Sans"/>
                <w:b/>
                <w:color w:val="94C01A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  <w:r w:rsidR="0007373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5672EC61" w14:textId="77777777" w:rsidR="00DD156F" w:rsidRPr="0095633E" w:rsidRDefault="00DD156F" w:rsidP="008C7574">
            <w:p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bCs/>
                <w:iCs/>
                <w:sz w:val="24"/>
                <w:szCs w:val="28"/>
                <w:lang w:val="en-GB"/>
              </w:rPr>
              <w:t xml:space="preserve">Interreg Europe </w:t>
            </w:r>
          </w:p>
          <w:p w14:paraId="6A534B5F" w14:textId="77777777" w:rsidR="00EE3DE5" w:rsidRDefault="00DD156F" w:rsidP="00EE3DE5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P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rogramme </w:t>
            </w: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k</w:t>
            </w:r>
            <w:r w:rsidRPr="0095633E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ey features</w:t>
            </w:r>
            <w:r w:rsidR="009C69DC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</w:t>
            </w:r>
          </w:p>
          <w:p w14:paraId="11E32539" w14:textId="7C3DE939" w:rsidR="009C69DC" w:rsidRPr="008B7F50" w:rsidRDefault="009C69DC" w:rsidP="009C69DC">
            <w:pPr>
              <w:spacing w:line="276" w:lineRule="auto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  <w:r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 xml:space="preserve">Kristaps </w:t>
            </w:r>
            <w:proofErr w:type="spellStart"/>
            <w:r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>Ro</w:t>
            </w:r>
            <w:r w:rsidR="00AE0C0E"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>cans</w:t>
            </w:r>
            <w:proofErr w:type="spellEnd"/>
            <w:r w:rsidR="00AE0C0E"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 xml:space="preserve"> – Policy officer Interreg Europe</w:t>
            </w:r>
          </w:p>
        </w:tc>
      </w:tr>
      <w:tr w:rsidR="00DD156F" w:rsidRPr="004D1FBD" w14:paraId="3CEDEE45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85CF59D" w14:textId="729F440B" w:rsidR="00DD156F" w:rsidRPr="0095633E" w:rsidRDefault="009C3FB5" w:rsidP="008C7574">
            <w:pPr>
              <w:spacing w:before="120"/>
              <w:jc w:val="left"/>
              <w:rPr>
                <w:rFonts w:ascii="Open Sans" w:hAnsi="Open Sans" w:cs="Open Sans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</w:t>
            </w:r>
            <w:r w:rsidR="0007373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min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61476791" w14:textId="3E76B374" w:rsidR="00DD156F" w:rsidRPr="0095633E" w:rsidRDefault="00AF7FB4" w:rsidP="008C7574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Policy Learning Platform services</w:t>
            </w:r>
          </w:p>
          <w:p w14:paraId="17DA10EC" w14:textId="0606DF2E" w:rsidR="00DD156F" w:rsidRDefault="00AF7FB4" w:rsidP="007743D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Access to knowledge</w:t>
            </w:r>
          </w:p>
          <w:p w14:paraId="4D739F32" w14:textId="5FD21A7B" w:rsidR="00DD156F" w:rsidRDefault="00AF7FB4" w:rsidP="007743D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Access to people</w:t>
            </w:r>
          </w:p>
          <w:p w14:paraId="3D846AF1" w14:textId="77777777" w:rsidR="00700C36" w:rsidRDefault="00AF7FB4" w:rsidP="00700C3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Access to expertise</w:t>
            </w:r>
          </w:p>
          <w:p w14:paraId="2750F463" w14:textId="77BAB5C3" w:rsidR="00AE0C0E" w:rsidRPr="008B7F50" w:rsidRDefault="004D1FBD" w:rsidP="00AE0C0E">
            <w:pPr>
              <w:spacing w:line="276" w:lineRule="auto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  <w:r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>Magda Anagnostou – Coordinator Platform Interreg Europe</w:t>
            </w:r>
          </w:p>
        </w:tc>
      </w:tr>
      <w:tr w:rsidR="00DD156F" w:rsidRPr="0095633E" w14:paraId="6A9930A0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2233646" w14:textId="3B636ED7" w:rsidR="00DD156F" w:rsidRPr="0095633E" w:rsidRDefault="00073739" w:rsidP="008C7574">
            <w:pPr>
              <w:spacing w:before="120"/>
              <w:jc w:val="left"/>
              <w:rPr>
                <w:rFonts w:ascii="Open Sans" w:hAnsi="Open Sans" w:cs="Open Sans"/>
                <w:b/>
                <w:color w:val="FC9500"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 min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6BE5DB91" w14:textId="77777777" w:rsidR="00DD156F" w:rsidRPr="0095633E" w:rsidRDefault="00DD156F" w:rsidP="008C7574">
            <w:pPr>
              <w:spacing w:before="120"/>
              <w:jc w:val="left"/>
              <w:rPr>
                <w:rFonts w:ascii="Open Sans" w:hAnsi="Open Sans" w:cs="Open Sans"/>
                <w:color w:val="000000" w:themeColor="text1"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</w:tr>
      <w:tr w:rsidR="00DD156F" w:rsidRPr="00210A10" w14:paraId="7C648560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nil"/>
            </w:tcBorders>
          </w:tcPr>
          <w:p w14:paraId="11EB5859" w14:textId="3BC34253" w:rsidR="00DD156F" w:rsidRPr="0095633E" w:rsidRDefault="0054211D" w:rsidP="008C757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2</w:t>
            </w:r>
            <w:r w:rsidR="00073739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0 min</w:t>
            </w:r>
          </w:p>
        </w:tc>
        <w:tc>
          <w:tcPr>
            <w:tcW w:w="8930" w:type="dxa"/>
            <w:tcBorders>
              <w:top w:val="single" w:sz="2" w:space="0" w:color="auto"/>
              <w:bottom w:val="nil"/>
            </w:tcBorders>
          </w:tcPr>
          <w:p w14:paraId="4BD3C711" w14:textId="7B09C597" w:rsidR="00DD156F" w:rsidRPr="002636B1" w:rsidRDefault="002636B1" w:rsidP="002636B1">
            <w:pPr>
              <w:jc w:val="left"/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Zoom in on</w:t>
            </w:r>
            <w:r w:rsidR="00DD156F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</w:t>
            </w:r>
            <w:r w:rsidR="00500251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the </w:t>
            </w:r>
            <w:r w:rsidR="00617F77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expert</w:t>
            </w:r>
            <w:r w:rsidR="00500251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 xml:space="preserve"> service</w:t>
            </w:r>
          </w:p>
          <w:p w14:paraId="74FEF208" w14:textId="77777777" w:rsidR="00DD156F" w:rsidRDefault="00DD156F" w:rsidP="008C7574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Examples of delivered services</w:t>
            </w:r>
          </w:p>
          <w:p w14:paraId="209BBA9D" w14:textId="77777777" w:rsidR="00700C36" w:rsidRDefault="00500251" w:rsidP="00700C36">
            <w:pPr>
              <w:numPr>
                <w:ilvl w:val="0"/>
                <w:numId w:val="20"/>
              </w:numPr>
              <w:spacing w:line="276" w:lineRule="auto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A-Z methodology</w:t>
            </w:r>
            <w:r w:rsidR="00D93B3D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 xml:space="preserve"> (eligibility, costs, topics</w:t>
            </w:r>
            <w:r w:rsidR="004C423F"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, duration)</w:t>
            </w:r>
          </w:p>
          <w:p w14:paraId="1688BE94" w14:textId="2655FFEC" w:rsidR="004D1FBD" w:rsidRPr="008B7F50" w:rsidRDefault="004D1FBD" w:rsidP="004D1FBD">
            <w:pPr>
              <w:spacing w:line="276" w:lineRule="auto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  <w:r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>Antoine Duq</w:t>
            </w:r>
            <w:r w:rsidR="00547FA9" w:rsidRPr="008B7F50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>uennoy – Thematic manager Policy Learning Platform</w:t>
            </w:r>
          </w:p>
        </w:tc>
      </w:tr>
      <w:tr w:rsidR="0054211D" w:rsidRPr="00AA7FF9" w14:paraId="647A2342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3273292" w14:textId="63CD962F" w:rsidR="0054211D" w:rsidRPr="00C74AEE" w:rsidRDefault="0054211D" w:rsidP="0054211D">
            <w:pPr>
              <w:spacing w:before="120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  <w:bookmarkStart w:id="0" w:name="_Hlk93934781"/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10 min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01CBCFD4" w14:textId="58EB5A91" w:rsidR="0054211D" w:rsidRPr="00C74AEE" w:rsidRDefault="0054211D" w:rsidP="0054211D">
            <w:pPr>
              <w:spacing w:before="120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  <w:r w:rsidRPr="0095633E">
              <w:rPr>
                <w:rFonts w:ascii="Open Sans" w:hAnsi="Open Sans" w:cs="Open Sans"/>
                <w:b/>
                <w:iCs/>
                <w:sz w:val="24"/>
                <w:szCs w:val="28"/>
                <w:lang w:val="en-GB"/>
              </w:rPr>
              <w:t>Q &amp; A</w:t>
            </w:r>
          </w:p>
        </w:tc>
      </w:tr>
      <w:tr w:rsidR="00DD156F" w:rsidRPr="00210A10" w14:paraId="60BCA447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C900744" w14:textId="04838813" w:rsidR="00DD156F" w:rsidRDefault="00CF024E" w:rsidP="008C7574">
            <w:pPr>
              <w:spacing w:before="120"/>
              <w:jc w:val="left"/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</w:pPr>
            <w:r>
              <w:rPr>
                <w:rFonts w:ascii="Open Sans" w:hAnsi="Open Sans" w:cs="Open Sans"/>
                <w:iCs/>
                <w:sz w:val="24"/>
                <w:szCs w:val="28"/>
                <w:lang w:val="en-GB"/>
              </w:rPr>
              <w:t>15 min</w:t>
            </w: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697361D0" w14:textId="74C96A2D" w:rsidR="00DD156F" w:rsidRDefault="00CF024E" w:rsidP="008C7574">
            <w:pPr>
              <w:spacing w:before="120"/>
              <w:jc w:val="left"/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</w:pPr>
            <w:r w:rsidRPr="1899B22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Upcoming learning opportunities </w:t>
            </w:r>
            <w:r w:rsidR="004E3288" w:rsidRPr="1899B22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 xml:space="preserve">&amp; </w:t>
            </w:r>
            <w:r w:rsidR="2FA34FA5" w:rsidRPr="1899B22B">
              <w:rPr>
                <w:rFonts w:ascii="Open Sans" w:hAnsi="Open Sans" w:cs="Open Sans"/>
                <w:b/>
                <w:bCs/>
                <w:sz w:val="24"/>
                <w:szCs w:val="24"/>
                <w:lang w:val="en-GB"/>
              </w:rPr>
              <w:t>takeaways</w:t>
            </w:r>
          </w:p>
          <w:p w14:paraId="3C73C280" w14:textId="715E2B53" w:rsidR="008B7F50" w:rsidRPr="003F2CDC" w:rsidRDefault="008B7F50" w:rsidP="5BDEAE8D">
            <w:pPr>
              <w:spacing w:before="120"/>
              <w:jc w:val="left"/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</w:pPr>
            <w:r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>Vl</w:t>
            </w:r>
            <w:r w:rsidR="61AF1B34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>a</w:t>
            </w:r>
            <w:r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>dimir</w:t>
            </w:r>
            <w:r w:rsidR="00CF60E2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2837E3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Sestovic </w:t>
            </w:r>
            <w:r w:rsidR="003F2CDC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– Communication </w:t>
            </w:r>
            <w:r w:rsidR="00D8582F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>&amp; p</w:t>
            </w:r>
            <w:r w:rsidR="003F2CDC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artnerships </w:t>
            </w:r>
            <w:r w:rsidR="00D8582F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>e</w:t>
            </w:r>
            <w:r w:rsidR="003F2CDC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xpert </w:t>
            </w:r>
            <w:r w:rsidR="00C03419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Policy </w:t>
            </w:r>
            <w:r w:rsidR="00D8582F" w:rsidRPr="1899B22B">
              <w:rPr>
                <w:rFonts w:ascii="Open Sans" w:hAnsi="Open Sans" w:cs="Open Sans"/>
                <w:i/>
                <w:iCs/>
                <w:sz w:val="24"/>
                <w:szCs w:val="24"/>
                <w:lang w:val="en-GB"/>
              </w:rPr>
              <w:t xml:space="preserve">Learning Platform </w:t>
            </w:r>
          </w:p>
        </w:tc>
      </w:tr>
      <w:tr w:rsidR="00DD156F" w:rsidRPr="00DD156F" w14:paraId="159A7AFB" w14:textId="77777777" w:rsidTr="5BDEAE8D">
        <w:trPr>
          <w:trHeight w:val="737"/>
        </w:trPr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1B81A84E" w14:textId="65BBF30E" w:rsidR="00DD156F" w:rsidRPr="00DD156F" w:rsidRDefault="00DD156F" w:rsidP="008C7574">
            <w:pPr>
              <w:spacing w:before="120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</w:p>
        </w:tc>
        <w:tc>
          <w:tcPr>
            <w:tcW w:w="8930" w:type="dxa"/>
            <w:tcBorders>
              <w:top w:val="single" w:sz="2" w:space="0" w:color="auto"/>
              <w:bottom w:val="single" w:sz="2" w:space="0" w:color="auto"/>
            </w:tcBorders>
          </w:tcPr>
          <w:p w14:paraId="58227F24" w14:textId="2033865F" w:rsidR="00DD156F" w:rsidRPr="00DD156F" w:rsidRDefault="00DD156F" w:rsidP="008C7574">
            <w:pPr>
              <w:spacing w:before="120"/>
              <w:jc w:val="left"/>
              <w:rPr>
                <w:rFonts w:ascii="Open Sans" w:hAnsi="Open Sans" w:cs="Open Sans"/>
                <w:i/>
                <w:sz w:val="24"/>
                <w:szCs w:val="28"/>
                <w:lang w:val="en-GB"/>
              </w:rPr>
            </w:pPr>
            <w:r w:rsidRPr="00DD156F">
              <w:rPr>
                <w:rFonts w:ascii="Open Sans" w:hAnsi="Open Sans" w:cs="Open Sans"/>
                <w:i/>
                <w:sz w:val="24"/>
                <w:szCs w:val="28"/>
                <w:lang w:val="en-GB"/>
              </w:rPr>
              <w:t>End of the event</w:t>
            </w:r>
          </w:p>
        </w:tc>
      </w:tr>
      <w:bookmarkEnd w:id="0"/>
    </w:tbl>
    <w:p w14:paraId="119F6C55" w14:textId="77777777" w:rsidR="00ED1E1A" w:rsidRPr="0095633E" w:rsidRDefault="00ED1E1A" w:rsidP="00BE524A">
      <w:pPr>
        <w:rPr>
          <w:lang w:val="en-GB"/>
        </w:rPr>
      </w:pPr>
    </w:p>
    <w:sectPr w:rsidR="00ED1E1A" w:rsidRPr="0095633E" w:rsidSect="003352F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A82F7" w14:textId="77777777" w:rsidR="00C86A0C" w:rsidRDefault="00C86A0C" w:rsidP="00332B36">
      <w:r>
        <w:separator/>
      </w:r>
    </w:p>
  </w:endnote>
  <w:endnote w:type="continuationSeparator" w:id="0">
    <w:p w14:paraId="14709CC6" w14:textId="77777777" w:rsidR="00C86A0C" w:rsidRDefault="00C86A0C" w:rsidP="00332B36">
      <w:r>
        <w:continuationSeparator/>
      </w:r>
    </w:p>
  </w:endnote>
  <w:endnote w:type="continuationNotice" w:id="1">
    <w:p w14:paraId="56B5CC03" w14:textId="77777777" w:rsidR="00C86A0C" w:rsidRDefault="00C86A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8997" w14:textId="6BB5A317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 w:rsidR="00571EFB">
      <w:rPr>
        <w:rFonts w:ascii="Arial" w:hAnsi="Arial" w:cs="Times New Roman"/>
        <w:b/>
        <w:i/>
        <w:noProof/>
        <w:sz w:val="16"/>
        <w:szCs w:val="16"/>
        <w:lang w:val="en-US"/>
      </w:rPr>
      <w:t>Letterhead_template_autotext_2.docx</w:t>
    </w:r>
    <w:r w:rsidR="00530490"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DA3E83">
      <w:rPr>
        <w:sz w:val="16"/>
        <w:szCs w:val="16"/>
        <w:lang w:val="en-US"/>
      </w:rPr>
      <w:t xml:space="preserve">Page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B02AD" w14:textId="51652ACA" w:rsidR="00244D24" w:rsidRDefault="001C5579" w:rsidP="000736B9">
    <w:pPr>
      <w:pStyle w:val="IE-pagenr"/>
      <w:ind w:left="-936" w:right="-30"/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2" behindDoc="1" locked="0" layoutInCell="1" allowOverlap="1" wp14:anchorId="312762B9" wp14:editId="4E0CF741">
          <wp:simplePos x="0" y="0"/>
          <wp:positionH relativeFrom="column">
            <wp:posOffset>-600075</wp:posOffset>
          </wp:positionH>
          <wp:positionV relativeFrom="page">
            <wp:posOffset>10059670</wp:posOffset>
          </wp:positionV>
          <wp:extent cx="7563485" cy="608330"/>
          <wp:effectExtent l="0" t="0" r="0" b="1270"/>
          <wp:wrapNone/>
          <wp:docPr id="396658017" name="Picture 39665801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1F2C5" w14:textId="77777777" w:rsidR="00C86A0C" w:rsidRDefault="00C86A0C" w:rsidP="00332B36">
      <w:r>
        <w:separator/>
      </w:r>
    </w:p>
  </w:footnote>
  <w:footnote w:type="continuationSeparator" w:id="0">
    <w:p w14:paraId="23059121" w14:textId="77777777" w:rsidR="00C86A0C" w:rsidRDefault="00C86A0C" w:rsidP="00332B36">
      <w:r>
        <w:continuationSeparator/>
      </w:r>
    </w:p>
  </w:footnote>
  <w:footnote w:type="continuationNotice" w:id="1">
    <w:p w14:paraId="599C8EF6" w14:textId="77777777" w:rsidR="00C86A0C" w:rsidRDefault="00C86A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30422C61" w:rsidR="000906C0" w:rsidRDefault="00754E15" w:rsidP="00B94F3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D5CED87E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623166">
    <w:abstractNumId w:val="17"/>
  </w:num>
  <w:num w:numId="2" w16cid:durableId="1295603939">
    <w:abstractNumId w:val="8"/>
  </w:num>
  <w:num w:numId="3" w16cid:durableId="49883175">
    <w:abstractNumId w:val="3"/>
  </w:num>
  <w:num w:numId="4" w16cid:durableId="1157767132">
    <w:abstractNumId w:val="2"/>
  </w:num>
  <w:num w:numId="5" w16cid:durableId="2025474972">
    <w:abstractNumId w:val="1"/>
  </w:num>
  <w:num w:numId="6" w16cid:durableId="9181063">
    <w:abstractNumId w:val="0"/>
  </w:num>
  <w:num w:numId="7" w16cid:durableId="193544583">
    <w:abstractNumId w:val="9"/>
  </w:num>
  <w:num w:numId="8" w16cid:durableId="1428767669">
    <w:abstractNumId w:val="7"/>
  </w:num>
  <w:num w:numId="9" w16cid:durableId="1555117609">
    <w:abstractNumId w:val="6"/>
  </w:num>
  <w:num w:numId="10" w16cid:durableId="1103068271">
    <w:abstractNumId w:val="5"/>
  </w:num>
  <w:num w:numId="11" w16cid:durableId="1500003102">
    <w:abstractNumId w:val="4"/>
  </w:num>
  <w:num w:numId="12" w16cid:durableId="329912790">
    <w:abstractNumId w:val="13"/>
  </w:num>
  <w:num w:numId="13" w16cid:durableId="16781096">
    <w:abstractNumId w:val="12"/>
  </w:num>
  <w:num w:numId="14" w16cid:durableId="1566647852">
    <w:abstractNumId w:val="14"/>
  </w:num>
  <w:num w:numId="15" w16cid:durableId="1189216823">
    <w:abstractNumId w:val="16"/>
  </w:num>
  <w:num w:numId="16" w16cid:durableId="973635434">
    <w:abstractNumId w:val="15"/>
  </w:num>
  <w:num w:numId="17" w16cid:durableId="546767621">
    <w:abstractNumId w:val="18"/>
  </w:num>
  <w:num w:numId="18" w16cid:durableId="324208070">
    <w:abstractNumId w:val="10"/>
  </w:num>
  <w:num w:numId="19" w16cid:durableId="1928417317">
    <w:abstractNumId w:val="19"/>
  </w:num>
  <w:num w:numId="20" w16cid:durableId="18040788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5D00"/>
    <w:rsid w:val="00007515"/>
    <w:rsid w:val="00036357"/>
    <w:rsid w:val="00040E83"/>
    <w:rsid w:val="000477C1"/>
    <w:rsid w:val="00053B9B"/>
    <w:rsid w:val="00072F0C"/>
    <w:rsid w:val="000736B9"/>
    <w:rsid w:val="00073739"/>
    <w:rsid w:val="000742F4"/>
    <w:rsid w:val="00085CDC"/>
    <w:rsid w:val="000906C0"/>
    <w:rsid w:val="000A0D34"/>
    <w:rsid w:val="000A40AA"/>
    <w:rsid w:val="000A57A4"/>
    <w:rsid w:val="000A7FE5"/>
    <w:rsid w:val="000E0228"/>
    <w:rsid w:val="000F0585"/>
    <w:rsid w:val="00106A28"/>
    <w:rsid w:val="001106EB"/>
    <w:rsid w:val="0011323A"/>
    <w:rsid w:val="00120217"/>
    <w:rsid w:val="001327C6"/>
    <w:rsid w:val="0014514A"/>
    <w:rsid w:val="0015730D"/>
    <w:rsid w:val="001742B1"/>
    <w:rsid w:val="00175795"/>
    <w:rsid w:val="00194FAD"/>
    <w:rsid w:val="00195B30"/>
    <w:rsid w:val="001A5B42"/>
    <w:rsid w:val="001C5579"/>
    <w:rsid w:val="001D1E2C"/>
    <w:rsid w:val="001D240D"/>
    <w:rsid w:val="001E1A53"/>
    <w:rsid w:val="00201CA7"/>
    <w:rsid w:val="00203B81"/>
    <w:rsid w:val="00204095"/>
    <w:rsid w:val="00210A10"/>
    <w:rsid w:val="00214BCC"/>
    <w:rsid w:val="002424AE"/>
    <w:rsid w:val="00244D24"/>
    <w:rsid w:val="002636B1"/>
    <w:rsid w:val="00272704"/>
    <w:rsid w:val="002837E3"/>
    <w:rsid w:val="002A2647"/>
    <w:rsid w:val="002C27B1"/>
    <w:rsid w:val="002C29E1"/>
    <w:rsid w:val="002C2E5E"/>
    <w:rsid w:val="002D2F9D"/>
    <w:rsid w:val="002F2218"/>
    <w:rsid w:val="002F2780"/>
    <w:rsid w:val="00306CB5"/>
    <w:rsid w:val="00310977"/>
    <w:rsid w:val="00322229"/>
    <w:rsid w:val="00332B36"/>
    <w:rsid w:val="003352F8"/>
    <w:rsid w:val="00346143"/>
    <w:rsid w:val="00351F67"/>
    <w:rsid w:val="0036515D"/>
    <w:rsid w:val="003654FB"/>
    <w:rsid w:val="00372A31"/>
    <w:rsid w:val="00375B19"/>
    <w:rsid w:val="003900BE"/>
    <w:rsid w:val="003926BD"/>
    <w:rsid w:val="003A1DE9"/>
    <w:rsid w:val="003C13CF"/>
    <w:rsid w:val="003C5741"/>
    <w:rsid w:val="003D2377"/>
    <w:rsid w:val="003D4D36"/>
    <w:rsid w:val="003D6F8E"/>
    <w:rsid w:val="003E2254"/>
    <w:rsid w:val="003E3ADF"/>
    <w:rsid w:val="003E5C43"/>
    <w:rsid w:val="003F2CDC"/>
    <w:rsid w:val="00405082"/>
    <w:rsid w:val="00417D99"/>
    <w:rsid w:val="00423DA0"/>
    <w:rsid w:val="00432443"/>
    <w:rsid w:val="00453D2B"/>
    <w:rsid w:val="00453E8C"/>
    <w:rsid w:val="00461CD9"/>
    <w:rsid w:val="0047373A"/>
    <w:rsid w:val="00487FB3"/>
    <w:rsid w:val="004906A0"/>
    <w:rsid w:val="0049215A"/>
    <w:rsid w:val="00496AF7"/>
    <w:rsid w:val="004C423F"/>
    <w:rsid w:val="004C4422"/>
    <w:rsid w:val="004C6C7C"/>
    <w:rsid w:val="004D1FBD"/>
    <w:rsid w:val="004D59F2"/>
    <w:rsid w:val="004E3288"/>
    <w:rsid w:val="00500251"/>
    <w:rsid w:val="005005DF"/>
    <w:rsid w:val="00504CFB"/>
    <w:rsid w:val="0052560E"/>
    <w:rsid w:val="00530054"/>
    <w:rsid w:val="00530490"/>
    <w:rsid w:val="005338B1"/>
    <w:rsid w:val="00533C1F"/>
    <w:rsid w:val="0054211D"/>
    <w:rsid w:val="00542D78"/>
    <w:rsid w:val="00547FA9"/>
    <w:rsid w:val="005540C2"/>
    <w:rsid w:val="00566E5A"/>
    <w:rsid w:val="00571EFB"/>
    <w:rsid w:val="00580E24"/>
    <w:rsid w:val="00597556"/>
    <w:rsid w:val="005D7A98"/>
    <w:rsid w:val="005E5498"/>
    <w:rsid w:val="005F26A5"/>
    <w:rsid w:val="00617F77"/>
    <w:rsid w:val="00690853"/>
    <w:rsid w:val="006C273F"/>
    <w:rsid w:val="006D544E"/>
    <w:rsid w:val="006D6B4D"/>
    <w:rsid w:val="006F0AF5"/>
    <w:rsid w:val="006F558E"/>
    <w:rsid w:val="00700C36"/>
    <w:rsid w:val="00705886"/>
    <w:rsid w:val="0072202A"/>
    <w:rsid w:val="0073154E"/>
    <w:rsid w:val="0073257D"/>
    <w:rsid w:val="00736590"/>
    <w:rsid w:val="0074181C"/>
    <w:rsid w:val="00753743"/>
    <w:rsid w:val="00754E15"/>
    <w:rsid w:val="00762D72"/>
    <w:rsid w:val="007743D6"/>
    <w:rsid w:val="007A14F7"/>
    <w:rsid w:val="007B2B72"/>
    <w:rsid w:val="00812B12"/>
    <w:rsid w:val="00833FCC"/>
    <w:rsid w:val="00840139"/>
    <w:rsid w:val="00863E6D"/>
    <w:rsid w:val="00866DF9"/>
    <w:rsid w:val="00871846"/>
    <w:rsid w:val="008A50DE"/>
    <w:rsid w:val="008A6B1F"/>
    <w:rsid w:val="008B7BFF"/>
    <w:rsid w:val="008B7F50"/>
    <w:rsid w:val="008C27D4"/>
    <w:rsid w:val="008C3C97"/>
    <w:rsid w:val="008C7574"/>
    <w:rsid w:val="008D0B44"/>
    <w:rsid w:val="008D4832"/>
    <w:rsid w:val="00914A7C"/>
    <w:rsid w:val="009158A4"/>
    <w:rsid w:val="00934DE5"/>
    <w:rsid w:val="00946011"/>
    <w:rsid w:val="0095633E"/>
    <w:rsid w:val="0097054E"/>
    <w:rsid w:val="00984CAA"/>
    <w:rsid w:val="009C17DD"/>
    <w:rsid w:val="009C28AE"/>
    <w:rsid w:val="009C3FB5"/>
    <w:rsid w:val="009C69DC"/>
    <w:rsid w:val="009E0DEB"/>
    <w:rsid w:val="009E78C0"/>
    <w:rsid w:val="00A07457"/>
    <w:rsid w:val="00A16F10"/>
    <w:rsid w:val="00A4749D"/>
    <w:rsid w:val="00A47A91"/>
    <w:rsid w:val="00A65C8E"/>
    <w:rsid w:val="00AA157D"/>
    <w:rsid w:val="00AA446F"/>
    <w:rsid w:val="00AA44F9"/>
    <w:rsid w:val="00AA7FF9"/>
    <w:rsid w:val="00AB0801"/>
    <w:rsid w:val="00AC13AB"/>
    <w:rsid w:val="00AC4BEA"/>
    <w:rsid w:val="00AD00E7"/>
    <w:rsid w:val="00AD2613"/>
    <w:rsid w:val="00AD44BD"/>
    <w:rsid w:val="00AE0C0E"/>
    <w:rsid w:val="00AE1620"/>
    <w:rsid w:val="00AE3477"/>
    <w:rsid w:val="00AF3FC2"/>
    <w:rsid w:val="00AF7FB4"/>
    <w:rsid w:val="00B11B9A"/>
    <w:rsid w:val="00B21E1B"/>
    <w:rsid w:val="00B413ED"/>
    <w:rsid w:val="00B43912"/>
    <w:rsid w:val="00B43E08"/>
    <w:rsid w:val="00B47044"/>
    <w:rsid w:val="00B6206B"/>
    <w:rsid w:val="00B7526B"/>
    <w:rsid w:val="00B85260"/>
    <w:rsid w:val="00B91B2D"/>
    <w:rsid w:val="00B94F3E"/>
    <w:rsid w:val="00B96F0D"/>
    <w:rsid w:val="00BA0B60"/>
    <w:rsid w:val="00BA11FC"/>
    <w:rsid w:val="00BA5933"/>
    <w:rsid w:val="00BB06C2"/>
    <w:rsid w:val="00BB4B52"/>
    <w:rsid w:val="00BC447D"/>
    <w:rsid w:val="00BD4871"/>
    <w:rsid w:val="00BD6676"/>
    <w:rsid w:val="00BE1816"/>
    <w:rsid w:val="00BE524A"/>
    <w:rsid w:val="00BF72FD"/>
    <w:rsid w:val="00C03419"/>
    <w:rsid w:val="00C07943"/>
    <w:rsid w:val="00C208FD"/>
    <w:rsid w:val="00C218D0"/>
    <w:rsid w:val="00C233E5"/>
    <w:rsid w:val="00C2463F"/>
    <w:rsid w:val="00C46339"/>
    <w:rsid w:val="00C46CBD"/>
    <w:rsid w:val="00C568B3"/>
    <w:rsid w:val="00C74AEE"/>
    <w:rsid w:val="00C85BF4"/>
    <w:rsid w:val="00C86A0C"/>
    <w:rsid w:val="00C95621"/>
    <w:rsid w:val="00CA3D72"/>
    <w:rsid w:val="00CB1C0E"/>
    <w:rsid w:val="00CC3A59"/>
    <w:rsid w:val="00CE7F87"/>
    <w:rsid w:val="00CF024E"/>
    <w:rsid w:val="00CF60E2"/>
    <w:rsid w:val="00D01CCC"/>
    <w:rsid w:val="00D1069E"/>
    <w:rsid w:val="00D239F8"/>
    <w:rsid w:val="00D24595"/>
    <w:rsid w:val="00D54EA3"/>
    <w:rsid w:val="00D54F56"/>
    <w:rsid w:val="00D55828"/>
    <w:rsid w:val="00D632D4"/>
    <w:rsid w:val="00D65DFD"/>
    <w:rsid w:val="00D67153"/>
    <w:rsid w:val="00D7040C"/>
    <w:rsid w:val="00D71C15"/>
    <w:rsid w:val="00D8582F"/>
    <w:rsid w:val="00D93B3D"/>
    <w:rsid w:val="00D95BFB"/>
    <w:rsid w:val="00D977E0"/>
    <w:rsid w:val="00DA3E83"/>
    <w:rsid w:val="00DB1808"/>
    <w:rsid w:val="00DB1B60"/>
    <w:rsid w:val="00DC7A26"/>
    <w:rsid w:val="00DD125D"/>
    <w:rsid w:val="00DD156F"/>
    <w:rsid w:val="00DE10EF"/>
    <w:rsid w:val="00DF2025"/>
    <w:rsid w:val="00DF36D1"/>
    <w:rsid w:val="00E02859"/>
    <w:rsid w:val="00E10435"/>
    <w:rsid w:val="00E140CA"/>
    <w:rsid w:val="00E50812"/>
    <w:rsid w:val="00E52E10"/>
    <w:rsid w:val="00E54A11"/>
    <w:rsid w:val="00E55D2E"/>
    <w:rsid w:val="00E63773"/>
    <w:rsid w:val="00E724D5"/>
    <w:rsid w:val="00E73C23"/>
    <w:rsid w:val="00E8068E"/>
    <w:rsid w:val="00E839BF"/>
    <w:rsid w:val="00EA13C3"/>
    <w:rsid w:val="00EA236D"/>
    <w:rsid w:val="00EA3E2C"/>
    <w:rsid w:val="00EB68B5"/>
    <w:rsid w:val="00EC7359"/>
    <w:rsid w:val="00ED1E1A"/>
    <w:rsid w:val="00EE3DE5"/>
    <w:rsid w:val="00F01650"/>
    <w:rsid w:val="00F109BB"/>
    <w:rsid w:val="00F12796"/>
    <w:rsid w:val="00F24994"/>
    <w:rsid w:val="00F26BCB"/>
    <w:rsid w:val="00F320C7"/>
    <w:rsid w:val="00F44247"/>
    <w:rsid w:val="00F75A99"/>
    <w:rsid w:val="00F93444"/>
    <w:rsid w:val="00FA0F22"/>
    <w:rsid w:val="00FD282B"/>
    <w:rsid w:val="00FD7DF6"/>
    <w:rsid w:val="00FF1C30"/>
    <w:rsid w:val="1899B22B"/>
    <w:rsid w:val="2FA34FA5"/>
    <w:rsid w:val="5BDEAE8D"/>
    <w:rsid w:val="61A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BFEFA"/>
  <w15:docId w15:val="{7D51A042-63AE-4A54-AA03-F87B08B4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79b281-1cfd-4e43-8bfe-629b36adbd1d" xsi:nil="true"/>
    <lcf76f155ced4ddcb4097134ff3c332f xmlns="a395c16b-052b-4fb2-aba2-e416dd0668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2DAA0AE4454CAF42504052D815B0" ma:contentTypeVersion="16" ma:contentTypeDescription="Create a new document." ma:contentTypeScope="" ma:versionID="bff6e178626edd1f929864eff8f1ec71">
  <xsd:schema xmlns:xsd="http://www.w3.org/2001/XMLSchema" xmlns:xs="http://www.w3.org/2001/XMLSchema" xmlns:p="http://schemas.microsoft.com/office/2006/metadata/properties" xmlns:ns2="a395c16b-052b-4fb2-aba2-e416dd0668bf" xmlns:ns3="bb79b281-1cfd-4e43-8bfe-629b36adbd1d" targetNamespace="http://schemas.microsoft.com/office/2006/metadata/properties" ma:root="true" ma:fieldsID="fa802a9794d7c8966df84b0d156f6611" ns2:_="" ns3:_="">
    <xsd:import namespace="a395c16b-052b-4fb2-aba2-e416dd0668bf"/>
    <xsd:import namespace="bb79b281-1cfd-4e43-8bfe-629b36ad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c16b-052b-4fb2-aba2-e416dd066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b281-1cfd-4e43-8bfe-629b36adbd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d85a42-9511-4d29-aa50-42a94d9524c5}" ma:internalName="TaxCatchAll" ma:showField="CatchAllData" ma:web="bb79b281-1cfd-4e43-8bfe-629b36ad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F6005A-CC4B-4F91-8979-51C6F6267ED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85f8de2-13dc-4d82-851c-69b0da7a6183"/>
    <ds:schemaRef ds:uri="74af84ad-7f93-4e3d-afd0-e54d3c879cb4"/>
    <ds:schemaRef ds:uri="http://schemas.microsoft.com/office/2006/metadata/properties"/>
    <ds:schemaRef ds:uri="http://www.w3.org/XML/1998/namespace"/>
    <ds:schemaRef ds:uri="bb79b281-1cfd-4e43-8bfe-629b36adbd1d"/>
    <ds:schemaRef ds:uri="a395c16b-052b-4fb2-aba2-e416dd0668bf"/>
  </ds:schemaRefs>
</ds:datastoreItem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FAEFC-56C7-453F-9E0C-74E4463B2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c16b-052b-4fb2-aba2-e416dd0668bf"/>
    <ds:schemaRef ds:uri="bb79b281-1cfd-4e43-8bfe-629b36ad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0</TotalTime>
  <Pages>1</Pages>
  <Words>119</Words>
  <Characters>684</Characters>
  <Application>Microsoft Office Word</Application>
  <DocSecurity>4</DocSecurity>
  <Lines>5</Lines>
  <Paragraphs>1</Paragraphs>
  <ScaleCrop>false</ScaleCrop>
  <Manager/>
  <Company/>
  <LinksUpToDate>false</LinksUpToDate>
  <CharactersWithSpaces>802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M.Anagnostou@interregeurope.eu</dc:creator>
  <cp:keywords/>
  <dc:description/>
  <cp:lastModifiedBy>Antoine Duquennoy</cp:lastModifiedBy>
  <cp:revision>37</cp:revision>
  <cp:lastPrinted>2021-07-08T22:01:00Z</cp:lastPrinted>
  <dcterms:created xsi:type="dcterms:W3CDTF">2025-05-27T00:26:00Z</dcterms:created>
  <dcterms:modified xsi:type="dcterms:W3CDTF">2025-05-27T15:11:00Z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0x010100A6002DAA0AE4454CAF42504052D815B0</vt:lpwstr>
  </property>
  <property fmtid="{D5CDD505-2E9C-101B-9397-08002B2CF9AE}" pid="3" name="MediaServiceImageTags">
    <vt:lpwstr/>
  </property>
</Properties>
</file>