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5182" w14:textId="77777777" w:rsidR="00553AA3" w:rsidRDefault="00553AA3" w:rsidP="00FA7F7D">
      <w:pPr>
        <w:spacing w:before="120" w:after="0"/>
        <w:ind w:right="272"/>
        <w:rPr>
          <w:rFonts w:eastAsia="Times New Roman"/>
          <w:b/>
          <w:color w:val="000000" w:themeColor="text1"/>
          <w:sz w:val="28"/>
          <w:szCs w:val="28"/>
          <w:lang w:val="en-GB" w:eastAsia="nl-NL"/>
        </w:rPr>
      </w:pPr>
    </w:p>
    <w:p w14:paraId="0087E18C" w14:textId="4FEB3D54" w:rsidR="001D0F9A" w:rsidRPr="00DC0A11" w:rsidRDefault="00A11106" w:rsidP="001D0F9A">
      <w:pPr>
        <w:spacing w:before="120" w:after="0"/>
        <w:ind w:left="2124" w:right="272"/>
        <w:rPr>
          <w:rFonts w:eastAsia="Times New Roman"/>
          <w:b/>
          <w:color w:val="000000" w:themeColor="text1"/>
          <w:sz w:val="32"/>
          <w:szCs w:val="32"/>
          <w:lang w:val="en-GB" w:eastAsia="nl-NL"/>
        </w:rPr>
      </w:pPr>
      <w:r w:rsidRPr="00DC0A11">
        <w:rPr>
          <w:rFonts w:eastAsia="Times New Roman"/>
          <w:b/>
          <w:color w:val="000000" w:themeColor="text1"/>
          <w:sz w:val="32"/>
          <w:szCs w:val="32"/>
          <w:lang w:val="en-GB" w:eastAsia="nl-NL"/>
        </w:rPr>
        <w:t>Policy Learning Platform</w:t>
      </w:r>
      <w:r w:rsidR="001A1F4D" w:rsidRPr="00DC0A11">
        <w:rPr>
          <w:rFonts w:eastAsia="Times New Roman"/>
          <w:b/>
          <w:color w:val="000000" w:themeColor="text1"/>
          <w:sz w:val="32"/>
          <w:szCs w:val="32"/>
          <w:lang w:val="en-GB" w:eastAsia="nl-NL"/>
        </w:rPr>
        <w:t xml:space="preserve"> (PLP)</w:t>
      </w:r>
      <w:r w:rsidRPr="00DC0A11">
        <w:rPr>
          <w:rFonts w:eastAsia="Times New Roman"/>
          <w:b/>
          <w:color w:val="000000" w:themeColor="text1"/>
          <w:sz w:val="32"/>
          <w:szCs w:val="32"/>
          <w:lang w:val="en-GB" w:eastAsia="nl-NL"/>
        </w:rPr>
        <w:t xml:space="preserve"> in </w:t>
      </w:r>
      <w:r w:rsidR="005B7B23" w:rsidRPr="00DC0A11">
        <w:rPr>
          <w:rFonts w:eastAsia="Times New Roman"/>
          <w:b/>
          <w:sz w:val="32"/>
          <w:szCs w:val="32"/>
          <w:lang w:val="en-GB" w:eastAsia="nl-NL"/>
        </w:rPr>
        <w:t>Estonia</w:t>
      </w:r>
      <w:r w:rsidR="00B5312C" w:rsidRPr="00DC0A11">
        <w:rPr>
          <w:rFonts w:eastAsia="Times New Roman"/>
          <w:b/>
          <w:color w:val="000000" w:themeColor="text1"/>
          <w:sz w:val="32"/>
          <w:szCs w:val="32"/>
          <w:lang w:val="en-GB" w:eastAsia="nl-NL"/>
        </w:rPr>
        <w:t>/</w:t>
      </w:r>
      <w:r w:rsidR="00DC0A11" w:rsidRPr="00DC0A11">
        <w:rPr>
          <w:rFonts w:eastAsia="Times New Roman"/>
          <w:b/>
          <w:color w:val="000000" w:themeColor="text1"/>
          <w:sz w:val="32"/>
          <w:szCs w:val="32"/>
          <w:lang w:val="en-GB" w:eastAsia="nl-NL"/>
        </w:rPr>
        <w:t xml:space="preserve"> </w:t>
      </w:r>
      <w:r w:rsidR="001A1F4D" w:rsidRPr="006B0878">
        <w:rPr>
          <w:rFonts w:eastAsia="Times New Roman"/>
          <w:b/>
          <w:color w:val="000000" w:themeColor="text1"/>
          <w:sz w:val="32"/>
          <w:szCs w:val="32"/>
          <w:lang w:val="et-EE" w:eastAsia="nl-NL"/>
        </w:rPr>
        <w:t>P</w:t>
      </w:r>
      <w:r w:rsidR="005B7B23" w:rsidRPr="006B0878">
        <w:rPr>
          <w:rFonts w:eastAsia="Times New Roman"/>
          <w:b/>
          <w:color w:val="000000" w:themeColor="text1"/>
          <w:sz w:val="32"/>
          <w:szCs w:val="32"/>
          <w:lang w:val="et-EE" w:eastAsia="nl-NL"/>
        </w:rPr>
        <w:t>oliitikaõppeplatvorm</w:t>
      </w:r>
      <w:r w:rsidR="005B7B23" w:rsidRPr="00DC0A11">
        <w:rPr>
          <w:rFonts w:eastAsia="Times New Roman"/>
          <w:b/>
          <w:color w:val="000000" w:themeColor="text1"/>
          <w:sz w:val="32"/>
          <w:szCs w:val="32"/>
          <w:lang w:val="en-GB" w:eastAsia="nl-NL"/>
        </w:rPr>
        <w:t xml:space="preserve"> (PLP)</w:t>
      </w:r>
      <w:r w:rsidR="00B5312C" w:rsidRPr="00DC0A11">
        <w:rPr>
          <w:rFonts w:eastAsia="Times New Roman"/>
          <w:b/>
          <w:color w:val="000000" w:themeColor="text1"/>
          <w:sz w:val="32"/>
          <w:szCs w:val="32"/>
          <w:lang w:val="en-GB" w:eastAsia="nl-NL"/>
        </w:rPr>
        <w:t xml:space="preserve"> </w:t>
      </w:r>
      <w:r w:rsidR="005B7B23" w:rsidRPr="006B0878">
        <w:rPr>
          <w:rFonts w:eastAsia="Times New Roman"/>
          <w:b/>
          <w:sz w:val="32"/>
          <w:szCs w:val="32"/>
          <w:lang w:val="et-EE" w:eastAsia="nl-NL"/>
        </w:rPr>
        <w:t>Eestis</w:t>
      </w:r>
    </w:p>
    <w:p w14:paraId="3F1A1A38" w14:textId="77777777" w:rsidR="00DC0A11" w:rsidRPr="00DC0A11" w:rsidRDefault="000C4C6B" w:rsidP="5CA0F0F8">
      <w:pPr>
        <w:spacing w:before="120" w:after="0"/>
        <w:ind w:left="2124" w:right="272"/>
        <w:rPr>
          <w:rFonts w:eastAsia="Times New Roman"/>
          <w:b/>
          <w:bCs/>
          <w:color w:val="000000" w:themeColor="text1"/>
          <w:sz w:val="32"/>
          <w:szCs w:val="32"/>
          <w:lang w:val="en-GB" w:eastAsia="nl-NL"/>
        </w:rPr>
      </w:pPr>
      <w:r w:rsidRPr="00DC0A11">
        <w:rPr>
          <w:rFonts w:eastAsia="Times New Roman"/>
          <w:b/>
          <w:bCs/>
          <w:color w:val="000000" w:themeColor="text1"/>
          <w:sz w:val="32"/>
          <w:szCs w:val="32"/>
          <w:lang w:val="en-GB" w:eastAsia="nl-NL"/>
        </w:rPr>
        <w:t>C</w:t>
      </w:r>
      <w:r w:rsidR="001D0F9A" w:rsidRPr="00DC0A11">
        <w:rPr>
          <w:rFonts w:eastAsia="Times New Roman"/>
          <w:b/>
          <w:bCs/>
          <w:color w:val="000000" w:themeColor="text1"/>
          <w:sz w:val="32"/>
          <w:szCs w:val="32"/>
          <w:lang w:val="en-GB" w:eastAsia="nl-NL"/>
        </w:rPr>
        <w:t>oncept note</w:t>
      </w:r>
      <w:r w:rsidR="62245D0F" w:rsidRPr="00DC0A11">
        <w:rPr>
          <w:rFonts w:eastAsia="Times New Roman"/>
          <w:b/>
          <w:bCs/>
          <w:color w:val="000000" w:themeColor="text1"/>
          <w:sz w:val="32"/>
          <w:szCs w:val="32"/>
          <w:lang w:val="en-GB" w:eastAsia="nl-NL"/>
        </w:rPr>
        <w:t xml:space="preserve"> – Walk the talk: the Policy Learning Platform in </w:t>
      </w:r>
      <w:r w:rsidR="002233CD" w:rsidRPr="00DC0A11">
        <w:rPr>
          <w:rFonts w:eastAsia="Times New Roman"/>
          <w:b/>
          <w:bCs/>
          <w:color w:val="000000" w:themeColor="text1"/>
          <w:sz w:val="32"/>
          <w:szCs w:val="32"/>
          <w:lang w:val="en-GB" w:eastAsia="nl-NL"/>
        </w:rPr>
        <w:t>Action</w:t>
      </w:r>
    </w:p>
    <w:p w14:paraId="504B05C3" w14:textId="77777777" w:rsidR="00DC0A11" w:rsidRDefault="00DC0A11" w:rsidP="5CA0F0F8">
      <w:pPr>
        <w:spacing w:before="120" w:after="0"/>
        <w:ind w:left="2124" w:right="272"/>
        <w:rPr>
          <w:rFonts w:eastAsia="Times New Roman"/>
          <w:b/>
          <w:bCs/>
          <w:color w:val="000000" w:themeColor="text1"/>
          <w:sz w:val="32"/>
          <w:szCs w:val="32"/>
          <w:lang w:val="en-GB" w:eastAsia="nl-NL"/>
        </w:rPr>
      </w:pPr>
    </w:p>
    <w:p w14:paraId="54079C1C" w14:textId="0BE71726" w:rsidR="00DC0A11" w:rsidRPr="006B0878" w:rsidRDefault="00DC0A11" w:rsidP="00DC0A11">
      <w:pPr>
        <w:rPr>
          <w:color w:val="2828FF" w:themeColor="accent5" w:themeTint="99"/>
          <w:lang w:val="et-EE"/>
        </w:rPr>
      </w:pPr>
      <w:r w:rsidRPr="00DC0A11">
        <w:rPr>
          <w:lang w:val="en-US"/>
        </w:rPr>
        <w:t>Registration for the seminar is open until 6</w:t>
      </w:r>
      <w:r w:rsidRPr="00DC0A11">
        <w:rPr>
          <w:vertAlign w:val="superscript"/>
          <w:lang w:val="en-US"/>
        </w:rPr>
        <w:t>th</w:t>
      </w:r>
      <w:r w:rsidRPr="00DC0A11">
        <w:rPr>
          <w:lang w:val="en-US"/>
        </w:rPr>
        <w:t xml:space="preserve"> of May through web link/ </w:t>
      </w:r>
      <w:r w:rsidR="006B0878">
        <w:rPr>
          <w:lang w:val="et-EE"/>
        </w:rPr>
        <w:t>S</w:t>
      </w:r>
      <w:r w:rsidRPr="006B0878">
        <w:rPr>
          <w:lang w:val="et-EE"/>
        </w:rPr>
        <w:t xml:space="preserve">eminarile saab registreerida kuni </w:t>
      </w:r>
      <w:r w:rsidR="003722CF">
        <w:rPr>
          <w:lang w:val="et-EE"/>
        </w:rPr>
        <w:t>6</w:t>
      </w:r>
      <w:r w:rsidRPr="006B0878">
        <w:rPr>
          <w:lang w:val="et-EE"/>
        </w:rPr>
        <w:t xml:space="preserve">. maini veebilingi kaudu </w:t>
      </w:r>
      <w:hyperlink r:id="rId11" w:history="1">
        <w:r w:rsidRPr="006B0878">
          <w:rPr>
            <w:rStyle w:val="Hyperlink"/>
            <w:color w:val="2828FF" w:themeColor="accent5" w:themeTint="99"/>
            <w:lang w:val="et-EE"/>
          </w:rPr>
          <w:t>https://forms.gle/LKFwJqCBBBiAYd4E8</w:t>
        </w:r>
      </w:hyperlink>
    </w:p>
    <w:p w14:paraId="77E45EF8" w14:textId="676CB43A" w:rsidR="001D0F9A" w:rsidRPr="000C4C6B" w:rsidRDefault="62245D0F" w:rsidP="5CA0F0F8">
      <w:pPr>
        <w:spacing w:before="120" w:after="0"/>
        <w:ind w:left="2124" w:right="272"/>
        <w:rPr>
          <w:rFonts w:eastAsia="Times New Roman"/>
          <w:b/>
          <w:bCs/>
          <w:color w:val="000000" w:themeColor="text1"/>
          <w:sz w:val="32"/>
          <w:szCs w:val="32"/>
          <w:lang w:val="en-GB" w:eastAsia="nl-NL"/>
        </w:rPr>
      </w:pPr>
      <w:r w:rsidRPr="040C4D68">
        <w:rPr>
          <w:rFonts w:eastAsia="Times New Roman"/>
          <w:b/>
          <w:bCs/>
          <w:color w:val="000000" w:themeColor="text1"/>
          <w:sz w:val="32"/>
          <w:szCs w:val="32"/>
          <w:lang w:val="en-GB" w:eastAsia="nl-NL"/>
        </w:rPr>
        <w:t xml:space="preserve"> </w:t>
      </w:r>
    </w:p>
    <w:tbl>
      <w:tblPr>
        <w:tblStyle w:val="TableGrid"/>
        <w:tblW w:w="10062"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4A0" w:firstRow="1" w:lastRow="0" w:firstColumn="1" w:lastColumn="0" w:noHBand="0" w:noVBand="1"/>
      </w:tblPr>
      <w:tblGrid>
        <w:gridCol w:w="2223"/>
        <w:gridCol w:w="7839"/>
      </w:tblGrid>
      <w:tr w:rsidR="007321E5" w:rsidRPr="007B4A82" w14:paraId="33DDA451" w14:textId="77777777" w:rsidTr="00DC0A11">
        <w:tc>
          <w:tcPr>
            <w:tcW w:w="2223" w:type="dxa"/>
          </w:tcPr>
          <w:p w14:paraId="18FE89E4" w14:textId="5977F75B" w:rsidR="007321E5" w:rsidRPr="007B4A82" w:rsidRDefault="00AC013D" w:rsidP="00191C0F">
            <w:pPr>
              <w:spacing w:before="120" w:after="120" w:line="276" w:lineRule="auto"/>
              <w:ind w:right="272"/>
              <w:rPr>
                <w:rFonts w:eastAsia="Times New Roman"/>
                <w:i/>
                <w:color w:val="003399"/>
                <w:szCs w:val="24"/>
                <w:lang w:val="en-GB" w:eastAsia="nl-NL"/>
              </w:rPr>
            </w:pPr>
            <w:r>
              <w:rPr>
                <w:rFonts w:eastAsia="Times New Roman"/>
                <w:i/>
                <w:color w:val="003399"/>
                <w:szCs w:val="24"/>
                <w:lang w:val="en-GB" w:eastAsia="nl-NL"/>
              </w:rPr>
              <w:t>Date</w:t>
            </w:r>
            <w:r w:rsidR="001A1F4D">
              <w:rPr>
                <w:rFonts w:eastAsia="Times New Roman"/>
                <w:i/>
                <w:color w:val="003399"/>
                <w:szCs w:val="24"/>
                <w:lang w:val="en-GB" w:eastAsia="nl-NL"/>
              </w:rPr>
              <w:t>/</w:t>
            </w:r>
            <w:proofErr w:type="spellStart"/>
            <w:r w:rsidR="001A1F4D" w:rsidRPr="00DC0A11">
              <w:rPr>
                <w:rFonts w:eastAsia="Times New Roman"/>
                <w:i/>
                <w:color w:val="003399"/>
                <w:szCs w:val="24"/>
                <w:lang w:val="en-GB" w:eastAsia="nl-NL"/>
              </w:rPr>
              <w:t>kuupäev</w:t>
            </w:r>
            <w:proofErr w:type="spellEnd"/>
          </w:p>
        </w:tc>
        <w:tc>
          <w:tcPr>
            <w:tcW w:w="7839" w:type="dxa"/>
          </w:tcPr>
          <w:p w14:paraId="77FCAF4A" w14:textId="1AC400F9" w:rsidR="007321E5" w:rsidRPr="002B178B" w:rsidRDefault="00A11106" w:rsidP="00191C0F">
            <w:pPr>
              <w:spacing w:before="120" w:after="120" w:line="276" w:lineRule="auto"/>
              <w:ind w:right="272"/>
              <w:rPr>
                <w:rFonts w:eastAsia="Times New Roman" w:cs="Arial"/>
                <w:iCs/>
                <w:highlight w:val="yellow"/>
                <w:lang w:val="en-GB" w:eastAsia="nl-NL"/>
              </w:rPr>
            </w:pPr>
            <w:r>
              <w:rPr>
                <w:rFonts w:eastAsia="Times New Roman" w:cs="Arial"/>
                <w:iCs/>
                <w:lang w:val="en-GB" w:eastAsia="nl-NL"/>
              </w:rPr>
              <w:t>7 May</w:t>
            </w:r>
            <w:r w:rsidR="002B178B" w:rsidRPr="002B178B">
              <w:rPr>
                <w:rFonts w:eastAsia="Times New Roman" w:cs="Arial"/>
                <w:iCs/>
                <w:lang w:val="en-GB" w:eastAsia="nl-NL"/>
              </w:rPr>
              <w:t xml:space="preserve"> 2024</w:t>
            </w:r>
            <w:r w:rsidR="00B5312C">
              <w:rPr>
                <w:rFonts w:eastAsia="Times New Roman" w:cs="Arial"/>
                <w:iCs/>
                <w:lang w:val="en-GB" w:eastAsia="nl-NL"/>
              </w:rPr>
              <w:t>/</w:t>
            </w:r>
            <w:r w:rsidR="009631D3">
              <w:rPr>
                <w:rFonts w:eastAsia="Times New Roman" w:cs="Arial"/>
                <w:iCs/>
                <w:lang w:val="en-GB" w:eastAsia="nl-NL"/>
              </w:rPr>
              <w:t xml:space="preserve"> </w:t>
            </w:r>
            <w:r w:rsidR="00B5312C">
              <w:rPr>
                <w:rFonts w:eastAsia="Times New Roman" w:cs="Arial"/>
                <w:iCs/>
                <w:lang w:val="en-GB" w:eastAsia="nl-NL"/>
              </w:rPr>
              <w:t xml:space="preserve">7. </w:t>
            </w:r>
            <w:proofErr w:type="spellStart"/>
            <w:r w:rsidR="00B5312C">
              <w:rPr>
                <w:rFonts w:eastAsia="Times New Roman" w:cs="Arial"/>
                <w:iCs/>
                <w:lang w:val="en-GB" w:eastAsia="nl-NL"/>
              </w:rPr>
              <w:t>mai</w:t>
            </w:r>
            <w:proofErr w:type="spellEnd"/>
            <w:r w:rsidR="00B5312C">
              <w:rPr>
                <w:rFonts w:eastAsia="Times New Roman" w:cs="Arial"/>
                <w:iCs/>
                <w:lang w:val="en-GB" w:eastAsia="nl-NL"/>
              </w:rPr>
              <w:t xml:space="preserve"> 2024</w:t>
            </w:r>
          </w:p>
        </w:tc>
      </w:tr>
      <w:tr w:rsidR="00AC013D" w:rsidRPr="003722CF" w14:paraId="61439026" w14:textId="77777777" w:rsidTr="00DC0A11">
        <w:tc>
          <w:tcPr>
            <w:tcW w:w="2223" w:type="dxa"/>
          </w:tcPr>
          <w:p w14:paraId="445ECB29" w14:textId="0236EF19" w:rsidR="00AC013D" w:rsidRPr="007B4A82" w:rsidRDefault="00AC013D" w:rsidP="00DC0A11">
            <w:pPr>
              <w:spacing w:before="120" w:after="120" w:line="276" w:lineRule="auto"/>
              <w:ind w:right="272"/>
              <w:rPr>
                <w:rFonts w:eastAsia="Times New Roman"/>
                <w:i/>
                <w:color w:val="003399"/>
                <w:szCs w:val="24"/>
                <w:lang w:val="en-GB" w:eastAsia="nl-NL"/>
              </w:rPr>
            </w:pPr>
            <w:r w:rsidRPr="007B4A82">
              <w:rPr>
                <w:rFonts w:eastAsia="Times New Roman"/>
                <w:i/>
                <w:color w:val="003399"/>
                <w:szCs w:val="24"/>
                <w:lang w:val="en-GB" w:eastAsia="nl-NL"/>
              </w:rPr>
              <w:t>Duration</w:t>
            </w:r>
            <w:r w:rsidR="001A1F4D">
              <w:rPr>
                <w:rFonts w:eastAsia="Times New Roman"/>
                <w:i/>
                <w:color w:val="003399"/>
                <w:szCs w:val="24"/>
                <w:lang w:val="en-GB" w:eastAsia="nl-NL"/>
              </w:rPr>
              <w:t>/</w:t>
            </w:r>
            <w:proofErr w:type="spellStart"/>
            <w:r w:rsidR="001A1F4D" w:rsidRPr="00DC0A11">
              <w:rPr>
                <w:rFonts w:eastAsia="Times New Roman"/>
                <w:i/>
                <w:color w:val="003399"/>
                <w:szCs w:val="24"/>
                <w:lang w:val="en-GB" w:eastAsia="nl-NL"/>
              </w:rPr>
              <w:t>kestus</w:t>
            </w:r>
            <w:proofErr w:type="spellEnd"/>
          </w:p>
        </w:tc>
        <w:tc>
          <w:tcPr>
            <w:tcW w:w="7839" w:type="dxa"/>
          </w:tcPr>
          <w:p w14:paraId="03A4B86B" w14:textId="061C3DAF" w:rsidR="00AC013D" w:rsidRPr="005B7B23" w:rsidRDefault="005B7B23" w:rsidP="00AC013D">
            <w:pPr>
              <w:spacing w:before="120" w:after="120"/>
              <w:ind w:right="272"/>
              <w:rPr>
                <w:rFonts w:eastAsia="Times New Roman" w:cs="Arial"/>
                <w:iCs/>
                <w:lang w:val="en-GB" w:eastAsia="nl-NL"/>
              </w:rPr>
            </w:pPr>
            <w:r w:rsidRPr="005B7B23">
              <w:rPr>
                <w:rFonts w:eastAsia="Times New Roman" w:cs="Arial"/>
                <w:iCs/>
                <w:lang w:val="en-GB" w:eastAsia="nl-NL"/>
              </w:rPr>
              <w:t>10.00–12.00</w:t>
            </w:r>
            <w:r w:rsidR="00B5312C" w:rsidRPr="005B7B23">
              <w:rPr>
                <w:rFonts w:eastAsia="Times New Roman" w:cs="Arial"/>
                <w:iCs/>
                <w:lang w:val="en-GB" w:eastAsia="nl-NL"/>
              </w:rPr>
              <w:t xml:space="preserve"> </w:t>
            </w:r>
            <w:r w:rsidR="001A1F4D" w:rsidRPr="005B7B23">
              <w:rPr>
                <w:rFonts w:eastAsia="Times New Roman" w:cs="Arial"/>
                <w:iCs/>
                <w:lang w:val="en-GB" w:eastAsia="nl-NL"/>
              </w:rPr>
              <w:t>hybrid seminar/</w:t>
            </w:r>
            <w:r w:rsidR="006B0878">
              <w:rPr>
                <w:rFonts w:eastAsia="Times New Roman" w:cs="Arial"/>
                <w:iCs/>
                <w:lang w:val="en-GB" w:eastAsia="nl-NL"/>
              </w:rPr>
              <w:t xml:space="preserve"> </w:t>
            </w:r>
            <w:r w:rsidR="006B0878" w:rsidRPr="006B0878">
              <w:rPr>
                <w:rFonts w:eastAsia="Times New Roman" w:cs="Arial"/>
                <w:iCs/>
                <w:lang w:val="et-EE" w:eastAsia="nl-NL"/>
              </w:rPr>
              <w:t>H</w:t>
            </w:r>
            <w:r w:rsidR="001A1F4D" w:rsidRPr="006B0878">
              <w:rPr>
                <w:rFonts w:eastAsia="Times New Roman" w:cs="Arial"/>
                <w:iCs/>
                <w:lang w:val="et-EE" w:eastAsia="nl-NL"/>
              </w:rPr>
              <w:t>übriidseminar (veebis osalejatele saadetakse link seminarile üks päev enne seminari</w:t>
            </w:r>
            <w:r w:rsidRPr="006B0878">
              <w:rPr>
                <w:rFonts w:eastAsia="Times New Roman" w:cs="Arial"/>
                <w:iCs/>
                <w:lang w:val="et-EE" w:eastAsia="nl-NL"/>
              </w:rPr>
              <w:t>); 13.00</w:t>
            </w:r>
            <w:r w:rsidR="001A1F4D" w:rsidRPr="006B0878">
              <w:rPr>
                <w:rFonts w:eastAsia="Times New Roman" w:cs="Arial"/>
                <w:iCs/>
                <w:lang w:val="et-EE" w:eastAsia="nl-NL"/>
              </w:rPr>
              <w:t xml:space="preserve"> – 14.00 </w:t>
            </w:r>
            <w:r w:rsidR="001A1F4D" w:rsidRPr="006B0878">
              <w:rPr>
                <w:rFonts w:eastAsia="Times New Roman" w:cs="Arial"/>
                <w:iCs/>
                <w:lang w:val="en-GB" w:eastAsia="nl-NL"/>
              </w:rPr>
              <w:t>on spot</w:t>
            </w:r>
            <w:r w:rsidRPr="006B0878">
              <w:rPr>
                <w:rFonts w:eastAsia="Times New Roman" w:cs="Arial"/>
                <w:iCs/>
                <w:lang w:val="en-GB" w:eastAsia="nl-NL"/>
              </w:rPr>
              <w:t xml:space="preserve"> only</w:t>
            </w:r>
            <w:r w:rsidR="001A1F4D" w:rsidRPr="006B0878">
              <w:rPr>
                <w:rFonts w:eastAsia="Times New Roman" w:cs="Arial"/>
                <w:iCs/>
                <w:lang w:val="et-EE" w:eastAsia="nl-NL"/>
              </w:rPr>
              <w:t>/</w:t>
            </w:r>
            <w:r w:rsidR="006B0878">
              <w:rPr>
                <w:rFonts w:eastAsia="Times New Roman" w:cs="Arial"/>
                <w:iCs/>
                <w:lang w:val="et-EE" w:eastAsia="nl-NL"/>
              </w:rPr>
              <w:t xml:space="preserve"> </w:t>
            </w:r>
            <w:r w:rsidR="001A1F4D" w:rsidRPr="006B0878">
              <w:rPr>
                <w:rFonts w:eastAsia="Times New Roman" w:cs="Arial"/>
                <w:iCs/>
                <w:lang w:val="et-EE" w:eastAsia="nl-NL"/>
              </w:rPr>
              <w:t>toimub ainult kohapeal</w:t>
            </w:r>
            <w:r w:rsidR="008F0168" w:rsidRPr="006B0878">
              <w:rPr>
                <w:rFonts w:eastAsia="Times New Roman" w:cs="Arial"/>
                <w:iCs/>
                <w:lang w:val="et-EE" w:eastAsia="nl-NL"/>
              </w:rPr>
              <w:t xml:space="preserve"> (vt allpool)</w:t>
            </w:r>
          </w:p>
        </w:tc>
      </w:tr>
      <w:tr w:rsidR="00AC013D" w:rsidRPr="003722CF" w14:paraId="0DB2DDA8" w14:textId="77777777" w:rsidTr="00DC0A11">
        <w:tc>
          <w:tcPr>
            <w:tcW w:w="2223" w:type="dxa"/>
          </w:tcPr>
          <w:p w14:paraId="58F589C5" w14:textId="6D752279" w:rsidR="00AC013D" w:rsidRPr="007B4A82" w:rsidRDefault="00AC013D" w:rsidP="00AC013D">
            <w:pPr>
              <w:spacing w:before="120" w:after="120" w:line="276" w:lineRule="auto"/>
              <w:ind w:right="272"/>
              <w:rPr>
                <w:rFonts w:eastAsia="Times New Roman"/>
                <w:i/>
                <w:color w:val="003399"/>
                <w:szCs w:val="24"/>
                <w:lang w:val="en-GB" w:eastAsia="nl-NL"/>
              </w:rPr>
            </w:pPr>
            <w:r>
              <w:rPr>
                <w:rFonts w:eastAsia="Times New Roman"/>
                <w:i/>
                <w:color w:val="003399"/>
                <w:szCs w:val="24"/>
                <w:lang w:val="en-GB" w:eastAsia="nl-NL"/>
              </w:rPr>
              <w:t>Rationale and s</w:t>
            </w:r>
            <w:r w:rsidRPr="007B4A82">
              <w:rPr>
                <w:rFonts w:eastAsia="Times New Roman"/>
                <w:i/>
                <w:color w:val="003399"/>
                <w:szCs w:val="24"/>
                <w:lang w:val="en-GB" w:eastAsia="nl-NL"/>
              </w:rPr>
              <w:t>pecific objectives</w:t>
            </w:r>
            <w:r w:rsidR="00EA42B5">
              <w:rPr>
                <w:rFonts w:eastAsia="Times New Roman"/>
                <w:i/>
                <w:color w:val="003399"/>
                <w:szCs w:val="24"/>
                <w:lang w:val="en-GB" w:eastAsia="nl-NL"/>
              </w:rPr>
              <w:t>/</w:t>
            </w:r>
            <w:proofErr w:type="spellStart"/>
            <w:r w:rsidR="00EA42B5" w:rsidRPr="00DC0A11">
              <w:rPr>
                <w:rFonts w:eastAsia="Times New Roman"/>
                <w:i/>
                <w:color w:val="003399"/>
                <w:szCs w:val="24"/>
                <w:lang w:val="en-GB" w:eastAsia="nl-NL"/>
              </w:rPr>
              <w:t>Seminari</w:t>
            </w:r>
            <w:proofErr w:type="spellEnd"/>
            <w:r w:rsidR="00EA42B5" w:rsidRPr="00DC0A11">
              <w:rPr>
                <w:rFonts w:eastAsia="Times New Roman"/>
                <w:i/>
                <w:color w:val="003399"/>
                <w:szCs w:val="24"/>
                <w:lang w:val="en-GB" w:eastAsia="nl-NL"/>
              </w:rPr>
              <w:t xml:space="preserve"> </w:t>
            </w:r>
            <w:proofErr w:type="spellStart"/>
            <w:r w:rsidR="00EA42B5" w:rsidRPr="00DC0A11">
              <w:rPr>
                <w:rFonts w:eastAsia="Times New Roman"/>
                <w:i/>
                <w:color w:val="003399"/>
                <w:szCs w:val="24"/>
                <w:lang w:val="en-GB" w:eastAsia="nl-NL"/>
              </w:rPr>
              <w:t>eesmärk</w:t>
            </w:r>
            <w:proofErr w:type="spellEnd"/>
            <w:r w:rsidR="00EA42B5" w:rsidRPr="00DC0A11">
              <w:rPr>
                <w:rFonts w:eastAsia="Times New Roman"/>
                <w:i/>
                <w:color w:val="003399"/>
                <w:szCs w:val="24"/>
                <w:lang w:val="en-GB" w:eastAsia="nl-NL"/>
              </w:rPr>
              <w:t xml:space="preserve"> ja sisu</w:t>
            </w:r>
          </w:p>
        </w:tc>
        <w:tc>
          <w:tcPr>
            <w:tcW w:w="7839" w:type="dxa"/>
            <w:shd w:val="clear" w:color="auto" w:fill="auto"/>
          </w:tcPr>
          <w:p w14:paraId="6CECB689" w14:textId="49E383C0" w:rsidR="00A11106" w:rsidRPr="0023063F" w:rsidRDefault="00A11106" w:rsidP="00A11106">
            <w:pPr>
              <w:suppressAutoHyphens/>
              <w:autoSpaceDE w:val="0"/>
              <w:spacing w:line="276" w:lineRule="auto"/>
              <w:rPr>
                <w:rFonts w:eastAsia="Calibri" w:cs="Arial"/>
                <w:lang w:val="en-GB" w:eastAsia="de-DE"/>
              </w:rPr>
            </w:pPr>
            <w:r w:rsidRPr="0023063F">
              <w:rPr>
                <w:rFonts w:eastAsia="Calibri" w:cs="Arial"/>
                <w:u w:val="single"/>
                <w:lang w:val="en-GB" w:eastAsia="de-DE"/>
              </w:rPr>
              <w:t>Objective:</w:t>
            </w:r>
            <w:r w:rsidRPr="0023063F">
              <w:rPr>
                <w:rFonts w:eastAsia="Calibri" w:cs="Arial"/>
                <w:lang w:val="en-GB" w:eastAsia="de-DE"/>
              </w:rPr>
              <w:t xml:space="preserve"> in a half day, participants will get a comprehensive insight into the Policy Learning Platform services, listen to stories from Estonian community members, and share their ideas and challenges. The participants will be given the opportunity to pitch their specific needs and own ideas for joint reflection with the platform team about suitable Policy Learning Platform support.</w:t>
            </w:r>
          </w:p>
          <w:p w14:paraId="59459FA0" w14:textId="77777777" w:rsidR="00A11106" w:rsidRPr="0023063F" w:rsidRDefault="00A11106" w:rsidP="00A11106">
            <w:pPr>
              <w:suppressAutoHyphens/>
              <w:autoSpaceDE w:val="0"/>
              <w:rPr>
                <w:rFonts w:eastAsia="Calibri" w:cs="Arial"/>
                <w:lang w:val="en-GB" w:eastAsia="de-DE"/>
              </w:rPr>
            </w:pPr>
          </w:p>
          <w:p w14:paraId="63434977" w14:textId="25E51121" w:rsidR="002B50B5" w:rsidRPr="0023063F" w:rsidRDefault="00A11106" w:rsidP="00A11106">
            <w:pPr>
              <w:suppressAutoHyphens/>
              <w:autoSpaceDE w:val="0"/>
              <w:spacing w:line="276" w:lineRule="auto"/>
              <w:rPr>
                <w:rFonts w:eastAsia="Calibri" w:cs="Arial"/>
                <w:lang w:val="en-GB" w:eastAsia="de-DE"/>
              </w:rPr>
            </w:pPr>
            <w:r w:rsidRPr="0023063F">
              <w:rPr>
                <w:rFonts w:eastAsia="Calibri" w:cs="Arial"/>
                <w:lang w:val="en-GB" w:eastAsia="de-DE"/>
              </w:rPr>
              <w:t>Throughout an interactive panel, the Policy Learning Platform would present the experiences and reflections of three Estonian peer review participants, representing three different perspectives and organisations: as a host of a peer review, as a peer, and finally from the stakeholder’s perspective.</w:t>
            </w:r>
          </w:p>
          <w:p w14:paraId="55247476" w14:textId="77777777" w:rsidR="00B4399A" w:rsidRPr="0023063F" w:rsidRDefault="00B4399A" w:rsidP="00A11106">
            <w:pPr>
              <w:suppressAutoHyphens/>
              <w:autoSpaceDE w:val="0"/>
              <w:spacing w:line="276" w:lineRule="auto"/>
              <w:rPr>
                <w:rFonts w:eastAsia="Calibri" w:cs="Arial"/>
                <w:lang w:val="en-GB" w:eastAsia="de-DE"/>
              </w:rPr>
            </w:pPr>
          </w:p>
          <w:p w14:paraId="4C762725" w14:textId="217530B4" w:rsidR="00B4399A" w:rsidRPr="0023063F" w:rsidRDefault="00B4399A" w:rsidP="00A11106">
            <w:pPr>
              <w:suppressAutoHyphens/>
              <w:autoSpaceDE w:val="0"/>
              <w:spacing w:line="276" w:lineRule="auto"/>
              <w:rPr>
                <w:rFonts w:eastAsia="Calibri" w:cs="Arial"/>
                <w:lang w:val="en-GB" w:eastAsia="de-DE"/>
              </w:rPr>
            </w:pPr>
            <w:r w:rsidRPr="0023063F">
              <w:rPr>
                <w:rFonts w:eastAsia="Calibri" w:cs="Arial"/>
                <w:lang w:val="en-GB" w:eastAsia="de-DE"/>
              </w:rPr>
              <w:t>The event will be in English, however participants who would like to ask questions and exchange in Estonian will have the opportunity to do so</w:t>
            </w:r>
            <w:r w:rsidR="00DC0A11">
              <w:rPr>
                <w:rFonts w:eastAsia="Calibri" w:cs="Arial"/>
                <w:lang w:val="en-GB" w:eastAsia="de-DE"/>
              </w:rPr>
              <w:t>.</w:t>
            </w:r>
            <w:r w:rsidRPr="0023063F">
              <w:rPr>
                <w:rFonts w:eastAsia="Calibri" w:cs="Arial"/>
                <w:lang w:val="en-GB" w:eastAsia="de-DE"/>
              </w:rPr>
              <w:t xml:space="preserve"> </w:t>
            </w:r>
          </w:p>
          <w:p w14:paraId="0C1FA312" w14:textId="77777777" w:rsidR="00405987" w:rsidRPr="0023063F" w:rsidRDefault="00405987" w:rsidP="00A11106">
            <w:pPr>
              <w:suppressAutoHyphens/>
              <w:autoSpaceDE w:val="0"/>
              <w:spacing w:line="276" w:lineRule="auto"/>
              <w:rPr>
                <w:rFonts w:eastAsia="Calibri" w:cs="Arial"/>
                <w:lang w:val="en-GB" w:eastAsia="de-DE"/>
              </w:rPr>
            </w:pPr>
          </w:p>
          <w:p w14:paraId="253B2D99" w14:textId="6E195671" w:rsidR="004F3D69" w:rsidRPr="0023063F" w:rsidRDefault="00405987" w:rsidP="00405987">
            <w:pPr>
              <w:suppressAutoHyphens/>
              <w:autoSpaceDE w:val="0"/>
              <w:spacing w:line="276" w:lineRule="auto"/>
              <w:rPr>
                <w:rFonts w:eastAsia="Calibri" w:cs="Arial"/>
                <w:lang w:val="en-GB" w:eastAsia="de-DE"/>
              </w:rPr>
            </w:pPr>
            <w:r w:rsidRPr="0023063F">
              <w:rPr>
                <w:rFonts w:eastAsia="Calibri" w:cs="Arial"/>
                <w:lang w:val="en-GB" w:eastAsia="de-DE"/>
              </w:rPr>
              <w:t>Hybrid participation is foreseen for the plenary discussion (from 10:00 until 12:00). For participants wishing to get insights from the Thematic Experts shall attend the event in-</w:t>
            </w:r>
            <w:r w:rsidR="00A90163" w:rsidRPr="0023063F">
              <w:rPr>
                <w:rFonts w:eastAsia="Calibri" w:cs="Arial"/>
                <w:lang w:val="en-GB" w:eastAsia="de-DE"/>
              </w:rPr>
              <w:t>person or</w:t>
            </w:r>
            <w:r w:rsidRPr="0023063F">
              <w:rPr>
                <w:rFonts w:eastAsia="Calibri" w:cs="Arial"/>
                <w:lang w:val="en-GB" w:eastAsia="de-DE"/>
              </w:rPr>
              <w:t xml:space="preserve"> request it through the Policy Helpdesk (</w:t>
            </w:r>
            <w:hyperlink r:id="rId12" w:history="1">
              <w:r w:rsidRPr="00DC0A11">
                <w:rPr>
                  <w:rFonts w:eastAsia="Calibri" w:cs="Arial"/>
                  <w:b/>
                  <w:bCs/>
                  <w:color w:val="2828FF" w:themeColor="accent5" w:themeTint="99"/>
                  <w:lang w:val="en-GB" w:eastAsia="de-DE"/>
                </w:rPr>
                <w:t>here</w:t>
              </w:r>
            </w:hyperlink>
            <w:r w:rsidRPr="0023063F">
              <w:rPr>
                <w:rFonts w:eastAsia="Calibri" w:cs="Arial"/>
                <w:lang w:val="en-GB" w:eastAsia="de-DE"/>
              </w:rPr>
              <w:t>).</w:t>
            </w:r>
          </w:p>
          <w:p w14:paraId="3FAFC1F5" w14:textId="77777777" w:rsidR="004F3D69" w:rsidRPr="0023063F" w:rsidRDefault="004F3D69" w:rsidP="00405987">
            <w:pPr>
              <w:suppressAutoHyphens/>
              <w:autoSpaceDE w:val="0"/>
              <w:spacing w:line="276" w:lineRule="auto"/>
              <w:rPr>
                <w:rFonts w:eastAsia="Calibri" w:cs="Arial"/>
                <w:lang w:val="en-GB" w:eastAsia="de-DE"/>
              </w:rPr>
            </w:pPr>
          </w:p>
          <w:p w14:paraId="0FE91BC2" w14:textId="090E78D3" w:rsidR="00530BE8" w:rsidRPr="0085468A" w:rsidRDefault="004F3D69" w:rsidP="0023063F">
            <w:pPr>
              <w:suppressAutoHyphens/>
              <w:autoSpaceDE w:val="0"/>
              <w:spacing w:line="276" w:lineRule="auto"/>
              <w:rPr>
                <w:rFonts w:eastAsia="Calibri" w:cs="Arial"/>
                <w:lang w:val="et-EE" w:eastAsia="de-DE"/>
              </w:rPr>
            </w:pPr>
            <w:bookmarkStart w:id="0" w:name="_Hlk163548309"/>
            <w:r w:rsidRPr="004F3D69">
              <w:rPr>
                <w:rFonts w:eastAsia="Calibri" w:cs="Arial"/>
                <w:u w:val="single"/>
                <w:lang w:val="et-EE" w:eastAsia="de-DE"/>
              </w:rPr>
              <w:t>Eesmärk:</w:t>
            </w:r>
            <w:r w:rsidRPr="004F3D69">
              <w:rPr>
                <w:rFonts w:eastAsia="Calibri" w:cs="Arial"/>
                <w:lang w:val="et-EE" w:eastAsia="de-DE"/>
              </w:rPr>
              <w:t xml:space="preserve"> </w:t>
            </w:r>
            <w:r w:rsidR="0023063F" w:rsidRPr="0085468A">
              <w:rPr>
                <w:rFonts w:eastAsia="Calibri" w:cs="Arial"/>
                <w:lang w:val="et-EE" w:eastAsia="de-DE"/>
              </w:rPr>
              <w:t>seminari</w:t>
            </w:r>
            <w:r w:rsidRPr="004F3D69">
              <w:rPr>
                <w:rFonts w:eastAsia="Calibri" w:cs="Arial"/>
                <w:lang w:val="et-EE" w:eastAsia="de-DE"/>
              </w:rPr>
              <w:t xml:space="preserve"> jooksul saavad osalejad põhjaliku ülevaate poliitikaõppeplatvormi teenustest</w:t>
            </w:r>
            <w:r w:rsidR="0085468A">
              <w:rPr>
                <w:rFonts w:eastAsia="Calibri" w:cs="Arial"/>
                <w:lang w:val="et-EE" w:eastAsia="de-DE"/>
              </w:rPr>
              <w:t>. Samuti on võimalik kuulata</w:t>
            </w:r>
            <w:r w:rsidRPr="004F3D69">
              <w:rPr>
                <w:rFonts w:eastAsia="Calibri" w:cs="Arial"/>
                <w:lang w:val="et-EE" w:eastAsia="de-DE"/>
              </w:rPr>
              <w:t xml:space="preserve"> </w:t>
            </w:r>
            <w:proofErr w:type="spellStart"/>
            <w:r w:rsidR="0023063F" w:rsidRPr="0085468A">
              <w:rPr>
                <w:rFonts w:eastAsia="Calibri" w:cs="Arial"/>
                <w:lang w:val="et-EE" w:eastAsia="de-DE"/>
              </w:rPr>
              <w:t>PLPs</w:t>
            </w:r>
            <w:proofErr w:type="spellEnd"/>
            <w:r w:rsidR="0023063F" w:rsidRPr="0085468A">
              <w:rPr>
                <w:rFonts w:eastAsia="Calibri" w:cs="Arial"/>
                <w:lang w:val="et-EE" w:eastAsia="de-DE"/>
              </w:rPr>
              <w:t xml:space="preserve"> osale</w:t>
            </w:r>
            <w:r w:rsidR="0085468A">
              <w:rPr>
                <w:rFonts w:eastAsia="Calibri" w:cs="Arial"/>
                <w:lang w:val="et-EE" w:eastAsia="de-DE"/>
              </w:rPr>
              <w:t>nute</w:t>
            </w:r>
            <w:r w:rsidR="0023063F" w:rsidRPr="0085468A">
              <w:rPr>
                <w:rFonts w:eastAsia="Calibri" w:cs="Arial"/>
                <w:lang w:val="et-EE" w:eastAsia="de-DE"/>
              </w:rPr>
              <w:t xml:space="preserve"> kogemusi</w:t>
            </w:r>
            <w:r w:rsidR="0085468A">
              <w:rPr>
                <w:rFonts w:eastAsia="Calibri" w:cs="Arial"/>
                <w:lang w:val="et-EE" w:eastAsia="de-DE"/>
              </w:rPr>
              <w:t xml:space="preserve">, </w:t>
            </w:r>
            <w:r w:rsidR="00530BE8" w:rsidRPr="004F3D69">
              <w:rPr>
                <w:rFonts w:eastAsia="Calibri" w:cs="Arial"/>
                <w:lang w:val="et-EE" w:eastAsia="de-DE"/>
              </w:rPr>
              <w:t xml:space="preserve">kes esindavad kolme erinevat vaatenurka ja organisatsiooni: </w:t>
            </w:r>
            <w:r w:rsidR="0085468A">
              <w:rPr>
                <w:rFonts w:eastAsia="Calibri" w:cs="Arial"/>
                <w:lang w:val="et-EE" w:eastAsia="de-DE"/>
              </w:rPr>
              <w:t>PLP teenuse tellijana/saajana</w:t>
            </w:r>
            <w:r w:rsidR="00530BE8" w:rsidRPr="004F3D69">
              <w:rPr>
                <w:rFonts w:eastAsia="Calibri" w:cs="Arial"/>
                <w:lang w:val="et-EE" w:eastAsia="de-DE"/>
              </w:rPr>
              <w:t xml:space="preserve">, </w:t>
            </w:r>
            <w:r w:rsidR="0085468A">
              <w:rPr>
                <w:rFonts w:eastAsia="Calibri" w:cs="Arial"/>
                <w:lang w:val="et-EE" w:eastAsia="de-DE"/>
              </w:rPr>
              <w:t xml:space="preserve">PLP </w:t>
            </w:r>
            <w:r w:rsidR="00530BE8" w:rsidRPr="004F3D69">
              <w:rPr>
                <w:rFonts w:eastAsia="Calibri" w:cs="Arial"/>
                <w:lang w:val="et-EE" w:eastAsia="de-DE"/>
              </w:rPr>
              <w:t xml:space="preserve">eksperdina </w:t>
            </w:r>
            <w:r w:rsidR="0085468A">
              <w:rPr>
                <w:rFonts w:eastAsia="Calibri" w:cs="Arial"/>
                <w:lang w:val="et-EE" w:eastAsia="de-DE"/>
              </w:rPr>
              <w:t>ning teenuse sihtrühma esindajana</w:t>
            </w:r>
            <w:r w:rsidR="00530BE8" w:rsidRPr="004F3D69">
              <w:rPr>
                <w:rFonts w:eastAsia="Calibri" w:cs="Arial"/>
                <w:lang w:val="et-EE" w:eastAsia="de-DE"/>
              </w:rPr>
              <w:t xml:space="preserve"> </w:t>
            </w:r>
          </w:p>
          <w:p w14:paraId="36CF2700" w14:textId="77777777" w:rsidR="00530BE8" w:rsidRPr="0085468A" w:rsidRDefault="00530BE8" w:rsidP="0023063F">
            <w:pPr>
              <w:suppressAutoHyphens/>
              <w:autoSpaceDE w:val="0"/>
              <w:spacing w:line="276" w:lineRule="auto"/>
              <w:rPr>
                <w:rFonts w:eastAsia="Calibri" w:cs="Arial"/>
                <w:lang w:val="et-EE" w:eastAsia="de-DE"/>
              </w:rPr>
            </w:pPr>
          </w:p>
          <w:p w14:paraId="56E1444D" w14:textId="44B29C34" w:rsidR="00530BE8" w:rsidRPr="004F3D69" w:rsidRDefault="0023063F" w:rsidP="00530BE8">
            <w:pPr>
              <w:suppressAutoHyphens/>
              <w:autoSpaceDE w:val="0"/>
              <w:rPr>
                <w:rFonts w:eastAsia="Calibri" w:cs="Arial"/>
                <w:lang w:val="et-EE" w:eastAsia="de-DE"/>
              </w:rPr>
            </w:pPr>
            <w:r w:rsidRPr="00C712BD">
              <w:rPr>
                <w:rFonts w:eastAsia="Calibri" w:cs="Arial"/>
                <w:lang w:val="et-EE" w:eastAsia="de-DE"/>
              </w:rPr>
              <w:t>Pärastlõunal on osalejatel võimalik jagada</w:t>
            </w:r>
            <w:r w:rsidR="00530BE8" w:rsidRPr="00C712BD">
              <w:rPr>
                <w:rFonts w:eastAsia="Calibri" w:cs="Arial"/>
                <w:lang w:val="et-EE" w:eastAsia="de-DE"/>
              </w:rPr>
              <w:t xml:space="preserve"> vabas vormis</w:t>
            </w:r>
            <w:r w:rsidRPr="00C712BD">
              <w:rPr>
                <w:rFonts w:eastAsia="Calibri" w:cs="Arial"/>
                <w:lang w:val="et-EE" w:eastAsia="de-DE"/>
              </w:rPr>
              <w:t xml:space="preserve"> </w:t>
            </w:r>
            <w:r w:rsidR="004F3D69" w:rsidRPr="004F3D69">
              <w:rPr>
                <w:rFonts w:eastAsia="Calibri" w:cs="Arial"/>
                <w:lang w:val="et-EE" w:eastAsia="de-DE"/>
              </w:rPr>
              <w:t>oma ideid ja väljakutseid</w:t>
            </w:r>
            <w:r w:rsidRPr="00C712BD">
              <w:rPr>
                <w:rFonts w:eastAsia="Calibri" w:cs="Arial"/>
                <w:lang w:val="et-EE" w:eastAsia="de-DE"/>
              </w:rPr>
              <w:t xml:space="preserve"> PLP ek</w:t>
            </w:r>
            <w:r w:rsidR="00530BE8" w:rsidRPr="00C712BD">
              <w:rPr>
                <w:rFonts w:eastAsia="Calibri" w:cs="Arial"/>
                <w:lang w:val="et-EE" w:eastAsia="de-DE"/>
              </w:rPr>
              <w:t>s</w:t>
            </w:r>
            <w:r w:rsidRPr="00C712BD">
              <w:rPr>
                <w:rFonts w:eastAsia="Calibri" w:cs="Arial"/>
                <w:lang w:val="et-EE" w:eastAsia="de-DE"/>
              </w:rPr>
              <w:t>pertidega</w:t>
            </w:r>
            <w:r w:rsidR="00530BE8" w:rsidRPr="00C712BD">
              <w:rPr>
                <w:rFonts w:eastAsia="Calibri" w:cs="Arial"/>
                <w:lang w:val="et-EE" w:eastAsia="de-DE"/>
              </w:rPr>
              <w:t xml:space="preserve">, millele soovitakse </w:t>
            </w:r>
            <w:r w:rsidR="00054C2A">
              <w:rPr>
                <w:rFonts w:eastAsia="Calibri" w:cs="Arial"/>
                <w:lang w:val="et-EE" w:eastAsia="de-DE"/>
              </w:rPr>
              <w:t>s</w:t>
            </w:r>
            <w:r w:rsidR="00530BE8" w:rsidRPr="00C712BD">
              <w:rPr>
                <w:rFonts w:eastAsia="Calibri" w:cs="Arial"/>
                <w:lang w:val="et-EE" w:eastAsia="de-DE"/>
              </w:rPr>
              <w:t>aada PLP</w:t>
            </w:r>
            <w:r w:rsidR="00C82388">
              <w:rPr>
                <w:rFonts w:eastAsia="Calibri" w:cs="Arial"/>
                <w:lang w:val="et-EE" w:eastAsia="de-DE"/>
              </w:rPr>
              <w:t xml:space="preserve"> </w:t>
            </w:r>
            <w:r w:rsidR="00530BE8" w:rsidRPr="00C712BD">
              <w:rPr>
                <w:rFonts w:eastAsia="Calibri" w:cs="Arial"/>
                <w:lang w:val="et-EE" w:eastAsia="de-DE"/>
              </w:rPr>
              <w:t>tuge.</w:t>
            </w:r>
            <w:r w:rsidRPr="00C712BD">
              <w:rPr>
                <w:rFonts w:eastAsia="Calibri" w:cs="Arial"/>
                <w:lang w:val="et-EE" w:eastAsia="de-DE"/>
              </w:rPr>
              <w:t xml:space="preserve"> </w:t>
            </w:r>
            <w:r w:rsidR="004F3D69" w:rsidRPr="004F3D69">
              <w:rPr>
                <w:rFonts w:eastAsia="Calibri" w:cs="Arial"/>
                <w:lang w:val="et-EE" w:eastAsia="de-DE"/>
              </w:rPr>
              <w:t>Osalejatele antakse võimalus tutvustada oma konkreetseid vajadusi ja ideid</w:t>
            </w:r>
            <w:r w:rsidR="00530BE8" w:rsidRPr="00C712BD">
              <w:rPr>
                <w:rFonts w:eastAsia="Calibri" w:cs="Arial"/>
                <w:lang w:val="et-EE" w:eastAsia="de-DE"/>
              </w:rPr>
              <w:t xml:space="preserve"> ning saada PLP </w:t>
            </w:r>
            <w:r w:rsidR="00C712BD" w:rsidRPr="00C712BD">
              <w:rPr>
                <w:rFonts w:eastAsia="Calibri" w:cs="Arial"/>
                <w:lang w:val="et-EE" w:eastAsia="de-DE"/>
              </w:rPr>
              <w:t>ekspertidelt</w:t>
            </w:r>
            <w:r w:rsidR="00530BE8" w:rsidRPr="00C712BD">
              <w:rPr>
                <w:rFonts w:eastAsia="Calibri" w:cs="Arial"/>
                <w:lang w:val="et-EE" w:eastAsia="de-DE"/>
              </w:rPr>
              <w:t xml:space="preserve"> </w:t>
            </w:r>
            <w:r w:rsidR="00C712BD" w:rsidRPr="00C712BD">
              <w:rPr>
                <w:rFonts w:eastAsia="Calibri" w:cs="Arial"/>
                <w:lang w:val="et-EE" w:eastAsia="de-DE"/>
              </w:rPr>
              <w:t>tagasisidet</w:t>
            </w:r>
            <w:r w:rsidR="00530BE8" w:rsidRPr="00C712BD">
              <w:rPr>
                <w:rFonts w:eastAsia="Calibri" w:cs="Arial"/>
                <w:lang w:val="et-EE" w:eastAsia="de-DE"/>
              </w:rPr>
              <w:t>, kuidas PLP meeskond saab pakkuda PLP</w:t>
            </w:r>
            <w:r w:rsidR="00C82388">
              <w:rPr>
                <w:rFonts w:eastAsia="Calibri" w:cs="Arial"/>
                <w:lang w:val="et-EE" w:eastAsia="de-DE"/>
              </w:rPr>
              <w:t xml:space="preserve"> teenust</w:t>
            </w:r>
            <w:r w:rsidR="004F3D69" w:rsidRPr="004F3D69">
              <w:rPr>
                <w:rFonts w:eastAsia="Calibri" w:cs="Arial"/>
                <w:lang w:val="et-EE" w:eastAsia="de-DE"/>
              </w:rPr>
              <w:t>.</w:t>
            </w:r>
            <w:r w:rsidR="00530BE8" w:rsidRPr="00C712BD">
              <w:rPr>
                <w:rFonts w:eastAsia="Calibri" w:cs="Arial"/>
                <w:lang w:val="et-EE" w:eastAsia="de-DE"/>
              </w:rPr>
              <w:t xml:space="preserve"> </w:t>
            </w:r>
            <w:r w:rsidR="00530BE8" w:rsidRPr="004F3D69">
              <w:rPr>
                <w:rFonts w:eastAsia="Calibri" w:cs="Arial"/>
                <w:lang w:val="et-EE" w:eastAsia="de-DE"/>
              </w:rPr>
              <w:t xml:space="preserve">Osalejad, kes soovivad saada </w:t>
            </w:r>
            <w:r w:rsidR="00530BE8" w:rsidRPr="00C712BD">
              <w:rPr>
                <w:rFonts w:eastAsia="Calibri" w:cs="Arial"/>
                <w:lang w:val="et-EE" w:eastAsia="de-DE"/>
              </w:rPr>
              <w:t>oma ideele/probleemile</w:t>
            </w:r>
            <w:r w:rsidR="00054C2A">
              <w:rPr>
                <w:rFonts w:eastAsia="Calibri" w:cs="Arial"/>
                <w:lang w:val="et-EE" w:eastAsia="de-DE"/>
              </w:rPr>
              <w:t>/väljakutsetele</w:t>
            </w:r>
            <w:r w:rsidR="00530BE8" w:rsidRPr="00C712BD">
              <w:rPr>
                <w:rFonts w:eastAsia="Calibri" w:cs="Arial"/>
                <w:lang w:val="et-EE" w:eastAsia="de-DE"/>
              </w:rPr>
              <w:t xml:space="preserve"> tagasisidet</w:t>
            </w:r>
            <w:r w:rsidR="00530BE8" w:rsidRPr="004F3D69">
              <w:rPr>
                <w:rFonts w:eastAsia="Calibri" w:cs="Arial"/>
                <w:lang w:val="et-EE" w:eastAsia="de-DE"/>
              </w:rPr>
              <w:t xml:space="preserve"> </w:t>
            </w:r>
            <w:r w:rsidR="00530BE8" w:rsidRPr="00C712BD">
              <w:rPr>
                <w:rFonts w:eastAsia="Calibri" w:cs="Arial"/>
                <w:lang w:val="et-EE" w:eastAsia="de-DE"/>
              </w:rPr>
              <w:t>PLP ek</w:t>
            </w:r>
            <w:r w:rsidR="0085468A" w:rsidRPr="00C712BD">
              <w:rPr>
                <w:rFonts w:eastAsia="Calibri" w:cs="Arial"/>
                <w:lang w:val="et-EE" w:eastAsia="de-DE"/>
              </w:rPr>
              <w:t>s</w:t>
            </w:r>
            <w:r w:rsidR="00530BE8" w:rsidRPr="004F3D69">
              <w:rPr>
                <w:rFonts w:eastAsia="Calibri" w:cs="Arial"/>
                <w:lang w:val="et-EE" w:eastAsia="de-DE"/>
              </w:rPr>
              <w:t xml:space="preserve">pertidelt, peavad osalema üritusel </w:t>
            </w:r>
            <w:r w:rsidR="00C82388">
              <w:rPr>
                <w:rFonts w:eastAsia="Calibri" w:cs="Arial"/>
                <w:lang w:val="et-EE" w:eastAsia="de-DE"/>
              </w:rPr>
              <w:t xml:space="preserve">kohapeal </w:t>
            </w:r>
            <w:r w:rsidR="00530BE8" w:rsidRPr="004F3D69">
              <w:rPr>
                <w:rFonts w:eastAsia="Calibri" w:cs="Arial"/>
                <w:lang w:val="et-EE" w:eastAsia="de-DE"/>
              </w:rPr>
              <w:t xml:space="preserve">või taotlema </w:t>
            </w:r>
            <w:r w:rsidR="00C82388">
              <w:rPr>
                <w:rFonts w:eastAsia="Calibri" w:cs="Arial"/>
                <w:lang w:val="et-EE" w:eastAsia="de-DE"/>
              </w:rPr>
              <w:t>PLP teenust programmi veebilehe</w:t>
            </w:r>
            <w:r w:rsidR="00A90163">
              <w:rPr>
                <w:rFonts w:eastAsia="Calibri" w:cs="Arial"/>
                <w:lang w:val="et-EE" w:eastAsia="de-DE"/>
              </w:rPr>
              <w:t xml:space="preserve"> asuva </w:t>
            </w:r>
            <w:proofErr w:type="spellStart"/>
            <w:r w:rsidR="00A90163" w:rsidRPr="00A90163">
              <w:rPr>
                <w:rFonts w:eastAsia="Calibri" w:cs="Arial"/>
                <w:i/>
                <w:iCs/>
                <w:lang w:val="et-EE" w:eastAsia="de-DE"/>
              </w:rPr>
              <w:t>Policy</w:t>
            </w:r>
            <w:proofErr w:type="spellEnd"/>
            <w:r w:rsidR="00A90163" w:rsidRPr="00A90163">
              <w:rPr>
                <w:rFonts w:eastAsia="Calibri" w:cs="Arial"/>
                <w:i/>
                <w:iCs/>
                <w:lang w:val="et-EE" w:eastAsia="de-DE"/>
              </w:rPr>
              <w:t xml:space="preserve"> </w:t>
            </w:r>
            <w:proofErr w:type="spellStart"/>
            <w:r w:rsidR="00A90163" w:rsidRPr="00A90163">
              <w:rPr>
                <w:rFonts w:eastAsia="Calibri" w:cs="Arial"/>
                <w:i/>
                <w:iCs/>
                <w:lang w:val="et-EE" w:eastAsia="de-DE"/>
              </w:rPr>
              <w:t>Helpdesk</w:t>
            </w:r>
            <w:proofErr w:type="spellEnd"/>
            <w:r w:rsidR="00530BE8" w:rsidRPr="004F3D69">
              <w:rPr>
                <w:rFonts w:eastAsia="Calibri" w:cs="Arial"/>
                <w:lang w:val="et-EE" w:eastAsia="de-DE"/>
              </w:rPr>
              <w:t xml:space="preserve"> kaudu </w:t>
            </w:r>
            <w:r w:rsidR="00B80D3B" w:rsidRPr="00B80D3B">
              <w:rPr>
                <w:rFonts w:eastAsia="Calibri" w:cs="Arial"/>
                <w:lang w:val="et-EE" w:eastAsia="de-DE"/>
              </w:rPr>
              <w:t>(</w:t>
            </w:r>
            <w:proofErr w:type="spellStart"/>
            <w:r w:rsidR="00B80D3B" w:rsidRPr="00DC0118">
              <w:rPr>
                <w:rFonts w:eastAsia="Calibri" w:cs="Arial"/>
                <w:b/>
                <w:bCs/>
                <w:color w:val="2828FF" w:themeColor="accent5" w:themeTint="99"/>
                <w:lang w:val="en-GB" w:eastAsia="de-DE"/>
              </w:rPr>
              <w:fldChar w:fldCharType="begin"/>
            </w:r>
            <w:r w:rsidR="00B80D3B" w:rsidRPr="00DC0118">
              <w:rPr>
                <w:rFonts w:eastAsia="Calibri" w:cs="Arial"/>
                <w:b/>
                <w:bCs/>
                <w:color w:val="2828FF" w:themeColor="accent5" w:themeTint="99"/>
                <w:lang w:val="et-EE" w:eastAsia="de-DE"/>
              </w:rPr>
              <w:instrText>HYPERLINK "https://www.interregeurope.eu/policy-helpdesk"</w:instrText>
            </w:r>
            <w:r w:rsidR="00B80D3B" w:rsidRPr="00DC0118">
              <w:rPr>
                <w:rFonts w:eastAsia="Calibri" w:cs="Arial"/>
                <w:b/>
                <w:bCs/>
                <w:color w:val="2828FF" w:themeColor="accent5" w:themeTint="99"/>
                <w:lang w:val="en-GB" w:eastAsia="de-DE"/>
              </w:rPr>
            </w:r>
            <w:r w:rsidR="00B80D3B" w:rsidRPr="00DC0118">
              <w:rPr>
                <w:rFonts w:eastAsia="Calibri" w:cs="Arial"/>
                <w:b/>
                <w:bCs/>
                <w:color w:val="2828FF" w:themeColor="accent5" w:themeTint="99"/>
                <w:lang w:val="en-GB" w:eastAsia="de-DE"/>
              </w:rPr>
              <w:fldChar w:fldCharType="separate"/>
            </w:r>
            <w:r w:rsidR="00B80D3B" w:rsidRPr="00DC0118">
              <w:rPr>
                <w:rFonts w:eastAsia="Calibri" w:cs="Arial"/>
                <w:b/>
                <w:bCs/>
                <w:color w:val="2828FF" w:themeColor="accent5" w:themeTint="99"/>
                <w:lang w:val="et-EE" w:eastAsia="de-DE"/>
              </w:rPr>
              <w:t>here</w:t>
            </w:r>
            <w:proofErr w:type="spellEnd"/>
            <w:r w:rsidR="00B80D3B" w:rsidRPr="00DC0118">
              <w:rPr>
                <w:rFonts w:eastAsia="Calibri" w:cs="Arial"/>
                <w:b/>
                <w:bCs/>
                <w:color w:val="2828FF" w:themeColor="accent5" w:themeTint="99"/>
                <w:lang w:val="en-GB" w:eastAsia="de-DE"/>
              </w:rPr>
              <w:fldChar w:fldCharType="end"/>
            </w:r>
            <w:r w:rsidR="00B80D3B" w:rsidRPr="00B80D3B">
              <w:rPr>
                <w:rFonts w:eastAsia="Calibri" w:cs="Arial"/>
                <w:lang w:val="et-EE" w:eastAsia="de-DE"/>
              </w:rPr>
              <w:t>)</w:t>
            </w:r>
            <w:r w:rsidR="00530BE8" w:rsidRPr="004F3D69">
              <w:rPr>
                <w:rFonts w:eastAsia="Calibri" w:cs="Arial"/>
                <w:color w:val="FF0000"/>
                <w:lang w:val="et-EE" w:eastAsia="de-DE"/>
              </w:rPr>
              <w:t>.</w:t>
            </w:r>
          </w:p>
          <w:p w14:paraId="0A526C97" w14:textId="77777777" w:rsidR="004F3D69" w:rsidRPr="004F3D69" w:rsidRDefault="004F3D69" w:rsidP="0023063F">
            <w:pPr>
              <w:suppressAutoHyphens/>
              <w:autoSpaceDE w:val="0"/>
              <w:spacing w:line="276" w:lineRule="auto"/>
              <w:rPr>
                <w:rFonts w:eastAsia="Calibri" w:cs="Arial"/>
                <w:lang w:val="et-EE" w:eastAsia="de-DE"/>
              </w:rPr>
            </w:pPr>
          </w:p>
          <w:p w14:paraId="76E2EC51" w14:textId="3425DD1C" w:rsidR="004F3D69" w:rsidRPr="00C712BD" w:rsidRDefault="004F3D69" w:rsidP="00530BE8">
            <w:pPr>
              <w:ind w:right="-20"/>
              <w:rPr>
                <w:rFonts w:eastAsia="Times New Roman" w:cs="Arial"/>
                <w:lang w:val="et-EE" w:eastAsia="nl-NL"/>
              </w:rPr>
            </w:pPr>
            <w:bookmarkStart w:id="1" w:name="_Hlk163548327"/>
            <w:bookmarkEnd w:id="0"/>
            <w:r w:rsidRPr="004F3D69">
              <w:rPr>
                <w:rFonts w:eastAsia="Times New Roman" w:cs="Arial"/>
                <w:lang w:val="et-EE" w:eastAsia="nl-NL"/>
              </w:rPr>
              <w:t xml:space="preserve">Üritus toimub </w:t>
            </w:r>
            <w:r w:rsidR="00530BE8" w:rsidRPr="00C712BD">
              <w:rPr>
                <w:rFonts w:eastAsia="Times New Roman" w:cs="Arial"/>
                <w:lang w:val="et-EE" w:eastAsia="nl-NL"/>
              </w:rPr>
              <w:t>peamiselt i</w:t>
            </w:r>
            <w:r w:rsidRPr="004F3D69">
              <w:rPr>
                <w:rFonts w:eastAsia="Times New Roman" w:cs="Arial"/>
                <w:lang w:val="et-EE" w:eastAsia="nl-NL"/>
              </w:rPr>
              <w:t>nglise keeles</w:t>
            </w:r>
            <w:r w:rsidR="0085468A" w:rsidRPr="00C712BD">
              <w:rPr>
                <w:rFonts w:eastAsia="Times New Roman" w:cs="Arial"/>
                <w:lang w:val="et-EE" w:eastAsia="nl-NL"/>
              </w:rPr>
              <w:t>. O</w:t>
            </w:r>
            <w:r w:rsidRPr="004F3D69">
              <w:rPr>
                <w:rFonts w:eastAsia="Times New Roman" w:cs="Arial"/>
                <w:lang w:val="et-EE" w:eastAsia="nl-NL"/>
              </w:rPr>
              <w:t>saleja</w:t>
            </w:r>
            <w:r w:rsidR="0085468A" w:rsidRPr="00C712BD">
              <w:rPr>
                <w:rFonts w:eastAsia="Times New Roman" w:cs="Arial"/>
                <w:lang w:val="et-EE" w:eastAsia="nl-NL"/>
              </w:rPr>
              <w:t>tel on võimalik oma küsimusi esitada ja mõtteid vahetada ka eesti keeles.</w:t>
            </w:r>
          </w:p>
          <w:p w14:paraId="21CBA092" w14:textId="77777777" w:rsidR="00530BE8" w:rsidRPr="004F3D69" w:rsidRDefault="00530BE8" w:rsidP="00530BE8">
            <w:pPr>
              <w:ind w:right="-20"/>
              <w:rPr>
                <w:rFonts w:eastAsia="Times New Roman" w:cs="Arial"/>
                <w:lang w:val="fi-FI" w:eastAsia="nl-NL"/>
              </w:rPr>
            </w:pPr>
          </w:p>
          <w:bookmarkEnd w:id="1"/>
          <w:p w14:paraId="1D1D7233" w14:textId="6A50FABB" w:rsidR="00A11106" w:rsidRPr="0085468A" w:rsidRDefault="00405987" w:rsidP="00405987">
            <w:pPr>
              <w:suppressAutoHyphens/>
              <w:autoSpaceDE w:val="0"/>
              <w:spacing w:line="276" w:lineRule="auto"/>
              <w:rPr>
                <w:rFonts w:eastAsia="Calibri" w:cs="Arial"/>
                <w:lang w:val="fi-FI" w:eastAsia="de-DE"/>
              </w:rPr>
            </w:pPr>
            <w:r w:rsidRPr="0085468A">
              <w:rPr>
                <w:rFonts w:eastAsia="Calibri" w:cs="Arial"/>
                <w:lang w:val="fi-FI" w:eastAsia="de-DE"/>
              </w:rPr>
              <w:t xml:space="preserve">  </w:t>
            </w:r>
          </w:p>
        </w:tc>
      </w:tr>
      <w:tr w:rsidR="00AC013D" w:rsidRPr="003722CF" w14:paraId="41346297" w14:textId="77777777" w:rsidTr="00DC0A11">
        <w:trPr>
          <w:trHeight w:val="1020"/>
        </w:trPr>
        <w:tc>
          <w:tcPr>
            <w:tcW w:w="2223" w:type="dxa"/>
          </w:tcPr>
          <w:p w14:paraId="21EE2251" w14:textId="330FFEDA" w:rsidR="00AC013D" w:rsidRPr="00DC0118" w:rsidRDefault="00AC013D" w:rsidP="00AC013D">
            <w:pPr>
              <w:spacing w:before="120" w:after="120" w:line="276" w:lineRule="auto"/>
              <w:ind w:right="272"/>
              <w:rPr>
                <w:rFonts w:eastAsia="Times New Roman"/>
                <w:i/>
                <w:color w:val="003399"/>
                <w:szCs w:val="24"/>
                <w:lang w:val="en-GB" w:eastAsia="nl-NL"/>
              </w:rPr>
            </w:pPr>
            <w:r w:rsidRPr="00DC0118">
              <w:rPr>
                <w:rFonts w:eastAsia="Times New Roman"/>
                <w:i/>
                <w:color w:val="003399"/>
                <w:szCs w:val="24"/>
                <w:lang w:val="en-GB" w:eastAsia="nl-NL"/>
              </w:rPr>
              <w:t>type of participants targeted</w:t>
            </w:r>
            <w:r w:rsidR="004F3D69" w:rsidRPr="00DC0118">
              <w:rPr>
                <w:rFonts w:eastAsia="Times New Roman"/>
                <w:i/>
                <w:color w:val="003399"/>
                <w:szCs w:val="24"/>
                <w:lang w:val="en-GB" w:eastAsia="nl-NL"/>
              </w:rPr>
              <w:t>/</w:t>
            </w:r>
            <w:proofErr w:type="spellStart"/>
            <w:r w:rsidR="004F3D69" w:rsidRPr="00DC0118">
              <w:rPr>
                <w:rFonts w:eastAsia="Times New Roman"/>
                <w:i/>
                <w:color w:val="003399"/>
                <w:szCs w:val="24"/>
                <w:lang w:val="en-GB" w:eastAsia="nl-NL"/>
              </w:rPr>
              <w:t>seminari</w:t>
            </w:r>
            <w:r w:rsidR="005B7B23" w:rsidRPr="00DC0118">
              <w:rPr>
                <w:rFonts w:eastAsia="Times New Roman"/>
                <w:i/>
                <w:color w:val="003399"/>
                <w:szCs w:val="24"/>
                <w:lang w:val="en-GB" w:eastAsia="nl-NL"/>
              </w:rPr>
              <w:t>l</w:t>
            </w:r>
            <w:proofErr w:type="spellEnd"/>
            <w:r w:rsidR="004F3D69" w:rsidRPr="00DC0118">
              <w:rPr>
                <w:rFonts w:eastAsia="Times New Roman"/>
                <w:i/>
                <w:color w:val="003399"/>
                <w:szCs w:val="24"/>
                <w:lang w:val="en-GB" w:eastAsia="nl-NL"/>
              </w:rPr>
              <w:t xml:space="preserve"> </w:t>
            </w:r>
            <w:proofErr w:type="spellStart"/>
            <w:r w:rsidR="005B7B23" w:rsidRPr="00DC0118">
              <w:rPr>
                <w:rFonts w:eastAsia="Times New Roman"/>
                <w:i/>
                <w:color w:val="003399"/>
                <w:szCs w:val="24"/>
                <w:lang w:val="en-GB" w:eastAsia="nl-NL"/>
              </w:rPr>
              <w:t>osalejate</w:t>
            </w:r>
            <w:proofErr w:type="spellEnd"/>
            <w:r w:rsidR="005B7B23" w:rsidRPr="00DC0118">
              <w:rPr>
                <w:rFonts w:eastAsia="Times New Roman"/>
                <w:i/>
                <w:color w:val="003399"/>
                <w:szCs w:val="24"/>
                <w:lang w:val="en-GB" w:eastAsia="nl-NL"/>
              </w:rPr>
              <w:t xml:space="preserve"> </w:t>
            </w:r>
            <w:proofErr w:type="spellStart"/>
            <w:r w:rsidR="004F3D69" w:rsidRPr="00DC0118">
              <w:rPr>
                <w:rFonts w:eastAsia="Times New Roman"/>
                <w:i/>
                <w:color w:val="003399"/>
                <w:szCs w:val="24"/>
                <w:lang w:val="en-GB" w:eastAsia="nl-NL"/>
              </w:rPr>
              <w:t>sihtgrupp</w:t>
            </w:r>
            <w:proofErr w:type="spellEnd"/>
          </w:p>
        </w:tc>
        <w:tc>
          <w:tcPr>
            <w:tcW w:w="7839" w:type="dxa"/>
            <w:shd w:val="clear" w:color="auto" w:fill="auto"/>
          </w:tcPr>
          <w:p w14:paraId="3F6EB6D5" w14:textId="77777777" w:rsidR="0085468A" w:rsidRDefault="00A11106" w:rsidP="002B178B">
            <w:pPr>
              <w:spacing w:before="120" w:after="120"/>
              <w:ind w:right="272"/>
              <w:rPr>
                <w:rFonts w:eastAsia="Calibri" w:cs="Arial"/>
                <w:lang w:val="en-GB" w:eastAsia="de-DE"/>
              </w:rPr>
            </w:pPr>
            <w:r>
              <w:rPr>
                <w:rFonts w:eastAsia="Times New Roman" w:cs="Arial"/>
                <w:szCs w:val="24"/>
                <w:lang w:val="en-GB" w:eastAsia="nl-NL"/>
              </w:rPr>
              <w:t xml:space="preserve">Targeted group of Estonian public authorities and potential beneficiaries of the </w:t>
            </w:r>
            <w:r w:rsidRPr="00A11106">
              <w:rPr>
                <w:rFonts w:eastAsia="Calibri" w:cs="Arial"/>
                <w:lang w:val="en-GB" w:eastAsia="de-DE"/>
              </w:rPr>
              <w:t>P</w:t>
            </w:r>
            <w:r>
              <w:rPr>
                <w:rFonts w:eastAsia="Calibri" w:cs="Arial"/>
                <w:lang w:val="en-GB" w:eastAsia="de-DE"/>
              </w:rPr>
              <w:t>olicy Learning Platform</w:t>
            </w:r>
            <w:r w:rsidRPr="00A11106">
              <w:rPr>
                <w:rFonts w:eastAsia="Calibri" w:cs="Arial"/>
                <w:lang w:val="en-GB" w:eastAsia="de-DE"/>
              </w:rPr>
              <w:t xml:space="preserve"> services</w:t>
            </w:r>
            <w:r w:rsidR="009631D3">
              <w:rPr>
                <w:rFonts w:eastAsia="Calibri" w:cs="Arial"/>
                <w:lang w:val="en-GB" w:eastAsia="de-DE"/>
              </w:rPr>
              <w:t>/</w:t>
            </w:r>
          </w:p>
          <w:p w14:paraId="0E67DA75" w14:textId="2D21E13C" w:rsidR="00AC013D" w:rsidRPr="00C712BD" w:rsidRDefault="009631D3" w:rsidP="002B178B">
            <w:pPr>
              <w:spacing w:before="120" w:after="120"/>
              <w:ind w:right="272"/>
              <w:rPr>
                <w:rFonts w:eastAsia="Times New Roman" w:cs="Arial"/>
                <w:szCs w:val="24"/>
                <w:lang w:val="et-EE" w:eastAsia="nl-NL"/>
              </w:rPr>
            </w:pPr>
            <w:r w:rsidRPr="00DC0118">
              <w:rPr>
                <w:rFonts w:eastAsia="Calibri" w:cs="Arial"/>
                <w:lang w:val="et-EE" w:eastAsia="de-DE"/>
              </w:rPr>
              <w:t xml:space="preserve">Riigiasutused, kohalikud omavalitsused, KOV-liidud, </w:t>
            </w:r>
            <w:proofErr w:type="spellStart"/>
            <w:r w:rsidRPr="00DC0118">
              <w:rPr>
                <w:rFonts w:eastAsia="Calibri" w:cs="Arial"/>
                <w:lang w:val="et-EE" w:eastAsia="de-DE"/>
              </w:rPr>
              <w:t>MAK-id</w:t>
            </w:r>
            <w:proofErr w:type="spellEnd"/>
            <w:r w:rsidRPr="00DC0118">
              <w:rPr>
                <w:rFonts w:eastAsia="Calibri" w:cs="Arial"/>
                <w:lang w:val="et-EE" w:eastAsia="de-DE"/>
              </w:rPr>
              <w:t>, struktuuritoetuste korraldusasutus, rakendusasutused ja rakendusük</w:t>
            </w:r>
            <w:r w:rsidR="00C712BD" w:rsidRPr="00DC0118">
              <w:rPr>
                <w:rFonts w:eastAsia="Calibri" w:cs="Arial"/>
                <w:lang w:val="et-EE" w:eastAsia="de-DE"/>
              </w:rPr>
              <w:t>s</w:t>
            </w:r>
            <w:r w:rsidRPr="00DC0118">
              <w:rPr>
                <w:rFonts w:eastAsia="Calibri" w:cs="Arial"/>
                <w:lang w:val="et-EE" w:eastAsia="de-DE"/>
              </w:rPr>
              <w:t xml:space="preserve">used; riigi poolt loodud </w:t>
            </w:r>
            <w:proofErr w:type="spellStart"/>
            <w:r w:rsidRPr="00DC0118">
              <w:rPr>
                <w:rFonts w:eastAsia="Calibri" w:cs="Arial"/>
                <w:lang w:val="et-EE" w:eastAsia="de-DE"/>
              </w:rPr>
              <w:t>SA-d</w:t>
            </w:r>
            <w:proofErr w:type="spellEnd"/>
            <w:r w:rsidRPr="00DC0118">
              <w:rPr>
                <w:rFonts w:eastAsia="Calibri" w:cs="Arial"/>
                <w:lang w:val="et-EE" w:eastAsia="de-DE"/>
              </w:rPr>
              <w:t xml:space="preserve">, kes viivad ellu </w:t>
            </w:r>
            <w:r w:rsidR="00C712BD" w:rsidRPr="00DC0118">
              <w:rPr>
                <w:rFonts w:eastAsia="Calibri" w:cs="Arial"/>
                <w:lang w:val="et-EE" w:eastAsia="de-DE"/>
              </w:rPr>
              <w:t>riiklikke</w:t>
            </w:r>
            <w:r w:rsidRPr="00DC0118">
              <w:rPr>
                <w:rFonts w:eastAsia="Calibri" w:cs="Arial"/>
                <w:lang w:val="et-EE" w:eastAsia="de-DE"/>
              </w:rPr>
              <w:t xml:space="preserve"> poliitikaid</w:t>
            </w:r>
          </w:p>
        </w:tc>
      </w:tr>
      <w:tr w:rsidR="568EDB3A" w:rsidRPr="003722CF" w14:paraId="041F42E1" w14:textId="77777777" w:rsidTr="00DC0A11">
        <w:trPr>
          <w:trHeight w:val="300"/>
        </w:trPr>
        <w:tc>
          <w:tcPr>
            <w:tcW w:w="2223" w:type="dxa"/>
          </w:tcPr>
          <w:p w14:paraId="03E7ED41" w14:textId="52A56B87" w:rsidR="5F647684" w:rsidRPr="00DC0118" w:rsidRDefault="00530BE8" w:rsidP="00DC0118">
            <w:pPr>
              <w:spacing w:before="120" w:after="120" w:line="276" w:lineRule="auto"/>
              <w:ind w:right="272"/>
              <w:rPr>
                <w:rFonts w:eastAsia="Times New Roman"/>
                <w:i/>
                <w:color w:val="003399"/>
                <w:szCs w:val="24"/>
                <w:lang w:val="en-GB" w:eastAsia="nl-NL"/>
              </w:rPr>
            </w:pPr>
            <w:r w:rsidRPr="00DC0118">
              <w:rPr>
                <w:rFonts w:eastAsia="Times New Roman"/>
                <w:i/>
                <w:color w:val="003399"/>
                <w:szCs w:val="24"/>
                <w:lang w:val="en-GB" w:eastAsia="nl-NL"/>
              </w:rPr>
              <w:t>PLP team</w:t>
            </w:r>
            <w:r w:rsidR="5F647684" w:rsidRPr="00DC0118">
              <w:rPr>
                <w:rFonts w:eastAsia="Times New Roman"/>
                <w:i/>
                <w:color w:val="003399"/>
                <w:szCs w:val="24"/>
                <w:lang w:val="en-GB" w:eastAsia="nl-NL"/>
              </w:rPr>
              <w:t xml:space="preserve"> on site</w:t>
            </w:r>
            <w:r w:rsidRPr="00DC0118">
              <w:rPr>
                <w:rFonts w:eastAsia="Times New Roman"/>
                <w:i/>
                <w:color w:val="003399"/>
                <w:szCs w:val="24"/>
                <w:lang w:val="en-GB" w:eastAsia="nl-NL"/>
              </w:rPr>
              <w:t xml:space="preserve">/PLP </w:t>
            </w:r>
            <w:proofErr w:type="spellStart"/>
            <w:r w:rsidRPr="00DC0118">
              <w:rPr>
                <w:rFonts w:eastAsia="Times New Roman"/>
                <w:i/>
                <w:color w:val="003399"/>
                <w:szCs w:val="24"/>
                <w:lang w:val="en-GB" w:eastAsia="nl-NL"/>
              </w:rPr>
              <w:t>mee</w:t>
            </w:r>
            <w:r w:rsidR="005B7B23" w:rsidRPr="00DC0118">
              <w:rPr>
                <w:rFonts w:eastAsia="Times New Roman"/>
                <w:i/>
                <w:color w:val="003399"/>
                <w:szCs w:val="24"/>
                <w:lang w:val="en-GB" w:eastAsia="nl-NL"/>
              </w:rPr>
              <w:t>s</w:t>
            </w:r>
            <w:r w:rsidRPr="00DC0118">
              <w:rPr>
                <w:rFonts w:eastAsia="Times New Roman"/>
                <w:i/>
                <w:color w:val="003399"/>
                <w:szCs w:val="24"/>
                <w:lang w:val="en-GB" w:eastAsia="nl-NL"/>
              </w:rPr>
              <w:t>kond</w:t>
            </w:r>
            <w:proofErr w:type="spellEnd"/>
            <w:r w:rsidR="5F647684" w:rsidRPr="00DC0118">
              <w:rPr>
                <w:rFonts w:eastAsia="Times New Roman"/>
                <w:i/>
                <w:color w:val="003399"/>
                <w:szCs w:val="24"/>
                <w:lang w:val="en-GB" w:eastAsia="nl-NL"/>
              </w:rPr>
              <w:t xml:space="preserve"> </w:t>
            </w:r>
          </w:p>
        </w:tc>
        <w:tc>
          <w:tcPr>
            <w:tcW w:w="7839" w:type="dxa"/>
            <w:shd w:val="clear" w:color="auto" w:fill="auto"/>
          </w:tcPr>
          <w:p w14:paraId="3213BDAA" w14:textId="76E82E0A" w:rsidR="3F25B1C7" w:rsidRDefault="3F25B1C7" w:rsidP="568EDB3A">
            <w:pPr>
              <w:rPr>
                <w:rFonts w:eastAsia="Times New Roman" w:cs="Arial"/>
                <w:lang w:val="en-GB" w:eastAsia="nl-NL"/>
              </w:rPr>
            </w:pPr>
            <w:r w:rsidRPr="568EDB3A">
              <w:rPr>
                <w:rFonts w:eastAsia="Times New Roman" w:cs="Arial"/>
                <w:lang w:val="en-GB" w:eastAsia="nl-NL"/>
              </w:rPr>
              <w:t>Thorsten KOHLISCH, Lead Manager, Interreg Europe Policy Learning Platform</w:t>
            </w:r>
          </w:p>
          <w:p w14:paraId="42E4E826" w14:textId="636615B3" w:rsidR="568EDB3A" w:rsidRDefault="568EDB3A" w:rsidP="568EDB3A">
            <w:pPr>
              <w:rPr>
                <w:rFonts w:eastAsia="Times New Roman" w:cs="Arial"/>
                <w:lang w:val="en-GB" w:eastAsia="nl-NL"/>
              </w:rPr>
            </w:pPr>
          </w:p>
          <w:p w14:paraId="613C6E3D" w14:textId="3210DDC7" w:rsidR="3F25B1C7" w:rsidRDefault="3F25B1C7" w:rsidP="568EDB3A">
            <w:pPr>
              <w:rPr>
                <w:rFonts w:eastAsia="Times New Roman" w:cs="Arial"/>
                <w:lang w:val="en-GB" w:eastAsia="nl-NL"/>
              </w:rPr>
            </w:pPr>
            <w:r w:rsidRPr="568EDB3A">
              <w:rPr>
                <w:rFonts w:eastAsia="Times New Roman" w:cs="Arial"/>
                <w:lang w:val="en-GB" w:eastAsia="nl-NL"/>
              </w:rPr>
              <w:t>Vladimir SESTOVIC, Communication &amp; Partnerships expert, Interreg Europe Policy Learning Platform</w:t>
            </w:r>
          </w:p>
          <w:p w14:paraId="20EABCDA" w14:textId="6B92B9A2" w:rsidR="568EDB3A" w:rsidRDefault="568EDB3A" w:rsidP="568EDB3A">
            <w:pPr>
              <w:rPr>
                <w:rFonts w:eastAsia="Times New Roman" w:cs="Arial"/>
                <w:lang w:val="en-GB" w:eastAsia="nl-NL"/>
              </w:rPr>
            </w:pPr>
          </w:p>
          <w:p w14:paraId="145DA370" w14:textId="7B019DC6" w:rsidR="5F647684" w:rsidRDefault="5F647684" w:rsidP="568EDB3A">
            <w:pPr>
              <w:ind w:left="-20" w:right="-20"/>
              <w:rPr>
                <w:rFonts w:eastAsia="Times New Roman" w:cs="Arial"/>
                <w:lang w:val="en-GB" w:eastAsia="nl-NL"/>
              </w:rPr>
            </w:pPr>
            <w:r w:rsidRPr="568EDB3A">
              <w:rPr>
                <w:rFonts w:eastAsia="Times New Roman" w:cs="Arial"/>
                <w:lang w:val="en-GB" w:eastAsia="nl-NL"/>
              </w:rPr>
              <w:t xml:space="preserve">Valentine </w:t>
            </w:r>
            <w:r w:rsidR="002233CD" w:rsidRPr="568EDB3A">
              <w:rPr>
                <w:rFonts w:eastAsia="Times New Roman" w:cs="Arial"/>
                <w:lang w:val="en-GB" w:eastAsia="nl-NL"/>
              </w:rPr>
              <w:t>DUFAYE</w:t>
            </w:r>
            <w:r w:rsidR="5880DE5C" w:rsidRPr="568EDB3A">
              <w:rPr>
                <w:rFonts w:eastAsia="Times New Roman" w:cs="Arial"/>
                <w:lang w:val="en-GB" w:eastAsia="nl-NL"/>
              </w:rPr>
              <w:t>,</w:t>
            </w:r>
            <w:r w:rsidRPr="568EDB3A">
              <w:rPr>
                <w:rFonts w:eastAsia="Times New Roman" w:cs="Arial"/>
                <w:lang w:val="en-GB" w:eastAsia="nl-NL"/>
              </w:rPr>
              <w:t xml:space="preserve"> </w:t>
            </w:r>
            <w:r w:rsidRPr="00C21AF4">
              <w:rPr>
                <w:rFonts w:ascii="Arial" w:eastAsia="Arial" w:hAnsi="Arial" w:cs="Arial"/>
                <w:lang w:val="en-US"/>
              </w:rPr>
              <w:t xml:space="preserve">Event &amp; </w:t>
            </w:r>
            <w:r w:rsidR="002233CD" w:rsidRPr="00C21AF4">
              <w:rPr>
                <w:rFonts w:ascii="Arial" w:eastAsia="Arial" w:hAnsi="Arial" w:cs="Arial"/>
                <w:lang w:val="en-US"/>
              </w:rPr>
              <w:t>Social Media Expert</w:t>
            </w:r>
            <w:r w:rsidRPr="00C21AF4">
              <w:rPr>
                <w:rFonts w:ascii="Arial" w:eastAsia="Arial" w:hAnsi="Arial" w:cs="Arial"/>
                <w:lang w:val="en-US"/>
              </w:rPr>
              <w:t xml:space="preserve"> </w:t>
            </w:r>
            <w:r w:rsidRPr="568EDB3A">
              <w:rPr>
                <w:rFonts w:ascii="Arial" w:eastAsia="Arial" w:hAnsi="Arial" w:cs="Arial"/>
                <w:lang w:val="en-US"/>
              </w:rPr>
              <w:t>Interreg Europe Policy Learning Platform</w:t>
            </w:r>
          </w:p>
          <w:p w14:paraId="6CD1AD89" w14:textId="4DA47104" w:rsidR="568EDB3A" w:rsidRPr="00C21AF4" w:rsidRDefault="568EDB3A" w:rsidP="568EDB3A">
            <w:pPr>
              <w:ind w:left="-20" w:right="-20"/>
              <w:rPr>
                <w:rFonts w:ascii="Arial" w:eastAsia="Arial" w:hAnsi="Arial" w:cs="Arial"/>
                <w:lang w:val="en-US"/>
              </w:rPr>
            </w:pPr>
          </w:p>
          <w:p w14:paraId="04D30BD4" w14:textId="731ED55C" w:rsidR="712299E8" w:rsidRPr="00C21AF4" w:rsidRDefault="712299E8" w:rsidP="568EDB3A">
            <w:pPr>
              <w:ind w:left="-20" w:right="-20"/>
              <w:rPr>
                <w:rFonts w:ascii="Arial" w:eastAsia="Arial" w:hAnsi="Arial" w:cs="Arial"/>
                <w:lang w:val="en-US"/>
              </w:rPr>
            </w:pPr>
            <w:r w:rsidRPr="00C21AF4">
              <w:rPr>
                <w:rFonts w:ascii="Arial" w:eastAsia="Arial" w:hAnsi="Arial" w:cs="Arial"/>
                <w:lang w:val="en-US"/>
              </w:rPr>
              <w:t xml:space="preserve">Mart </w:t>
            </w:r>
            <w:r w:rsidR="002233CD" w:rsidRPr="00C21AF4">
              <w:rPr>
                <w:rFonts w:ascii="Arial" w:eastAsia="Arial" w:hAnsi="Arial" w:cs="Arial"/>
                <w:lang w:val="en-US"/>
              </w:rPr>
              <w:t>VELISTE</w:t>
            </w:r>
            <w:r w:rsidRPr="00C21AF4">
              <w:rPr>
                <w:rFonts w:ascii="Arial" w:eastAsia="Arial" w:hAnsi="Arial" w:cs="Arial"/>
                <w:lang w:val="en-US"/>
              </w:rPr>
              <w:t xml:space="preserve">, Thematic Expert </w:t>
            </w:r>
            <w:r w:rsidRPr="568EDB3A">
              <w:rPr>
                <w:rFonts w:ascii="Arial" w:eastAsia="Arial" w:hAnsi="Arial" w:cs="Arial"/>
                <w:lang w:val="en-US"/>
              </w:rPr>
              <w:t>Interreg Europe Policy Learning Platform</w:t>
            </w:r>
            <w:r w:rsidRPr="00C21AF4">
              <w:rPr>
                <w:rFonts w:ascii="Arial" w:eastAsia="Arial" w:hAnsi="Arial" w:cs="Arial"/>
                <w:lang w:val="en-US"/>
              </w:rPr>
              <w:t xml:space="preserve"> </w:t>
            </w:r>
          </w:p>
          <w:p w14:paraId="62554E1A" w14:textId="232571B1" w:rsidR="568EDB3A" w:rsidRPr="00405987" w:rsidRDefault="712299E8" w:rsidP="00405987">
            <w:pPr>
              <w:ind w:left="-20" w:right="-20"/>
              <w:rPr>
                <w:lang w:val="en-US"/>
              </w:rPr>
            </w:pPr>
            <w:r w:rsidRPr="00C21AF4">
              <w:rPr>
                <w:rFonts w:ascii="Arial" w:eastAsia="Arial" w:hAnsi="Arial" w:cs="Arial"/>
                <w:lang w:val="en-US"/>
              </w:rPr>
              <w:t>Smarter Europe and More Social Europe</w:t>
            </w:r>
          </w:p>
          <w:p w14:paraId="11F02519" w14:textId="6AB4800A" w:rsidR="568EDB3A" w:rsidRDefault="568EDB3A" w:rsidP="568EDB3A">
            <w:pPr>
              <w:rPr>
                <w:rFonts w:eastAsia="Times New Roman" w:cs="Arial"/>
                <w:lang w:val="en-GB" w:eastAsia="nl-NL"/>
              </w:rPr>
            </w:pPr>
          </w:p>
        </w:tc>
      </w:tr>
      <w:tr w:rsidR="00DC0A11" w:rsidRPr="00DC0A11" w14:paraId="6C9FE46D" w14:textId="77777777" w:rsidTr="00DC0A11">
        <w:trPr>
          <w:trHeight w:val="300"/>
        </w:trPr>
        <w:tc>
          <w:tcPr>
            <w:tcW w:w="2223" w:type="dxa"/>
          </w:tcPr>
          <w:p w14:paraId="60CE3F93" w14:textId="19833D66" w:rsidR="00DC0A11" w:rsidRPr="005B7B23" w:rsidRDefault="003722CF" w:rsidP="003722CF">
            <w:pPr>
              <w:spacing w:before="120" w:after="120" w:line="276" w:lineRule="auto"/>
              <w:ind w:right="272"/>
              <w:rPr>
                <w:rFonts w:eastAsia="Times New Roman"/>
                <w:i/>
                <w:iCs/>
                <w:color w:val="FF0000"/>
                <w:lang w:val="en-GB" w:eastAsia="nl-NL"/>
              </w:rPr>
            </w:pPr>
            <w:proofErr w:type="spellStart"/>
            <w:r w:rsidRPr="003722CF">
              <w:rPr>
                <w:rFonts w:eastAsia="Times New Roman"/>
                <w:i/>
                <w:color w:val="003399"/>
                <w:szCs w:val="24"/>
                <w:lang w:val="en-GB" w:eastAsia="nl-NL"/>
              </w:rPr>
              <w:t>Programme</w:t>
            </w:r>
            <w:proofErr w:type="spellEnd"/>
            <w:r w:rsidRPr="003722CF">
              <w:rPr>
                <w:rFonts w:eastAsia="Times New Roman"/>
                <w:i/>
                <w:color w:val="003399"/>
                <w:szCs w:val="24"/>
                <w:lang w:val="en-GB" w:eastAsia="nl-NL"/>
              </w:rPr>
              <w:t xml:space="preserve"> website/ </w:t>
            </w:r>
            <w:proofErr w:type="spellStart"/>
            <w:r w:rsidRPr="003722CF">
              <w:rPr>
                <w:rFonts w:eastAsia="Times New Roman"/>
                <w:i/>
                <w:color w:val="003399"/>
                <w:szCs w:val="24"/>
                <w:lang w:val="en-GB" w:eastAsia="nl-NL"/>
              </w:rPr>
              <w:t>programmi</w:t>
            </w:r>
            <w:proofErr w:type="spellEnd"/>
            <w:r w:rsidRPr="003722CF">
              <w:rPr>
                <w:rFonts w:eastAsia="Times New Roman"/>
                <w:i/>
                <w:color w:val="003399"/>
                <w:szCs w:val="24"/>
                <w:lang w:val="en-GB" w:eastAsia="nl-NL"/>
              </w:rPr>
              <w:t xml:space="preserve"> </w:t>
            </w:r>
            <w:proofErr w:type="spellStart"/>
            <w:r w:rsidRPr="003722CF">
              <w:rPr>
                <w:rFonts w:eastAsia="Times New Roman"/>
                <w:i/>
                <w:color w:val="003399"/>
                <w:szCs w:val="24"/>
                <w:lang w:val="en-GB" w:eastAsia="nl-NL"/>
              </w:rPr>
              <w:t>veebileht</w:t>
            </w:r>
            <w:proofErr w:type="spellEnd"/>
          </w:p>
        </w:tc>
        <w:tc>
          <w:tcPr>
            <w:tcW w:w="7839" w:type="dxa"/>
            <w:shd w:val="clear" w:color="auto" w:fill="auto"/>
          </w:tcPr>
          <w:p w14:paraId="6369CB0F" w14:textId="7A4A9000" w:rsidR="00DC0A11" w:rsidRPr="00DC0A11" w:rsidRDefault="00CC4F27" w:rsidP="568EDB3A">
            <w:pPr>
              <w:rPr>
                <w:rFonts w:eastAsia="Times New Roman" w:cs="Arial"/>
                <w:lang w:val="en-US" w:eastAsia="nl-NL"/>
              </w:rPr>
            </w:pPr>
            <w:hyperlink r:id="rId13" w:history="1">
              <w:r w:rsidR="00DC0A11" w:rsidRPr="00DC0A11">
                <w:rPr>
                  <w:rStyle w:val="Hyperlink"/>
                  <w:rFonts w:eastAsia="Times New Roman" w:cs="Arial"/>
                  <w:color w:val="2828FF" w:themeColor="accent5" w:themeTint="99"/>
                  <w:lang w:val="en-US" w:eastAsia="nl-NL"/>
                </w:rPr>
                <w:t>www.interregeurope.eu</w:t>
              </w:r>
            </w:hyperlink>
          </w:p>
        </w:tc>
      </w:tr>
    </w:tbl>
    <w:p w14:paraId="41D2E09B" w14:textId="1E0E3C21" w:rsidR="002233CD" w:rsidRPr="00DC0A11" w:rsidRDefault="002233CD" w:rsidP="007321E5">
      <w:pPr>
        <w:rPr>
          <w:lang w:val="en-US"/>
        </w:rPr>
      </w:pPr>
    </w:p>
    <w:p w14:paraId="2DD9D02D" w14:textId="0F6279E7" w:rsidR="00AE69CA" w:rsidRPr="00F64D9A" w:rsidRDefault="00AE69CA">
      <w:pPr>
        <w:rPr>
          <w:lang w:val="fi-FI"/>
        </w:rPr>
      </w:pPr>
      <w:r w:rsidRPr="00F64D9A">
        <w:rPr>
          <w:lang w:val="fi-FI"/>
        </w:rPr>
        <w:br w:type="page"/>
      </w:r>
    </w:p>
    <w:tbl>
      <w:tblPr>
        <w:tblStyle w:val="TableGrid"/>
        <w:tblW w:w="0" w:type="auto"/>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4A0" w:firstRow="1" w:lastRow="0" w:firstColumn="1" w:lastColumn="0" w:noHBand="0" w:noVBand="1"/>
      </w:tblPr>
      <w:tblGrid>
        <w:gridCol w:w="1934"/>
        <w:gridCol w:w="6980"/>
        <w:gridCol w:w="111"/>
      </w:tblGrid>
      <w:tr w:rsidR="007321E5" w:rsidRPr="007B4A82" w14:paraId="06B0DAB0" w14:textId="77777777" w:rsidTr="00A11106">
        <w:tc>
          <w:tcPr>
            <w:tcW w:w="9025" w:type="dxa"/>
            <w:gridSpan w:val="3"/>
            <w:shd w:val="clear" w:color="auto" w:fill="F2F2F2" w:themeFill="background1" w:themeFillShade="F2"/>
          </w:tcPr>
          <w:p w14:paraId="38A75691" w14:textId="7090CBE2" w:rsidR="002B178B" w:rsidRPr="00991CF2" w:rsidRDefault="007321E5" w:rsidP="00991CF2">
            <w:pPr>
              <w:spacing w:before="120" w:after="120" w:line="276" w:lineRule="auto"/>
              <w:ind w:right="272"/>
              <w:jc w:val="center"/>
              <w:rPr>
                <w:rFonts w:eastAsia="Times New Roman"/>
                <w:b/>
                <w:i/>
                <w:color w:val="003399"/>
                <w:sz w:val="28"/>
                <w:szCs w:val="24"/>
                <w:lang w:val="en-GB" w:eastAsia="nl-NL"/>
              </w:rPr>
            </w:pPr>
            <w:r>
              <w:rPr>
                <w:rFonts w:eastAsia="Times New Roman"/>
                <w:b/>
                <w:i/>
                <w:color w:val="003399"/>
                <w:sz w:val="28"/>
                <w:szCs w:val="24"/>
                <w:lang w:val="en-GB" w:eastAsia="nl-NL"/>
              </w:rPr>
              <w:t>A</w:t>
            </w:r>
            <w:r w:rsidRPr="003959E7">
              <w:rPr>
                <w:rFonts w:eastAsia="Times New Roman"/>
                <w:b/>
                <w:i/>
                <w:color w:val="003399"/>
                <w:sz w:val="28"/>
                <w:szCs w:val="24"/>
                <w:lang w:val="en-GB" w:eastAsia="nl-NL"/>
              </w:rPr>
              <w:t>genda</w:t>
            </w:r>
            <w:r w:rsidR="0085468A">
              <w:rPr>
                <w:rFonts w:eastAsia="Times New Roman"/>
                <w:b/>
                <w:i/>
                <w:color w:val="003399"/>
                <w:sz w:val="28"/>
                <w:szCs w:val="24"/>
                <w:lang w:val="en-GB" w:eastAsia="nl-NL"/>
              </w:rPr>
              <w:t>/</w:t>
            </w:r>
            <w:r w:rsidR="006B0878">
              <w:rPr>
                <w:rFonts w:eastAsia="Times New Roman"/>
                <w:b/>
                <w:i/>
                <w:color w:val="003399"/>
                <w:sz w:val="28"/>
                <w:szCs w:val="24"/>
                <w:lang w:val="en-GB" w:eastAsia="nl-NL"/>
              </w:rPr>
              <w:t xml:space="preserve"> </w:t>
            </w:r>
            <w:r w:rsidR="0085468A" w:rsidRPr="006B0878">
              <w:rPr>
                <w:rFonts w:eastAsia="Times New Roman"/>
                <w:b/>
                <w:i/>
                <w:color w:val="003399"/>
                <w:sz w:val="28"/>
                <w:szCs w:val="24"/>
                <w:lang w:val="et-EE" w:eastAsia="nl-NL"/>
              </w:rPr>
              <w:t>Päevakava</w:t>
            </w:r>
            <w:r w:rsidR="00991CF2">
              <w:rPr>
                <w:rFonts w:eastAsia="Times New Roman"/>
                <w:b/>
                <w:i/>
                <w:color w:val="003399"/>
                <w:sz w:val="28"/>
                <w:szCs w:val="24"/>
                <w:lang w:val="en-GB" w:eastAsia="nl-NL"/>
              </w:rPr>
              <w:t xml:space="preserve"> </w:t>
            </w:r>
          </w:p>
        </w:tc>
      </w:tr>
      <w:tr w:rsidR="007321E5" w:rsidRPr="003722CF" w14:paraId="005EFBB0" w14:textId="77777777" w:rsidTr="00A11106">
        <w:trPr>
          <w:trHeight w:val="637"/>
        </w:trPr>
        <w:tc>
          <w:tcPr>
            <w:tcW w:w="1934" w:type="dxa"/>
          </w:tcPr>
          <w:p w14:paraId="49C23587" w14:textId="3713AD6D" w:rsidR="007321E5" w:rsidRDefault="00A11106" w:rsidP="00191C0F">
            <w:pPr>
              <w:spacing w:before="120" w:after="120" w:line="276" w:lineRule="auto"/>
              <w:ind w:right="272"/>
              <w:rPr>
                <w:rFonts w:eastAsia="Times New Roman"/>
                <w:i/>
                <w:color w:val="003399"/>
                <w:szCs w:val="24"/>
                <w:lang w:eastAsia="nl-NL"/>
              </w:rPr>
            </w:pPr>
            <w:r>
              <w:rPr>
                <w:rFonts w:eastAsia="Times New Roman"/>
                <w:i/>
                <w:color w:val="003399"/>
                <w:szCs w:val="24"/>
                <w:lang w:eastAsia="nl-NL"/>
              </w:rPr>
              <w:t>Venue</w:t>
            </w:r>
            <w:r w:rsidR="005C1B1F">
              <w:rPr>
                <w:rFonts w:eastAsia="Times New Roman"/>
                <w:i/>
                <w:color w:val="003399"/>
                <w:szCs w:val="24"/>
                <w:lang w:eastAsia="nl-NL"/>
              </w:rPr>
              <w:t>/</w:t>
            </w:r>
            <w:r w:rsidR="005C1B1F" w:rsidRPr="00DC0118">
              <w:rPr>
                <w:rFonts w:eastAsia="Times New Roman"/>
                <w:i/>
                <w:color w:val="003399"/>
                <w:szCs w:val="24"/>
                <w:lang w:eastAsia="nl-NL"/>
              </w:rPr>
              <w:t>Asukoht</w:t>
            </w:r>
          </w:p>
        </w:tc>
        <w:tc>
          <w:tcPr>
            <w:tcW w:w="7091" w:type="dxa"/>
            <w:gridSpan w:val="2"/>
          </w:tcPr>
          <w:p w14:paraId="36629E48" w14:textId="7DEA85C3" w:rsidR="007321E5" w:rsidRPr="00DC0118" w:rsidRDefault="00953ACD" w:rsidP="00191C0F">
            <w:pPr>
              <w:spacing w:before="120" w:after="120" w:line="276" w:lineRule="auto"/>
              <w:ind w:right="272"/>
              <w:rPr>
                <w:rFonts w:eastAsia="Times New Roman"/>
                <w:szCs w:val="24"/>
                <w:lang w:val="en-GB" w:eastAsia="nl-NL"/>
              </w:rPr>
            </w:pPr>
            <w:r w:rsidRPr="00DC0118">
              <w:rPr>
                <w:rFonts w:eastAsia="Times New Roman"/>
                <w:szCs w:val="24"/>
                <w:lang w:val="en-GB" w:eastAsia="nl-NL"/>
              </w:rPr>
              <w:t>Ministry of Regional Affairs and Agriculture</w:t>
            </w:r>
            <w:r w:rsidR="00B5312C" w:rsidRPr="00DC0118">
              <w:rPr>
                <w:rFonts w:eastAsia="Times New Roman"/>
                <w:szCs w:val="24"/>
                <w:lang w:val="en-GB" w:eastAsia="nl-NL"/>
              </w:rPr>
              <w:t>/</w:t>
            </w:r>
            <w:r w:rsidR="006B0878">
              <w:rPr>
                <w:rFonts w:eastAsia="Times New Roman"/>
                <w:szCs w:val="24"/>
                <w:lang w:val="en-GB" w:eastAsia="nl-NL"/>
              </w:rPr>
              <w:t xml:space="preserve"> </w:t>
            </w:r>
            <w:r w:rsidR="00B5312C" w:rsidRPr="00DC0118">
              <w:rPr>
                <w:rFonts w:eastAsia="Times New Roman"/>
                <w:szCs w:val="24"/>
                <w:lang w:val="en-GB" w:eastAsia="nl-NL"/>
              </w:rPr>
              <w:t>Regionaal- ja Põllumajandusministeerium</w:t>
            </w:r>
            <w:r w:rsidRPr="00DC0118">
              <w:rPr>
                <w:rFonts w:eastAsia="Times New Roman"/>
                <w:szCs w:val="24"/>
                <w:lang w:val="en-GB" w:eastAsia="nl-NL"/>
              </w:rPr>
              <w:t xml:space="preserve">, </w:t>
            </w:r>
            <w:r w:rsidRPr="006B0878">
              <w:rPr>
                <w:rFonts w:eastAsia="Times New Roman"/>
                <w:szCs w:val="24"/>
                <w:lang w:val="et-EE" w:eastAsia="nl-NL"/>
              </w:rPr>
              <w:t>Suur-Ameerika 1, Tallinn</w:t>
            </w:r>
            <w:r w:rsidR="00057FDD" w:rsidRPr="006B0878">
              <w:rPr>
                <w:rFonts w:eastAsia="Times New Roman"/>
                <w:szCs w:val="24"/>
                <w:lang w:val="et-EE" w:eastAsia="nl-NL"/>
              </w:rPr>
              <w:t xml:space="preserve"> (r</w:t>
            </w:r>
            <w:r w:rsidR="001A1F4D" w:rsidRPr="006B0878">
              <w:rPr>
                <w:rFonts w:eastAsia="Times New Roman"/>
                <w:szCs w:val="24"/>
                <w:lang w:val="et-EE" w:eastAsia="nl-NL"/>
              </w:rPr>
              <w:t>uu</w:t>
            </w:r>
            <w:r w:rsidR="00057FDD" w:rsidRPr="006B0878">
              <w:rPr>
                <w:rFonts w:eastAsia="Times New Roman"/>
                <w:szCs w:val="24"/>
                <w:lang w:val="et-EE" w:eastAsia="nl-NL"/>
              </w:rPr>
              <w:t>m: Kask/Kõiv)</w:t>
            </w:r>
          </w:p>
        </w:tc>
      </w:tr>
      <w:tr w:rsidR="007321E5" w:rsidRPr="003722CF" w14:paraId="627848A5" w14:textId="77777777" w:rsidTr="00A11106">
        <w:trPr>
          <w:trHeight w:val="514"/>
        </w:trPr>
        <w:tc>
          <w:tcPr>
            <w:tcW w:w="1934" w:type="dxa"/>
          </w:tcPr>
          <w:p w14:paraId="56EA4602" w14:textId="73296B47" w:rsidR="007321E5" w:rsidRPr="00EC04F8" w:rsidRDefault="00B062B8" w:rsidP="00191C0F">
            <w:pPr>
              <w:spacing w:before="120" w:after="120" w:line="276" w:lineRule="auto"/>
              <w:ind w:right="272"/>
              <w:rPr>
                <w:rFonts w:eastAsia="Times New Roman"/>
                <w:i/>
                <w:szCs w:val="24"/>
                <w:lang w:val="en-GB" w:eastAsia="nl-NL"/>
              </w:rPr>
            </w:pPr>
            <w:r w:rsidRPr="00EC04F8">
              <w:rPr>
                <w:rFonts w:eastAsia="Times New Roman"/>
                <w:i/>
                <w:szCs w:val="24"/>
                <w:lang w:val="en-GB" w:eastAsia="nl-NL"/>
              </w:rPr>
              <w:t>9.30</w:t>
            </w:r>
            <w:r w:rsidR="00A72FEB" w:rsidRPr="00EC04F8">
              <w:rPr>
                <w:rFonts w:eastAsia="Times New Roman"/>
                <w:i/>
                <w:szCs w:val="24"/>
                <w:lang w:val="en-GB" w:eastAsia="nl-NL"/>
              </w:rPr>
              <w:t xml:space="preserve"> -</w:t>
            </w:r>
            <w:r w:rsidR="0095613D">
              <w:rPr>
                <w:rFonts w:eastAsia="Times New Roman"/>
                <w:i/>
                <w:szCs w:val="24"/>
                <w:lang w:val="en-GB" w:eastAsia="nl-NL"/>
              </w:rPr>
              <w:t xml:space="preserve"> </w:t>
            </w:r>
            <w:r w:rsidR="00A72FEB" w:rsidRPr="00EC04F8">
              <w:rPr>
                <w:rFonts w:eastAsia="Times New Roman"/>
                <w:i/>
                <w:szCs w:val="24"/>
                <w:lang w:val="en-GB" w:eastAsia="nl-NL"/>
              </w:rPr>
              <w:t>10</w:t>
            </w:r>
            <w:r w:rsidR="00270732" w:rsidRPr="00EC04F8">
              <w:rPr>
                <w:rFonts w:eastAsia="Times New Roman"/>
                <w:i/>
                <w:szCs w:val="24"/>
                <w:lang w:val="en-GB" w:eastAsia="nl-NL"/>
              </w:rPr>
              <w:t>.00</w:t>
            </w:r>
          </w:p>
        </w:tc>
        <w:tc>
          <w:tcPr>
            <w:tcW w:w="7091" w:type="dxa"/>
            <w:gridSpan w:val="2"/>
          </w:tcPr>
          <w:p w14:paraId="5314DD3D" w14:textId="26AD0A3C" w:rsidR="006113A2" w:rsidRPr="00DC0118" w:rsidRDefault="00A11106" w:rsidP="00A11106">
            <w:pPr>
              <w:spacing w:before="120" w:after="120" w:line="276" w:lineRule="auto"/>
              <w:ind w:right="272"/>
              <w:rPr>
                <w:rFonts w:eastAsia="Times New Roman"/>
                <w:b/>
                <w:bCs/>
                <w:szCs w:val="24"/>
                <w:lang w:val="en-GB" w:eastAsia="nl-NL"/>
              </w:rPr>
            </w:pPr>
            <w:r w:rsidRPr="00DC0118">
              <w:rPr>
                <w:rFonts w:ascii="Arial" w:hAnsi="Arial" w:cs="Arial"/>
                <w:b/>
                <w:bCs/>
                <w:lang w:val="en-GB"/>
              </w:rPr>
              <w:t>Welcome coffee and registration</w:t>
            </w:r>
            <w:r w:rsidR="001A1F4D" w:rsidRPr="00DC0118">
              <w:rPr>
                <w:rFonts w:ascii="Arial" w:hAnsi="Arial" w:cs="Arial"/>
                <w:b/>
                <w:bCs/>
                <w:lang w:val="en-GB"/>
              </w:rPr>
              <w:t>/</w:t>
            </w:r>
            <w:r w:rsidR="00DC0118">
              <w:rPr>
                <w:rFonts w:ascii="Arial" w:hAnsi="Arial" w:cs="Arial"/>
                <w:b/>
                <w:bCs/>
                <w:lang w:val="en-GB"/>
              </w:rPr>
              <w:t xml:space="preserve"> </w:t>
            </w:r>
            <w:r w:rsidR="001A1F4D" w:rsidRPr="00DC0118">
              <w:rPr>
                <w:rFonts w:ascii="Arial" w:hAnsi="Arial" w:cs="Arial"/>
                <w:b/>
                <w:bCs/>
                <w:lang w:val="et-EE"/>
              </w:rPr>
              <w:t>Tervituskohv ja registreerimine</w:t>
            </w:r>
          </w:p>
        </w:tc>
      </w:tr>
      <w:tr w:rsidR="007321E5" w:rsidRPr="003722CF" w14:paraId="0EEA51F4" w14:textId="77777777" w:rsidTr="00A11106">
        <w:trPr>
          <w:trHeight w:val="422"/>
        </w:trPr>
        <w:tc>
          <w:tcPr>
            <w:tcW w:w="1934" w:type="dxa"/>
          </w:tcPr>
          <w:p w14:paraId="7A0A7AA4" w14:textId="2FDDADFE" w:rsidR="007321E5" w:rsidRPr="00EC04F8" w:rsidRDefault="00B062B8" w:rsidP="00A11106">
            <w:pPr>
              <w:spacing w:before="120" w:after="120" w:line="276" w:lineRule="auto"/>
              <w:ind w:right="272"/>
              <w:rPr>
                <w:rFonts w:eastAsia="Times New Roman"/>
                <w:i/>
                <w:szCs w:val="24"/>
                <w:lang w:val="en-GB" w:eastAsia="nl-NL"/>
              </w:rPr>
            </w:pPr>
            <w:r w:rsidRPr="00EC04F8">
              <w:rPr>
                <w:rFonts w:eastAsia="Times New Roman"/>
                <w:i/>
                <w:szCs w:val="24"/>
                <w:lang w:val="en-GB" w:eastAsia="nl-NL"/>
              </w:rPr>
              <w:t>10.00</w:t>
            </w:r>
            <w:r w:rsidR="00270732" w:rsidRPr="00EC04F8">
              <w:rPr>
                <w:rFonts w:eastAsia="Times New Roman"/>
                <w:i/>
                <w:szCs w:val="24"/>
                <w:lang w:val="en-GB" w:eastAsia="nl-NL"/>
              </w:rPr>
              <w:t xml:space="preserve"> </w:t>
            </w:r>
            <w:r w:rsidR="0095613D">
              <w:rPr>
                <w:rFonts w:eastAsia="Times New Roman"/>
                <w:i/>
                <w:szCs w:val="24"/>
                <w:lang w:val="en-GB" w:eastAsia="nl-NL"/>
              </w:rPr>
              <w:t>-</w:t>
            </w:r>
            <w:r w:rsidR="00270732" w:rsidRPr="00EC04F8">
              <w:rPr>
                <w:rFonts w:eastAsia="Times New Roman"/>
                <w:i/>
                <w:szCs w:val="24"/>
                <w:lang w:val="en-GB" w:eastAsia="nl-NL"/>
              </w:rPr>
              <w:t xml:space="preserve"> 10.10</w:t>
            </w:r>
          </w:p>
        </w:tc>
        <w:tc>
          <w:tcPr>
            <w:tcW w:w="7091" w:type="dxa"/>
            <w:gridSpan w:val="2"/>
          </w:tcPr>
          <w:p w14:paraId="1E932B21" w14:textId="576E6016" w:rsidR="00A854AB" w:rsidRPr="00DC0118" w:rsidRDefault="00A11106" w:rsidP="00A11106">
            <w:pPr>
              <w:spacing w:before="120" w:after="120" w:line="276" w:lineRule="auto"/>
              <w:ind w:right="272"/>
              <w:rPr>
                <w:rFonts w:ascii="Arial" w:hAnsi="Arial" w:cs="Arial"/>
                <w:b/>
                <w:bCs/>
                <w:lang w:val="en-GB"/>
              </w:rPr>
            </w:pPr>
            <w:r w:rsidRPr="00DC0118">
              <w:rPr>
                <w:rFonts w:ascii="Arial" w:hAnsi="Arial" w:cs="Arial"/>
                <w:b/>
                <w:bCs/>
                <w:lang w:val="en-GB"/>
              </w:rPr>
              <w:t xml:space="preserve">Introduction and welcome words by the </w:t>
            </w:r>
            <w:r w:rsidR="001A1F4D" w:rsidRPr="00DC0118">
              <w:rPr>
                <w:rFonts w:ascii="Arial" w:hAnsi="Arial" w:cs="Arial"/>
                <w:b/>
                <w:bCs/>
                <w:lang w:val="en-GB"/>
              </w:rPr>
              <w:t>Ministry/</w:t>
            </w:r>
            <w:r w:rsidR="00DC0118">
              <w:rPr>
                <w:rFonts w:ascii="Arial" w:hAnsi="Arial" w:cs="Arial"/>
                <w:b/>
                <w:bCs/>
                <w:lang w:val="en-GB"/>
              </w:rPr>
              <w:t xml:space="preserve"> </w:t>
            </w:r>
            <w:r w:rsidR="001A1F4D" w:rsidRPr="00DC0118">
              <w:rPr>
                <w:rFonts w:ascii="Arial" w:hAnsi="Arial" w:cs="Arial"/>
                <w:b/>
                <w:bCs/>
                <w:lang w:val="et-EE"/>
              </w:rPr>
              <w:t>Sissejuhatus</w:t>
            </w:r>
            <w:r w:rsidR="00721229" w:rsidRPr="00DC0118">
              <w:rPr>
                <w:rFonts w:ascii="Arial" w:hAnsi="Arial" w:cs="Arial"/>
                <w:b/>
                <w:bCs/>
                <w:lang w:val="et-EE"/>
              </w:rPr>
              <w:t xml:space="preserve"> ja tutvustus</w:t>
            </w:r>
          </w:p>
        </w:tc>
      </w:tr>
      <w:tr w:rsidR="007321E5" w:rsidRPr="003722CF" w14:paraId="79FAEE6B" w14:textId="77777777" w:rsidTr="00A11106">
        <w:tc>
          <w:tcPr>
            <w:tcW w:w="1934" w:type="dxa"/>
          </w:tcPr>
          <w:p w14:paraId="4E56C3A0" w14:textId="5A267752" w:rsidR="007321E5" w:rsidRPr="00EC04F8" w:rsidRDefault="00F06B41" w:rsidP="00191C0F">
            <w:pPr>
              <w:tabs>
                <w:tab w:val="left" w:pos="900"/>
              </w:tabs>
              <w:spacing w:before="120" w:after="120" w:line="276" w:lineRule="auto"/>
              <w:ind w:right="272"/>
              <w:rPr>
                <w:rFonts w:eastAsia="Times New Roman"/>
                <w:i/>
                <w:szCs w:val="24"/>
                <w:lang w:eastAsia="nl-NL"/>
              </w:rPr>
            </w:pPr>
            <w:r w:rsidRPr="00EC04F8">
              <w:rPr>
                <w:rFonts w:eastAsia="Times New Roman"/>
                <w:i/>
                <w:szCs w:val="24"/>
                <w:lang w:eastAsia="nl-NL"/>
              </w:rPr>
              <w:t>10.</w:t>
            </w:r>
            <w:r w:rsidR="00A72FEB" w:rsidRPr="00EC04F8">
              <w:rPr>
                <w:rFonts w:eastAsia="Times New Roman"/>
                <w:i/>
                <w:szCs w:val="24"/>
                <w:lang w:eastAsia="nl-NL"/>
              </w:rPr>
              <w:t>10</w:t>
            </w:r>
            <w:r w:rsidR="00270732" w:rsidRPr="00EC04F8">
              <w:rPr>
                <w:rFonts w:eastAsia="Times New Roman"/>
                <w:i/>
                <w:szCs w:val="24"/>
                <w:lang w:eastAsia="nl-NL"/>
              </w:rPr>
              <w:t xml:space="preserve"> </w:t>
            </w:r>
            <w:r w:rsidR="0095613D">
              <w:rPr>
                <w:rFonts w:eastAsia="Times New Roman"/>
                <w:i/>
                <w:szCs w:val="24"/>
                <w:lang w:eastAsia="nl-NL"/>
              </w:rPr>
              <w:t>-</w:t>
            </w:r>
            <w:r w:rsidR="00270732" w:rsidRPr="00EC04F8">
              <w:rPr>
                <w:rFonts w:eastAsia="Times New Roman"/>
                <w:i/>
                <w:szCs w:val="24"/>
                <w:lang w:eastAsia="nl-NL"/>
              </w:rPr>
              <w:t xml:space="preserve"> 10.</w:t>
            </w:r>
            <w:r w:rsidR="00157F15">
              <w:rPr>
                <w:rFonts w:eastAsia="Times New Roman"/>
                <w:i/>
                <w:szCs w:val="24"/>
                <w:lang w:eastAsia="nl-NL"/>
              </w:rPr>
              <w:t>40</w:t>
            </w:r>
          </w:p>
        </w:tc>
        <w:tc>
          <w:tcPr>
            <w:tcW w:w="7091" w:type="dxa"/>
            <w:gridSpan w:val="2"/>
          </w:tcPr>
          <w:p w14:paraId="719B9DA0" w14:textId="4068FFFD" w:rsidR="00A854AB" w:rsidRPr="00A11106" w:rsidRDefault="00A11106" w:rsidP="00A11106">
            <w:pPr>
              <w:spacing w:before="120" w:after="120" w:line="276" w:lineRule="auto"/>
              <w:ind w:right="272"/>
              <w:rPr>
                <w:rFonts w:eastAsia="Times New Roman"/>
                <w:b/>
                <w:bCs/>
                <w:color w:val="000000"/>
                <w:szCs w:val="24"/>
                <w:lang w:val="en-GB" w:eastAsia="nl-NL"/>
              </w:rPr>
            </w:pPr>
            <w:r w:rsidRPr="00A11106">
              <w:rPr>
                <w:rFonts w:ascii="Arial" w:hAnsi="Arial" w:cs="Arial"/>
                <w:b/>
                <w:bCs/>
                <w:lang w:val="en-GB"/>
              </w:rPr>
              <w:t xml:space="preserve">The Policy Learning Platform services, what’s in for Estonian public </w:t>
            </w:r>
            <w:r w:rsidRPr="00DC0118">
              <w:rPr>
                <w:rFonts w:ascii="Arial" w:hAnsi="Arial" w:cs="Arial"/>
                <w:b/>
                <w:bCs/>
                <w:lang w:val="en-GB"/>
              </w:rPr>
              <w:t>authorities</w:t>
            </w:r>
            <w:r w:rsidR="0085468A" w:rsidRPr="00DC0118">
              <w:rPr>
                <w:rFonts w:ascii="Arial" w:hAnsi="Arial" w:cs="Arial"/>
                <w:b/>
                <w:bCs/>
                <w:lang w:val="en-GB"/>
              </w:rPr>
              <w:t>/</w:t>
            </w:r>
            <w:r w:rsidR="00DC0118">
              <w:rPr>
                <w:rFonts w:ascii="Arial" w:hAnsi="Arial" w:cs="Arial"/>
                <w:b/>
                <w:bCs/>
                <w:lang w:val="en-GB"/>
              </w:rPr>
              <w:t xml:space="preserve"> </w:t>
            </w:r>
            <w:r w:rsidR="0085468A" w:rsidRPr="00DC0118">
              <w:rPr>
                <w:rFonts w:ascii="Arial" w:hAnsi="Arial" w:cs="Arial"/>
                <w:b/>
                <w:bCs/>
                <w:lang w:val="et-EE"/>
              </w:rPr>
              <w:t>PLP teenus</w:t>
            </w:r>
            <w:r w:rsidR="00D30E1E" w:rsidRPr="00DC0118">
              <w:rPr>
                <w:rFonts w:ascii="Arial" w:hAnsi="Arial" w:cs="Arial"/>
                <w:b/>
                <w:bCs/>
                <w:lang w:val="et-EE"/>
              </w:rPr>
              <w:t>te tutvustamine</w:t>
            </w:r>
            <w:r w:rsidR="0085468A" w:rsidRPr="00DC0118">
              <w:rPr>
                <w:rFonts w:ascii="Arial" w:hAnsi="Arial" w:cs="Arial"/>
                <w:b/>
                <w:bCs/>
                <w:lang w:val="en-GB"/>
              </w:rPr>
              <w:t xml:space="preserve"> </w:t>
            </w:r>
          </w:p>
        </w:tc>
      </w:tr>
      <w:tr w:rsidR="00A11106" w:rsidRPr="003722CF" w14:paraId="1C85C8C3" w14:textId="77777777" w:rsidTr="00A11106">
        <w:trPr>
          <w:gridAfter w:val="1"/>
          <w:wAfter w:w="111" w:type="dxa"/>
        </w:trPr>
        <w:tc>
          <w:tcPr>
            <w:tcW w:w="1934" w:type="dxa"/>
          </w:tcPr>
          <w:p w14:paraId="6833A82B" w14:textId="2795207F" w:rsidR="00A11106" w:rsidRPr="00EC04F8" w:rsidRDefault="00270732" w:rsidP="00191C0F">
            <w:pPr>
              <w:tabs>
                <w:tab w:val="left" w:pos="900"/>
              </w:tabs>
              <w:spacing w:before="120" w:after="120"/>
              <w:ind w:right="272"/>
              <w:rPr>
                <w:rFonts w:eastAsia="Times New Roman"/>
                <w:i/>
                <w:szCs w:val="24"/>
                <w:lang w:eastAsia="nl-NL"/>
              </w:rPr>
            </w:pPr>
            <w:r w:rsidRPr="00EC04F8">
              <w:rPr>
                <w:rFonts w:eastAsia="Times New Roman"/>
                <w:i/>
                <w:szCs w:val="24"/>
                <w:lang w:eastAsia="nl-NL"/>
              </w:rPr>
              <w:t>10.4</w:t>
            </w:r>
            <w:r w:rsidR="00157F15">
              <w:rPr>
                <w:rFonts w:eastAsia="Times New Roman"/>
                <w:i/>
                <w:szCs w:val="24"/>
                <w:lang w:eastAsia="nl-NL"/>
              </w:rPr>
              <w:t>0</w:t>
            </w:r>
            <w:r w:rsidR="0095613D">
              <w:rPr>
                <w:rFonts w:eastAsia="Times New Roman"/>
                <w:i/>
                <w:szCs w:val="24"/>
                <w:lang w:eastAsia="nl-NL"/>
              </w:rPr>
              <w:t xml:space="preserve"> - </w:t>
            </w:r>
            <w:r w:rsidRPr="00EC04F8">
              <w:rPr>
                <w:rFonts w:eastAsia="Times New Roman"/>
                <w:i/>
                <w:szCs w:val="24"/>
                <w:lang w:eastAsia="nl-NL"/>
              </w:rPr>
              <w:t>11.</w:t>
            </w:r>
            <w:r w:rsidR="00157F15">
              <w:rPr>
                <w:rFonts w:eastAsia="Times New Roman"/>
                <w:i/>
                <w:szCs w:val="24"/>
                <w:lang w:eastAsia="nl-NL"/>
              </w:rPr>
              <w:t>20</w:t>
            </w:r>
            <w:r w:rsidR="0095613D">
              <w:rPr>
                <w:rFonts w:eastAsia="Times New Roman"/>
                <w:i/>
                <w:szCs w:val="24"/>
                <w:lang w:eastAsia="nl-NL"/>
              </w:rPr>
              <w:t xml:space="preserve"> </w:t>
            </w:r>
          </w:p>
        </w:tc>
        <w:tc>
          <w:tcPr>
            <w:tcW w:w="6980" w:type="dxa"/>
          </w:tcPr>
          <w:p w14:paraId="2552D4CF" w14:textId="0EA7078E" w:rsidR="00A11106" w:rsidRPr="00DC0118" w:rsidRDefault="00A11106" w:rsidP="006B57C9">
            <w:pPr>
              <w:widowControl w:val="0"/>
              <w:jc w:val="left"/>
              <w:rPr>
                <w:rFonts w:ascii="Arial" w:hAnsi="Arial" w:cs="Arial"/>
                <w:lang w:val="en-US"/>
              </w:rPr>
            </w:pPr>
            <w:r w:rsidRPr="00A11106">
              <w:rPr>
                <w:rFonts w:ascii="Arial" w:hAnsi="Arial" w:cs="Arial"/>
                <w:b/>
                <w:bCs/>
                <w:lang w:val="en-US"/>
              </w:rPr>
              <w:t xml:space="preserve">Panel discussion featuring the experiences &amp; reflections of three Estonian peer review </w:t>
            </w:r>
            <w:r w:rsidRPr="00DC0118">
              <w:rPr>
                <w:rFonts w:ascii="Arial" w:hAnsi="Arial" w:cs="Arial"/>
                <w:b/>
                <w:bCs/>
                <w:lang w:val="en-US"/>
              </w:rPr>
              <w:t>participants</w:t>
            </w:r>
            <w:r w:rsidR="0085468A" w:rsidRPr="00DC0118">
              <w:rPr>
                <w:rFonts w:ascii="Arial" w:hAnsi="Arial" w:cs="Arial"/>
                <w:b/>
                <w:bCs/>
                <w:lang w:val="en-US"/>
              </w:rPr>
              <w:t>/</w:t>
            </w:r>
            <w:r w:rsidR="0085468A" w:rsidRPr="00DC0118">
              <w:rPr>
                <w:rFonts w:ascii="Arial" w:hAnsi="Arial" w:cs="Arial"/>
                <w:b/>
                <w:bCs/>
                <w:lang w:val="et-EE"/>
              </w:rPr>
              <w:t>Paneeldiskussioon</w:t>
            </w:r>
            <w:r w:rsidR="0085468A" w:rsidRPr="00DC0118">
              <w:rPr>
                <w:rFonts w:ascii="Arial" w:hAnsi="Arial" w:cs="Arial"/>
                <w:b/>
                <w:bCs/>
                <w:lang w:val="en-US"/>
              </w:rPr>
              <w:t xml:space="preserve"> PLPs </w:t>
            </w:r>
            <w:r w:rsidR="005C1B1F" w:rsidRPr="00DC0118">
              <w:rPr>
                <w:rFonts w:ascii="Arial" w:hAnsi="Arial" w:cs="Arial"/>
                <w:b/>
                <w:bCs/>
                <w:lang w:val="et-EE"/>
              </w:rPr>
              <w:t>osalenutega.</w:t>
            </w:r>
          </w:p>
          <w:p w14:paraId="348FADB0" w14:textId="7854FC6B" w:rsidR="00A11106" w:rsidRPr="002557BD" w:rsidRDefault="002557BD" w:rsidP="00A11106">
            <w:pPr>
              <w:widowControl w:val="0"/>
              <w:jc w:val="left"/>
              <w:rPr>
                <w:rFonts w:ascii="Arial" w:hAnsi="Arial" w:cs="Arial"/>
                <w:i/>
                <w:iCs/>
                <w:lang w:val="fi-FI"/>
              </w:rPr>
            </w:pPr>
            <w:r w:rsidRPr="002557BD">
              <w:rPr>
                <w:rFonts w:ascii="Arial" w:hAnsi="Arial" w:cs="Arial"/>
                <w:i/>
                <w:iCs/>
                <w:lang w:val="fi-FI"/>
              </w:rPr>
              <w:t>Moderated by Thorsten Kohlisch</w:t>
            </w:r>
          </w:p>
          <w:p w14:paraId="1AE767DD" w14:textId="2DA2AC5E" w:rsidR="00A11106" w:rsidRPr="00FE6CB7" w:rsidRDefault="00A11106" w:rsidP="00EA2C31">
            <w:pPr>
              <w:pStyle w:val="ListParagraph"/>
              <w:widowControl w:val="0"/>
              <w:numPr>
                <w:ilvl w:val="0"/>
                <w:numId w:val="41"/>
              </w:numPr>
              <w:jc w:val="left"/>
              <w:rPr>
                <w:rFonts w:ascii="Arial" w:hAnsi="Arial" w:cs="Arial"/>
                <w:lang w:val="en-US"/>
              </w:rPr>
            </w:pPr>
            <w:r w:rsidRPr="00FE6CB7">
              <w:rPr>
                <w:rFonts w:ascii="Arial" w:hAnsi="Arial" w:cs="Arial"/>
                <w:lang w:val="en-US"/>
              </w:rPr>
              <w:t xml:space="preserve">Host perspective by </w:t>
            </w:r>
            <w:r w:rsidRPr="00FE6CB7">
              <w:rPr>
                <w:rFonts w:ascii="Arial" w:hAnsi="Arial" w:cs="Arial"/>
                <w:b/>
                <w:bCs/>
                <w:lang w:val="en-US"/>
              </w:rPr>
              <w:t>Krista Kampus</w:t>
            </w:r>
            <w:r w:rsidRPr="00FE6CB7">
              <w:rPr>
                <w:rFonts w:ascii="Arial" w:hAnsi="Arial" w:cs="Arial"/>
                <w:lang w:val="en-US"/>
              </w:rPr>
              <w:t>, City of Tallinn (Peer review for the City of Tallinn held on 27-28 September 2023)</w:t>
            </w:r>
          </w:p>
          <w:p w14:paraId="3A88448E" w14:textId="77777777" w:rsidR="00A11106" w:rsidRPr="00A11106" w:rsidRDefault="00A11106" w:rsidP="00A11106">
            <w:pPr>
              <w:widowControl w:val="0"/>
              <w:jc w:val="left"/>
              <w:rPr>
                <w:rFonts w:ascii="Arial" w:hAnsi="Arial" w:cs="Arial"/>
                <w:lang w:val="en-US"/>
              </w:rPr>
            </w:pPr>
          </w:p>
          <w:p w14:paraId="18BAC911" w14:textId="6921574A" w:rsidR="00A11106" w:rsidRPr="00A11106" w:rsidRDefault="00A11106" w:rsidP="00A11106">
            <w:pPr>
              <w:pStyle w:val="ListParagraph"/>
              <w:widowControl w:val="0"/>
              <w:numPr>
                <w:ilvl w:val="0"/>
                <w:numId w:val="41"/>
              </w:numPr>
              <w:jc w:val="left"/>
              <w:rPr>
                <w:rFonts w:ascii="Arial" w:hAnsi="Arial" w:cs="Arial"/>
                <w:lang w:val="en-US"/>
              </w:rPr>
            </w:pPr>
            <w:r w:rsidRPr="00A11106">
              <w:rPr>
                <w:rFonts w:ascii="Arial" w:hAnsi="Arial" w:cs="Arial"/>
                <w:lang w:val="en-US"/>
              </w:rPr>
              <w:t xml:space="preserve">Peer perspective by </w:t>
            </w:r>
            <w:r w:rsidRPr="00FE6CB7">
              <w:rPr>
                <w:rFonts w:ascii="Arial" w:hAnsi="Arial" w:cs="Arial"/>
                <w:lang w:val="en-US"/>
              </w:rPr>
              <w:t xml:space="preserve">Kristel </w:t>
            </w:r>
            <w:proofErr w:type="spellStart"/>
            <w:r w:rsidRPr="00FE6CB7">
              <w:rPr>
                <w:rFonts w:ascii="Arial" w:hAnsi="Arial" w:cs="Arial"/>
                <w:lang w:val="en-US"/>
              </w:rPr>
              <w:t>Oinberg-Kelder</w:t>
            </w:r>
            <w:proofErr w:type="spellEnd"/>
            <w:r w:rsidRPr="00A11106">
              <w:rPr>
                <w:rFonts w:ascii="Arial" w:hAnsi="Arial" w:cs="Arial"/>
                <w:lang w:val="en-US"/>
              </w:rPr>
              <w:t xml:space="preserve">, </w:t>
            </w:r>
            <w:proofErr w:type="spellStart"/>
            <w:r w:rsidRPr="00A11106">
              <w:rPr>
                <w:rFonts w:ascii="Arial" w:hAnsi="Arial" w:cs="Arial"/>
                <w:lang w:val="en-US"/>
              </w:rPr>
              <w:t>Kuressaare</w:t>
            </w:r>
            <w:proofErr w:type="spellEnd"/>
            <w:r w:rsidRPr="00A11106">
              <w:rPr>
                <w:rFonts w:ascii="Arial" w:hAnsi="Arial" w:cs="Arial"/>
                <w:lang w:val="en-US"/>
              </w:rPr>
              <w:t xml:space="preserve"> Coworking Space </w:t>
            </w:r>
            <w:proofErr w:type="spellStart"/>
            <w:r w:rsidRPr="00A11106">
              <w:rPr>
                <w:rFonts w:ascii="Arial" w:hAnsi="Arial" w:cs="Arial"/>
                <w:lang w:val="en-US"/>
              </w:rPr>
              <w:t>Edukontor</w:t>
            </w:r>
            <w:proofErr w:type="spellEnd"/>
            <w:r w:rsidRPr="00A11106">
              <w:rPr>
                <w:rFonts w:ascii="Arial" w:hAnsi="Arial" w:cs="Arial"/>
                <w:lang w:val="en-US"/>
              </w:rPr>
              <w:t>/ Saaremaa Municipality</w:t>
            </w:r>
            <w:r w:rsidR="00FE6CB7">
              <w:rPr>
                <w:rFonts w:ascii="Arial" w:hAnsi="Arial" w:cs="Arial"/>
                <w:lang w:val="en-US"/>
              </w:rPr>
              <w:t xml:space="preserve"> - </w:t>
            </w:r>
            <w:r w:rsidR="00FE6CB7" w:rsidRPr="00DC0118">
              <w:rPr>
                <w:rFonts w:ascii="Arial" w:hAnsi="Arial" w:cs="Arial"/>
                <w:i/>
                <w:iCs/>
                <w:lang w:val="en-US"/>
              </w:rPr>
              <w:t>TBC</w:t>
            </w:r>
          </w:p>
          <w:p w14:paraId="50C03D9C" w14:textId="77777777" w:rsidR="00A11106" w:rsidRDefault="00A11106" w:rsidP="00A11106">
            <w:pPr>
              <w:widowControl w:val="0"/>
              <w:jc w:val="left"/>
              <w:rPr>
                <w:rFonts w:ascii="Arial" w:hAnsi="Arial" w:cs="Arial"/>
                <w:lang w:val="en-US"/>
              </w:rPr>
            </w:pPr>
            <w:r w:rsidRPr="00A11106">
              <w:rPr>
                <w:rFonts w:ascii="Arial" w:hAnsi="Arial" w:cs="Arial"/>
                <w:lang w:val="en-US"/>
              </w:rPr>
              <w:t xml:space="preserve">(Peer review for the Town of </w:t>
            </w:r>
            <w:proofErr w:type="spellStart"/>
            <w:r w:rsidRPr="00A11106">
              <w:rPr>
                <w:rFonts w:ascii="Arial" w:hAnsi="Arial" w:cs="Arial"/>
                <w:lang w:val="en-US"/>
              </w:rPr>
              <w:t>Korčula</w:t>
            </w:r>
            <w:proofErr w:type="spellEnd"/>
            <w:r w:rsidRPr="00A11106">
              <w:rPr>
                <w:rFonts w:ascii="Arial" w:hAnsi="Arial" w:cs="Arial"/>
                <w:lang w:val="en-US"/>
              </w:rPr>
              <w:t xml:space="preserve"> on 10-11 November 2023)</w:t>
            </w:r>
          </w:p>
          <w:p w14:paraId="7E5A1213" w14:textId="77777777" w:rsidR="00383A5C" w:rsidRPr="00A11106" w:rsidRDefault="00383A5C" w:rsidP="00A11106">
            <w:pPr>
              <w:widowControl w:val="0"/>
              <w:jc w:val="left"/>
              <w:rPr>
                <w:rFonts w:ascii="Arial" w:hAnsi="Arial" w:cs="Arial"/>
                <w:lang w:val="en-US"/>
              </w:rPr>
            </w:pPr>
          </w:p>
          <w:p w14:paraId="2D37DD46" w14:textId="50E74894" w:rsidR="00A11106" w:rsidRPr="005C1B1F" w:rsidRDefault="00A11106" w:rsidP="002E2ABB">
            <w:pPr>
              <w:pStyle w:val="ListParagraph"/>
              <w:widowControl w:val="0"/>
              <w:numPr>
                <w:ilvl w:val="0"/>
                <w:numId w:val="41"/>
              </w:numPr>
              <w:jc w:val="left"/>
              <w:rPr>
                <w:rFonts w:ascii="Arial" w:hAnsi="Arial" w:cs="Arial"/>
                <w:lang w:val="en-US"/>
              </w:rPr>
            </w:pPr>
            <w:r w:rsidRPr="005C1B1F">
              <w:rPr>
                <w:rFonts w:ascii="Arial" w:hAnsi="Arial" w:cs="Arial"/>
                <w:lang w:val="en-US"/>
              </w:rPr>
              <w:t xml:space="preserve">Stakeholder perspective by </w:t>
            </w:r>
            <w:r w:rsidRPr="005C1B1F">
              <w:rPr>
                <w:rFonts w:ascii="Arial" w:hAnsi="Arial" w:cs="Arial"/>
                <w:b/>
                <w:bCs/>
                <w:lang w:val="en-US"/>
              </w:rPr>
              <w:t>Rene Reisner</w:t>
            </w:r>
            <w:r w:rsidRPr="005C1B1F">
              <w:rPr>
                <w:rFonts w:ascii="Arial" w:hAnsi="Arial" w:cs="Arial"/>
                <w:lang w:val="en-US"/>
              </w:rPr>
              <w:t xml:space="preserve">, </w:t>
            </w:r>
            <w:r w:rsidR="005C1B1F" w:rsidRPr="00DC0118">
              <w:rPr>
                <w:rFonts w:ascii="Arial" w:hAnsi="Arial" w:cs="Arial"/>
                <w:lang w:val="en-US"/>
              </w:rPr>
              <w:t xml:space="preserve">Ministry of the Climate </w:t>
            </w:r>
            <w:r w:rsidRPr="005C1B1F">
              <w:rPr>
                <w:rFonts w:ascii="Arial" w:hAnsi="Arial" w:cs="Arial"/>
                <w:lang w:val="en-US"/>
              </w:rPr>
              <w:t>(Peer review for the Est</w:t>
            </w:r>
            <w:r w:rsidR="00DC0118">
              <w:rPr>
                <w:rFonts w:ascii="Arial" w:hAnsi="Arial" w:cs="Arial"/>
                <w:lang w:val="en-US"/>
              </w:rPr>
              <w:t>onian</w:t>
            </w:r>
            <w:r w:rsidRPr="005C1B1F">
              <w:rPr>
                <w:rFonts w:ascii="Arial" w:hAnsi="Arial" w:cs="Arial"/>
                <w:lang w:val="en-US"/>
              </w:rPr>
              <w:t xml:space="preserve"> Environmental Investment Centre on 9-10 Feb 2023)</w:t>
            </w:r>
          </w:p>
          <w:p w14:paraId="20C7654C" w14:textId="19752398" w:rsidR="002233CD" w:rsidRPr="00A11106" w:rsidRDefault="002233CD" w:rsidP="00FA7F7D">
            <w:pPr>
              <w:widowControl w:val="0"/>
              <w:jc w:val="left"/>
              <w:rPr>
                <w:rFonts w:ascii="Arial" w:hAnsi="Arial" w:cs="Arial"/>
                <w:lang w:val="en-US"/>
              </w:rPr>
            </w:pPr>
          </w:p>
        </w:tc>
      </w:tr>
      <w:tr w:rsidR="00157F15" w:rsidRPr="003722CF" w14:paraId="79408CDF" w14:textId="77777777" w:rsidTr="00A11106">
        <w:trPr>
          <w:gridAfter w:val="1"/>
          <w:wAfter w:w="111" w:type="dxa"/>
        </w:trPr>
        <w:tc>
          <w:tcPr>
            <w:tcW w:w="1934" w:type="dxa"/>
          </w:tcPr>
          <w:p w14:paraId="06362D36" w14:textId="3A0931DA" w:rsidR="00157F15" w:rsidRPr="00EC04F8" w:rsidRDefault="00F97CCB" w:rsidP="00191C0F">
            <w:pPr>
              <w:tabs>
                <w:tab w:val="left" w:pos="900"/>
              </w:tabs>
              <w:spacing w:before="120" w:after="120"/>
              <w:ind w:right="272"/>
              <w:rPr>
                <w:rFonts w:eastAsia="Times New Roman"/>
                <w:i/>
                <w:szCs w:val="24"/>
                <w:lang w:eastAsia="nl-NL"/>
              </w:rPr>
            </w:pPr>
            <w:r>
              <w:rPr>
                <w:rFonts w:eastAsia="Times New Roman"/>
                <w:i/>
                <w:szCs w:val="24"/>
                <w:lang w:eastAsia="nl-NL"/>
              </w:rPr>
              <w:t xml:space="preserve">11.20 </w:t>
            </w:r>
            <w:r w:rsidR="0095613D">
              <w:rPr>
                <w:rFonts w:eastAsia="Times New Roman"/>
                <w:i/>
                <w:szCs w:val="24"/>
                <w:lang w:eastAsia="nl-NL"/>
              </w:rPr>
              <w:t>-</w:t>
            </w:r>
            <w:r>
              <w:rPr>
                <w:rFonts w:eastAsia="Times New Roman"/>
                <w:i/>
                <w:szCs w:val="24"/>
                <w:lang w:eastAsia="nl-NL"/>
              </w:rPr>
              <w:t xml:space="preserve"> 11.40</w:t>
            </w:r>
          </w:p>
        </w:tc>
        <w:tc>
          <w:tcPr>
            <w:tcW w:w="6980" w:type="dxa"/>
          </w:tcPr>
          <w:p w14:paraId="67711BB3" w14:textId="0BE52388" w:rsidR="00157F15" w:rsidRPr="00DC0118" w:rsidRDefault="00157F15" w:rsidP="00A11106">
            <w:pPr>
              <w:widowControl w:val="0"/>
              <w:jc w:val="left"/>
              <w:rPr>
                <w:rFonts w:ascii="Arial" w:hAnsi="Arial" w:cs="Arial"/>
                <w:b/>
                <w:bCs/>
                <w:lang w:val="en-US"/>
              </w:rPr>
            </w:pPr>
            <w:r w:rsidRPr="00DC0118">
              <w:rPr>
                <w:rFonts w:ascii="Arial" w:hAnsi="Arial" w:cs="Arial"/>
                <w:i/>
                <w:iCs/>
                <w:lang w:val="en-US"/>
              </w:rPr>
              <w:t xml:space="preserve">Followed by a </w:t>
            </w:r>
            <w:r w:rsidR="00FE6CB7" w:rsidRPr="00DC0118">
              <w:rPr>
                <w:rFonts w:ascii="Arial" w:hAnsi="Arial" w:cs="Arial"/>
                <w:i/>
                <w:iCs/>
                <w:lang w:val="en-US"/>
              </w:rPr>
              <w:t>q</w:t>
            </w:r>
            <w:r w:rsidRPr="00DC0118">
              <w:rPr>
                <w:rFonts w:ascii="Arial" w:hAnsi="Arial" w:cs="Arial"/>
                <w:i/>
                <w:iCs/>
                <w:lang w:val="en-US"/>
              </w:rPr>
              <w:t xml:space="preserve">uestions &amp; </w:t>
            </w:r>
            <w:r w:rsidR="00FE6CB7" w:rsidRPr="00DC0118">
              <w:rPr>
                <w:rFonts w:ascii="Arial" w:hAnsi="Arial" w:cs="Arial"/>
                <w:i/>
                <w:iCs/>
                <w:lang w:val="en-US"/>
              </w:rPr>
              <w:t>a</w:t>
            </w:r>
            <w:r w:rsidRPr="00DC0118">
              <w:rPr>
                <w:rFonts w:ascii="Arial" w:hAnsi="Arial" w:cs="Arial"/>
                <w:i/>
                <w:iCs/>
                <w:lang w:val="en-US"/>
              </w:rPr>
              <w:t>nswers</w:t>
            </w:r>
            <w:r w:rsidRPr="00DC0118">
              <w:rPr>
                <w:rFonts w:ascii="Arial" w:hAnsi="Arial" w:cs="Arial"/>
                <w:lang w:val="en-US"/>
              </w:rPr>
              <w:t xml:space="preserve"> </w:t>
            </w:r>
            <w:r w:rsidRPr="00DC0118">
              <w:rPr>
                <w:rFonts w:ascii="Arial" w:hAnsi="Arial" w:cs="Arial"/>
                <w:i/>
                <w:iCs/>
                <w:lang w:val="en-US"/>
              </w:rPr>
              <w:t>session</w:t>
            </w:r>
            <w:r w:rsidR="00721229" w:rsidRPr="00DC0118">
              <w:rPr>
                <w:rFonts w:ascii="Arial" w:hAnsi="Arial" w:cs="Arial"/>
                <w:i/>
                <w:iCs/>
                <w:lang w:val="en-US"/>
              </w:rPr>
              <w:t>/</w:t>
            </w:r>
            <w:r w:rsidR="006B0878">
              <w:rPr>
                <w:rFonts w:ascii="Arial" w:hAnsi="Arial" w:cs="Arial"/>
                <w:i/>
                <w:iCs/>
                <w:lang w:val="en-US"/>
              </w:rPr>
              <w:t xml:space="preserve"> </w:t>
            </w:r>
            <w:r w:rsidR="00721229" w:rsidRPr="00DC0118">
              <w:rPr>
                <w:rFonts w:ascii="Arial" w:hAnsi="Arial" w:cs="Arial"/>
                <w:i/>
                <w:iCs/>
                <w:lang w:val="et-EE"/>
              </w:rPr>
              <w:t>Küsimused ja vastused</w:t>
            </w:r>
          </w:p>
        </w:tc>
      </w:tr>
      <w:tr w:rsidR="00A11106" w:rsidRPr="003722CF" w14:paraId="02C95940" w14:textId="77777777" w:rsidTr="00A11106">
        <w:trPr>
          <w:gridAfter w:val="1"/>
          <w:wAfter w:w="111" w:type="dxa"/>
        </w:trPr>
        <w:tc>
          <w:tcPr>
            <w:tcW w:w="1934" w:type="dxa"/>
          </w:tcPr>
          <w:p w14:paraId="646C0125" w14:textId="24C59FF0" w:rsidR="00A11106" w:rsidRPr="00EC04F8" w:rsidRDefault="00270732" w:rsidP="00191C0F">
            <w:pPr>
              <w:tabs>
                <w:tab w:val="left" w:pos="900"/>
              </w:tabs>
              <w:spacing w:before="120" w:after="120"/>
              <w:ind w:right="272"/>
              <w:rPr>
                <w:rFonts w:eastAsia="Times New Roman"/>
                <w:i/>
                <w:szCs w:val="24"/>
                <w:lang w:eastAsia="nl-NL"/>
              </w:rPr>
            </w:pPr>
            <w:r w:rsidRPr="00EC04F8">
              <w:rPr>
                <w:rFonts w:eastAsia="Times New Roman"/>
                <w:i/>
                <w:szCs w:val="24"/>
                <w:lang w:eastAsia="nl-NL"/>
              </w:rPr>
              <w:t>11.</w:t>
            </w:r>
            <w:r w:rsidR="00F97CCB">
              <w:rPr>
                <w:rFonts w:eastAsia="Times New Roman"/>
                <w:i/>
                <w:szCs w:val="24"/>
                <w:lang w:eastAsia="nl-NL"/>
              </w:rPr>
              <w:t>40</w:t>
            </w:r>
            <w:r w:rsidRPr="00EC04F8">
              <w:rPr>
                <w:rFonts w:eastAsia="Times New Roman"/>
                <w:i/>
                <w:szCs w:val="24"/>
                <w:lang w:eastAsia="nl-NL"/>
              </w:rPr>
              <w:t xml:space="preserve"> </w:t>
            </w:r>
            <w:r w:rsidR="0095613D">
              <w:rPr>
                <w:rFonts w:eastAsia="Times New Roman"/>
                <w:i/>
                <w:szCs w:val="24"/>
                <w:lang w:eastAsia="nl-NL"/>
              </w:rPr>
              <w:t>-</w:t>
            </w:r>
            <w:r w:rsidRPr="00EC04F8">
              <w:rPr>
                <w:rFonts w:eastAsia="Times New Roman"/>
                <w:i/>
                <w:szCs w:val="24"/>
                <w:lang w:eastAsia="nl-NL"/>
              </w:rPr>
              <w:t xml:space="preserve"> 1</w:t>
            </w:r>
            <w:r w:rsidR="00F97CCB">
              <w:rPr>
                <w:rFonts w:eastAsia="Times New Roman"/>
                <w:i/>
                <w:szCs w:val="24"/>
                <w:lang w:eastAsia="nl-NL"/>
              </w:rPr>
              <w:t>2.00</w:t>
            </w:r>
          </w:p>
        </w:tc>
        <w:tc>
          <w:tcPr>
            <w:tcW w:w="6980" w:type="dxa"/>
          </w:tcPr>
          <w:p w14:paraId="1E74D2D8" w14:textId="17315824" w:rsidR="00A11106" w:rsidRPr="00DC0118" w:rsidRDefault="00A11106" w:rsidP="00A11106">
            <w:pPr>
              <w:widowControl w:val="0"/>
              <w:jc w:val="left"/>
              <w:rPr>
                <w:rFonts w:ascii="Arial" w:hAnsi="Arial" w:cs="Arial"/>
                <w:lang w:val="en-US"/>
              </w:rPr>
            </w:pPr>
            <w:r w:rsidRPr="00DC0118">
              <w:rPr>
                <w:rFonts w:ascii="Arial" w:hAnsi="Arial" w:cs="Arial"/>
                <w:b/>
                <w:bCs/>
                <w:lang w:val="en-US"/>
              </w:rPr>
              <w:t>Wrap up</w:t>
            </w:r>
            <w:r w:rsidRPr="00DC0118">
              <w:rPr>
                <w:rFonts w:ascii="Arial" w:hAnsi="Arial" w:cs="Arial"/>
                <w:lang w:val="en-US"/>
              </w:rPr>
              <w:t xml:space="preserve"> </w:t>
            </w:r>
            <w:r w:rsidRPr="00DC0118">
              <w:rPr>
                <w:rFonts w:ascii="Arial" w:hAnsi="Arial" w:cs="Arial"/>
                <w:b/>
                <w:bCs/>
                <w:lang w:val="en-US"/>
              </w:rPr>
              <w:t>and presentation of other services</w:t>
            </w:r>
            <w:r w:rsidR="00721229" w:rsidRPr="00DC0118">
              <w:rPr>
                <w:rFonts w:ascii="Arial" w:hAnsi="Arial" w:cs="Arial"/>
                <w:b/>
                <w:bCs/>
                <w:lang w:val="en-US"/>
              </w:rPr>
              <w:t>/</w:t>
            </w:r>
            <w:r w:rsidR="00DC0118">
              <w:rPr>
                <w:rFonts w:ascii="Arial" w:hAnsi="Arial" w:cs="Arial"/>
                <w:b/>
                <w:bCs/>
                <w:lang w:val="en-US"/>
              </w:rPr>
              <w:t xml:space="preserve"> </w:t>
            </w:r>
            <w:r w:rsidR="00721229" w:rsidRPr="00DC0118">
              <w:rPr>
                <w:rFonts w:ascii="Arial" w:hAnsi="Arial" w:cs="Arial"/>
                <w:b/>
                <w:bCs/>
                <w:lang w:val="et-EE"/>
              </w:rPr>
              <w:t>Kokkuvõte ja muud teenused</w:t>
            </w:r>
          </w:p>
        </w:tc>
      </w:tr>
      <w:tr w:rsidR="00A11106" w:rsidRPr="002F7A93" w14:paraId="044C6FCE" w14:textId="77777777" w:rsidTr="005365FE">
        <w:trPr>
          <w:gridAfter w:val="1"/>
          <w:wAfter w:w="111" w:type="dxa"/>
          <w:trHeight w:val="605"/>
        </w:trPr>
        <w:tc>
          <w:tcPr>
            <w:tcW w:w="1934" w:type="dxa"/>
          </w:tcPr>
          <w:p w14:paraId="6A430ABE" w14:textId="1C4C3C8B" w:rsidR="00A11106" w:rsidRPr="00EC04F8" w:rsidRDefault="008067AD" w:rsidP="00191C0F">
            <w:pPr>
              <w:tabs>
                <w:tab w:val="left" w:pos="900"/>
              </w:tabs>
              <w:spacing w:before="120" w:after="120"/>
              <w:ind w:right="272"/>
              <w:rPr>
                <w:rFonts w:eastAsia="Times New Roman"/>
                <w:i/>
                <w:szCs w:val="24"/>
                <w:lang w:eastAsia="nl-NL"/>
              </w:rPr>
            </w:pPr>
            <w:r w:rsidRPr="00EC04F8">
              <w:rPr>
                <w:rFonts w:eastAsia="Times New Roman"/>
                <w:i/>
                <w:szCs w:val="24"/>
                <w:lang w:eastAsia="nl-NL"/>
              </w:rPr>
              <w:t>1</w:t>
            </w:r>
            <w:r w:rsidR="00F97CCB">
              <w:rPr>
                <w:rFonts w:eastAsia="Times New Roman"/>
                <w:i/>
                <w:szCs w:val="24"/>
                <w:lang w:eastAsia="nl-NL"/>
              </w:rPr>
              <w:t>2.00</w:t>
            </w:r>
            <w:r w:rsidRPr="00EC04F8">
              <w:rPr>
                <w:rFonts w:eastAsia="Times New Roman"/>
                <w:i/>
                <w:szCs w:val="24"/>
                <w:lang w:eastAsia="nl-NL"/>
              </w:rPr>
              <w:t xml:space="preserve"> </w:t>
            </w:r>
            <w:r w:rsidR="0095613D">
              <w:rPr>
                <w:rFonts w:eastAsia="Times New Roman"/>
                <w:i/>
                <w:szCs w:val="24"/>
                <w:lang w:eastAsia="nl-NL"/>
              </w:rPr>
              <w:t>-</w:t>
            </w:r>
            <w:r w:rsidRPr="00EC04F8">
              <w:rPr>
                <w:rFonts w:eastAsia="Times New Roman"/>
                <w:i/>
                <w:szCs w:val="24"/>
                <w:lang w:eastAsia="nl-NL"/>
              </w:rPr>
              <w:t xml:space="preserve"> </w:t>
            </w:r>
            <w:r w:rsidR="00F97CCB">
              <w:rPr>
                <w:rFonts w:eastAsia="Times New Roman"/>
                <w:i/>
                <w:szCs w:val="24"/>
                <w:lang w:eastAsia="nl-NL"/>
              </w:rPr>
              <w:t>13.00</w:t>
            </w:r>
          </w:p>
        </w:tc>
        <w:tc>
          <w:tcPr>
            <w:tcW w:w="6980" w:type="dxa"/>
          </w:tcPr>
          <w:p w14:paraId="29001C5A" w14:textId="0F8925D0" w:rsidR="00A11106" w:rsidRPr="00DC0118" w:rsidRDefault="00F97CCB" w:rsidP="00A11106">
            <w:pPr>
              <w:widowControl w:val="0"/>
              <w:jc w:val="left"/>
              <w:rPr>
                <w:rFonts w:ascii="Arial" w:hAnsi="Arial" w:cs="Arial"/>
                <w:b/>
                <w:bCs/>
                <w:lang w:val="en-US"/>
              </w:rPr>
            </w:pPr>
            <w:r w:rsidRPr="00DC0118">
              <w:rPr>
                <w:rFonts w:eastAsia="Times New Roman"/>
                <w:b/>
                <w:szCs w:val="24"/>
                <w:lang w:val="en-US" w:eastAsia="nl-NL"/>
              </w:rPr>
              <w:t>Networking lunch</w:t>
            </w:r>
            <w:r w:rsidR="00721229" w:rsidRPr="00DC0118">
              <w:rPr>
                <w:rFonts w:eastAsia="Times New Roman"/>
                <w:b/>
                <w:szCs w:val="24"/>
                <w:lang w:val="en-US" w:eastAsia="nl-NL"/>
              </w:rPr>
              <w:t>/</w:t>
            </w:r>
            <w:r w:rsidR="00DC0118">
              <w:rPr>
                <w:rFonts w:eastAsia="Times New Roman"/>
                <w:b/>
                <w:szCs w:val="24"/>
                <w:lang w:val="en-US" w:eastAsia="nl-NL"/>
              </w:rPr>
              <w:t xml:space="preserve"> L</w:t>
            </w:r>
            <w:r w:rsidR="00721229" w:rsidRPr="00DC0118">
              <w:rPr>
                <w:rFonts w:eastAsia="Times New Roman"/>
                <w:b/>
                <w:szCs w:val="24"/>
                <w:lang w:val="et-EE" w:eastAsia="nl-NL"/>
              </w:rPr>
              <w:t>õuna</w:t>
            </w:r>
          </w:p>
        </w:tc>
      </w:tr>
      <w:tr w:rsidR="00A11106" w:rsidRPr="003722CF" w14:paraId="65AA3403" w14:textId="77777777" w:rsidTr="00A11106">
        <w:trPr>
          <w:gridAfter w:val="1"/>
          <w:wAfter w:w="111" w:type="dxa"/>
        </w:trPr>
        <w:tc>
          <w:tcPr>
            <w:tcW w:w="1934" w:type="dxa"/>
          </w:tcPr>
          <w:p w14:paraId="6E7317D1" w14:textId="742544AD" w:rsidR="00A11106" w:rsidRPr="00EC04F8" w:rsidRDefault="00F97CCB" w:rsidP="00191C0F">
            <w:pPr>
              <w:tabs>
                <w:tab w:val="left" w:pos="900"/>
              </w:tabs>
              <w:spacing w:before="120" w:after="120"/>
              <w:ind w:right="272"/>
              <w:rPr>
                <w:rFonts w:eastAsia="Times New Roman"/>
                <w:i/>
                <w:szCs w:val="24"/>
                <w:lang w:eastAsia="nl-NL"/>
              </w:rPr>
            </w:pPr>
            <w:r>
              <w:rPr>
                <w:rFonts w:eastAsia="Times New Roman"/>
                <w:i/>
                <w:szCs w:val="24"/>
                <w:lang w:eastAsia="nl-NL"/>
              </w:rPr>
              <w:t xml:space="preserve">13.00 </w:t>
            </w:r>
            <w:r w:rsidR="0095613D">
              <w:rPr>
                <w:rFonts w:eastAsia="Times New Roman"/>
                <w:i/>
                <w:szCs w:val="24"/>
                <w:lang w:eastAsia="nl-NL"/>
              </w:rPr>
              <w:t>-</w:t>
            </w:r>
            <w:r>
              <w:rPr>
                <w:rFonts w:eastAsia="Times New Roman"/>
                <w:i/>
                <w:szCs w:val="24"/>
                <w:lang w:eastAsia="nl-NL"/>
              </w:rPr>
              <w:t xml:space="preserve"> 14.00</w:t>
            </w:r>
          </w:p>
        </w:tc>
        <w:tc>
          <w:tcPr>
            <w:tcW w:w="6980" w:type="dxa"/>
          </w:tcPr>
          <w:p w14:paraId="3948F402" w14:textId="53D82916" w:rsidR="00A11106" w:rsidRPr="00DC0118" w:rsidRDefault="00A11106" w:rsidP="00A11106">
            <w:pPr>
              <w:widowControl w:val="0"/>
              <w:jc w:val="left"/>
              <w:rPr>
                <w:rFonts w:ascii="Arial" w:hAnsi="Arial" w:cs="Arial"/>
                <w:b/>
                <w:bCs/>
                <w:lang w:val="en-US"/>
              </w:rPr>
            </w:pPr>
            <w:r w:rsidRPr="00383A5C">
              <w:rPr>
                <w:rFonts w:ascii="Arial" w:hAnsi="Arial" w:cs="Arial"/>
                <w:b/>
                <w:bCs/>
                <w:lang w:val="en-US"/>
              </w:rPr>
              <w:t xml:space="preserve">A shoe for every foot: addressing participants’ needs through the Expert Support </w:t>
            </w:r>
            <w:r w:rsidRPr="00DC0118">
              <w:rPr>
                <w:rFonts w:ascii="Arial" w:hAnsi="Arial" w:cs="Arial"/>
                <w:b/>
                <w:bCs/>
                <w:lang w:val="en-US"/>
              </w:rPr>
              <w:t>Services</w:t>
            </w:r>
            <w:r w:rsidR="005C1B1F" w:rsidRPr="00DC0118">
              <w:rPr>
                <w:rFonts w:ascii="Arial" w:hAnsi="Arial" w:cs="Arial"/>
                <w:b/>
                <w:bCs/>
                <w:lang w:val="en-US"/>
              </w:rPr>
              <w:t>/</w:t>
            </w:r>
            <w:r w:rsidR="00DC0118">
              <w:rPr>
                <w:rFonts w:ascii="Arial" w:hAnsi="Arial" w:cs="Arial"/>
                <w:b/>
                <w:bCs/>
                <w:lang w:val="en-US"/>
              </w:rPr>
              <w:t xml:space="preserve"> </w:t>
            </w:r>
            <w:r w:rsidR="000C1558" w:rsidRPr="00DC0118">
              <w:rPr>
                <w:rFonts w:ascii="Arial" w:hAnsi="Arial" w:cs="Arial"/>
                <w:b/>
                <w:bCs/>
                <w:lang w:val="et-EE"/>
              </w:rPr>
              <w:t>Osalejate ideede</w:t>
            </w:r>
            <w:r w:rsidR="005365FE" w:rsidRPr="00DC0118">
              <w:rPr>
                <w:rFonts w:ascii="Arial" w:hAnsi="Arial" w:cs="Arial"/>
                <w:b/>
                <w:bCs/>
                <w:lang w:val="et-EE"/>
              </w:rPr>
              <w:t xml:space="preserve"> ja </w:t>
            </w:r>
            <w:r w:rsidR="000C1558" w:rsidRPr="00DC0118">
              <w:rPr>
                <w:rFonts w:ascii="Arial" w:hAnsi="Arial" w:cs="Arial"/>
                <w:b/>
                <w:bCs/>
                <w:lang w:val="et-EE"/>
              </w:rPr>
              <w:t>väljakutsete konsulteerimine</w:t>
            </w:r>
            <w:r w:rsidR="005365FE" w:rsidRPr="00DC0118">
              <w:rPr>
                <w:rFonts w:ascii="Arial" w:hAnsi="Arial" w:cs="Arial"/>
                <w:b/>
                <w:bCs/>
                <w:lang w:val="et-EE"/>
              </w:rPr>
              <w:t xml:space="preserve"> PLP meeskonna </w:t>
            </w:r>
            <w:r w:rsidR="00442634" w:rsidRPr="00DC0118">
              <w:rPr>
                <w:rFonts w:ascii="Arial" w:hAnsi="Arial" w:cs="Arial"/>
                <w:b/>
                <w:bCs/>
                <w:lang w:val="et-EE"/>
              </w:rPr>
              <w:t>poolt.</w:t>
            </w:r>
          </w:p>
          <w:p w14:paraId="41165B18" w14:textId="77777777" w:rsidR="00A11106" w:rsidRDefault="00A11106" w:rsidP="00A11106">
            <w:pPr>
              <w:widowControl w:val="0"/>
              <w:jc w:val="left"/>
              <w:rPr>
                <w:rFonts w:ascii="Arial" w:hAnsi="Arial" w:cs="Arial"/>
                <w:b/>
                <w:bCs/>
                <w:lang w:val="en-US"/>
              </w:rPr>
            </w:pPr>
          </w:p>
          <w:p w14:paraId="7EB85FEB" w14:textId="77777777" w:rsidR="00A11106" w:rsidRDefault="00A11106" w:rsidP="00A11106">
            <w:pPr>
              <w:widowControl w:val="0"/>
              <w:jc w:val="left"/>
              <w:rPr>
                <w:rFonts w:ascii="Arial" w:hAnsi="Arial" w:cs="Arial"/>
                <w:i/>
                <w:iCs/>
                <w:lang w:val="en-US"/>
              </w:rPr>
            </w:pPr>
            <w:r w:rsidRPr="00A11106">
              <w:rPr>
                <w:rFonts w:ascii="Arial" w:hAnsi="Arial" w:cs="Arial"/>
                <w:i/>
                <w:iCs/>
                <w:lang w:val="en-US"/>
              </w:rPr>
              <w:t xml:space="preserve">Informal discussions and talks with the experts about the participant's ideas, problems and challenges the </w:t>
            </w:r>
            <w:r>
              <w:rPr>
                <w:rFonts w:ascii="Arial" w:hAnsi="Arial" w:cs="Arial"/>
                <w:i/>
                <w:iCs/>
                <w:lang w:val="en-US"/>
              </w:rPr>
              <w:t>Policy Learning Platform</w:t>
            </w:r>
            <w:r w:rsidRPr="00A11106">
              <w:rPr>
                <w:rFonts w:ascii="Arial" w:hAnsi="Arial" w:cs="Arial"/>
                <w:i/>
                <w:iCs/>
                <w:lang w:val="en-US"/>
              </w:rPr>
              <w:t xml:space="preserve"> can help them with.</w:t>
            </w:r>
          </w:p>
          <w:p w14:paraId="222965FA" w14:textId="77777777" w:rsidR="00721229" w:rsidRPr="006B0878" w:rsidRDefault="00721229" w:rsidP="00A11106">
            <w:pPr>
              <w:widowControl w:val="0"/>
              <w:jc w:val="left"/>
              <w:rPr>
                <w:rFonts w:ascii="Arial" w:hAnsi="Arial" w:cs="Arial"/>
                <w:i/>
                <w:iCs/>
                <w:lang w:val="et-EE"/>
              </w:rPr>
            </w:pPr>
          </w:p>
          <w:p w14:paraId="3C10E3D3" w14:textId="03270B32" w:rsidR="00721229" w:rsidRPr="006B0878" w:rsidRDefault="00D21F1A" w:rsidP="00721229">
            <w:pPr>
              <w:widowControl w:val="0"/>
              <w:jc w:val="left"/>
              <w:rPr>
                <w:rFonts w:ascii="Arial" w:hAnsi="Arial" w:cs="Arial"/>
                <w:i/>
                <w:iCs/>
                <w:lang w:val="et-EE"/>
              </w:rPr>
            </w:pPr>
            <w:r w:rsidRPr="006B0878">
              <w:rPr>
                <w:rFonts w:ascii="Arial" w:hAnsi="Arial" w:cs="Arial"/>
                <w:i/>
                <w:iCs/>
                <w:lang w:val="et-EE"/>
              </w:rPr>
              <w:t>Vabas vormis</w:t>
            </w:r>
            <w:r w:rsidR="00721229" w:rsidRPr="006B0878">
              <w:rPr>
                <w:rFonts w:ascii="Arial" w:hAnsi="Arial" w:cs="Arial"/>
                <w:i/>
                <w:iCs/>
                <w:lang w:val="et-EE"/>
              </w:rPr>
              <w:t xml:space="preserve"> arutelud ja vestlused PLP </w:t>
            </w:r>
            <w:r w:rsidR="00D42D91" w:rsidRPr="006B0878">
              <w:rPr>
                <w:rFonts w:ascii="Arial" w:hAnsi="Arial" w:cs="Arial"/>
                <w:i/>
                <w:iCs/>
                <w:lang w:val="et-EE"/>
              </w:rPr>
              <w:t>meeskonnaga</w:t>
            </w:r>
            <w:r w:rsidR="00721229" w:rsidRPr="006B0878">
              <w:rPr>
                <w:rFonts w:ascii="Arial" w:hAnsi="Arial" w:cs="Arial"/>
                <w:i/>
                <w:iCs/>
                <w:lang w:val="et-EE"/>
              </w:rPr>
              <w:t xml:space="preserve"> osaleja ideede, probleemide ja väljakutsete üle,</w:t>
            </w:r>
            <w:r w:rsidR="00D42D91" w:rsidRPr="006B0878">
              <w:rPr>
                <w:rFonts w:ascii="Arial" w:hAnsi="Arial" w:cs="Arial"/>
                <w:i/>
                <w:iCs/>
                <w:lang w:val="et-EE"/>
              </w:rPr>
              <w:t xml:space="preserve"> </w:t>
            </w:r>
            <w:r w:rsidRPr="006B0878">
              <w:rPr>
                <w:rFonts w:ascii="Arial" w:hAnsi="Arial" w:cs="Arial"/>
                <w:i/>
                <w:iCs/>
                <w:lang w:val="et-EE"/>
              </w:rPr>
              <w:t>milles</w:t>
            </w:r>
            <w:r w:rsidR="00721229" w:rsidRPr="006B0878">
              <w:rPr>
                <w:rFonts w:ascii="Arial" w:hAnsi="Arial" w:cs="Arial"/>
                <w:i/>
                <w:iCs/>
                <w:lang w:val="et-EE"/>
              </w:rPr>
              <w:t xml:space="preserve"> </w:t>
            </w:r>
            <w:r w:rsidR="00D42D91" w:rsidRPr="006B0878">
              <w:rPr>
                <w:rFonts w:ascii="Arial" w:hAnsi="Arial" w:cs="Arial"/>
                <w:i/>
                <w:iCs/>
                <w:lang w:val="et-EE"/>
              </w:rPr>
              <w:t xml:space="preserve">PLP võib pakkuda </w:t>
            </w:r>
            <w:r w:rsidR="006B0878" w:rsidRPr="006B0878">
              <w:rPr>
                <w:rFonts w:ascii="Arial" w:hAnsi="Arial" w:cs="Arial"/>
                <w:i/>
                <w:iCs/>
                <w:lang w:val="et-EE"/>
              </w:rPr>
              <w:t>osalejale</w:t>
            </w:r>
            <w:r w:rsidR="00D42D91" w:rsidRPr="006B0878">
              <w:rPr>
                <w:rFonts w:ascii="Arial" w:hAnsi="Arial" w:cs="Arial"/>
                <w:i/>
                <w:iCs/>
                <w:lang w:val="et-EE"/>
              </w:rPr>
              <w:t xml:space="preserve"> oma PLP tuge/teenust</w:t>
            </w:r>
            <w:r w:rsidR="006B0878">
              <w:rPr>
                <w:rFonts w:ascii="Arial" w:hAnsi="Arial" w:cs="Arial"/>
                <w:i/>
                <w:iCs/>
                <w:lang w:val="et-EE"/>
              </w:rPr>
              <w:t>.</w:t>
            </w:r>
          </w:p>
          <w:p w14:paraId="50659FA4" w14:textId="50012AC4" w:rsidR="00721229" w:rsidRPr="00721229" w:rsidRDefault="00721229" w:rsidP="00A11106">
            <w:pPr>
              <w:widowControl w:val="0"/>
              <w:jc w:val="left"/>
              <w:rPr>
                <w:rFonts w:ascii="Arial" w:hAnsi="Arial" w:cs="Arial"/>
                <w:i/>
                <w:iCs/>
                <w:lang w:val="et-EE"/>
              </w:rPr>
            </w:pPr>
          </w:p>
        </w:tc>
      </w:tr>
      <w:tr w:rsidR="007321E5" w:rsidRPr="003722CF" w14:paraId="68C1638A" w14:textId="77777777" w:rsidTr="00A11106">
        <w:tc>
          <w:tcPr>
            <w:tcW w:w="1934" w:type="dxa"/>
          </w:tcPr>
          <w:p w14:paraId="2A998345" w14:textId="562C0B69" w:rsidR="007321E5" w:rsidRPr="00EC04F8" w:rsidRDefault="00F97CCB" w:rsidP="00191C0F">
            <w:pPr>
              <w:spacing w:before="120" w:after="120" w:line="276" w:lineRule="auto"/>
              <w:ind w:right="272"/>
              <w:rPr>
                <w:rFonts w:eastAsia="Times New Roman"/>
                <w:i/>
                <w:szCs w:val="24"/>
                <w:lang w:val="en-GB" w:eastAsia="nl-NL"/>
              </w:rPr>
            </w:pPr>
            <w:r>
              <w:rPr>
                <w:rFonts w:eastAsia="Times New Roman"/>
                <w:i/>
                <w:szCs w:val="24"/>
                <w:lang w:val="en-GB" w:eastAsia="nl-NL"/>
              </w:rPr>
              <w:t>14.00</w:t>
            </w:r>
          </w:p>
        </w:tc>
        <w:tc>
          <w:tcPr>
            <w:tcW w:w="7091" w:type="dxa"/>
            <w:gridSpan w:val="2"/>
          </w:tcPr>
          <w:p w14:paraId="5E4DC668" w14:textId="355F0903" w:rsidR="00F5422F" w:rsidRPr="00F64D9A" w:rsidRDefault="00383A5C" w:rsidP="001E4F02">
            <w:pPr>
              <w:spacing w:before="120" w:after="120" w:line="276" w:lineRule="auto"/>
              <w:ind w:right="272"/>
              <w:rPr>
                <w:rFonts w:eastAsia="Times New Roman"/>
                <w:b/>
                <w:color w:val="000000"/>
                <w:szCs w:val="24"/>
                <w:lang w:val="en-US" w:eastAsia="nl-NL"/>
              </w:rPr>
            </w:pPr>
            <w:r w:rsidRPr="00383A5C">
              <w:rPr>
                <w:rFonts w:eastAsia="Times New Roman"/>
                <w:b/>
                <w:color w:val="000000"/>
                <w:szCs w:val="24"/>
                <w:lang w:val="en-US" w:eastAsia="nl-NL"/>
              </w:rPr>
              <w:t>End of</w:t>
            </w:r>
            <w:r>
              <w:rPr>
                <w:rFonts w:eastAsia="Times New Roman"/>
                <w:b/>
                <w:color w:val="000000"/>
                <w:szCs w:val="24"/>
                <w:lang w:val="en-US" w:eastAsia="nl-NL"/>
              </w:rPr>
              <w:t xml:space="preserve"> the event</w:t>
            </w:r>
            <w:r w:rsidR="00F5422F">
              <w:rPr>
                <w:rFonts w:eastAsia="Times New Roman"/>
                <w:b/>
                <w:color w:val="000000"/>
                <w:szCs w:val="24"/>
                <w:lang w:val="en-US" w:eastAsia="nl-NL"/>
              </w:rPr>
              <w:t xml:space="preserve"> </w:t>
            </w:r>
            <w:r w:rsidR="00F64D9A">
              <w:rPr>
                <w:rFonts w:eastAsia="Times New Roman"/>
                <w:b/>
                <w:color w:val="000000"/>
                <w:szCs w:val="24"/>
                <w:lang w:val="en-US" w:eastAsia="nl-NL"/>
              </w:rPr>
              <w:t>/</w:t>
            </w:r>
            <w:r w:rsidR="00F64D9A" w:rsidRPr="00DC0118">
              <w:rPr>
                <w:rFonts w:eastAsia="Times New Roman"/>
                <w:b/>
                <w:szCs w:val="24"/>
                <w:lang w:val="et-EE" w:eastAsia="nl-NL"/>
              </w:rPr>
              <w:t>Seminari lõpetamine</w:t>
            </w:r>
          </w:p>
        </w:tc>
      </w:tr>
    </w:tbl>
    <w:p w14:paraId="16EA3A45" w14:textId="0E2AFDDF" w:rsidR="00AE69CA" w:rsidRDefault="00AE69CA" w:rsidP="040C4D68">
      <w:pPr>
        <w:spacing w:before="120" w:after="0"/>
        <w:ind w:right="272"/>
        <w:rPr>
          <w:b/>
          <w:bCs/>
          <w:lang w:val="en-US"/>
        </w:rPr>
      </w:pPr>
    </w:p>
    <w:sectPr w:rsidR="00AE69CA" w:rsidSect="00173C8B">
      <w:headerReference w:type="default" r:id="rId14"/>
      <w:footerReference w:type="default" r:id="rId15"/>
      <w:headerReference w:type="first" r:id="rId16"/>
      <w:footerReference w:type="first" r:id="rId17"/>
      <w:pgSz w:w="11906" w:h="16838" w:code="9"/>
      <w:pgMar w:top="1843" w:right="936" w:bottom="1531" w:left="936" w:header="0" w:footer="1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E8D4" w14:textId="77777777" w:rsidR="00CC4F27" w:rsidRDefault="00CC4F27" w:rsidP="00332B36">
      <w:r>
        <w:separator/>
      </w:r>
    </w:p>
  </w:endnote>
  <w:endnote w:type="continuationSeparator" w:id="0">
    <w:p w14:paraId="31BA480D" w14:textId="77777777" w:rsidR="00CC4F27" w:rsidRDefault="00CC4F27"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dy)">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8997" w14:textId="1D1BD935" w:rsidR="00B94F3E" w:rsidRPr="00DA3E83" w:rsidRDefault="000736B9" w:rsidP="00597556">
    <w:pPr>
      <w:pStyle w:val="IE-pagenr"/>
      <w:ind w:left="-992"/>
      <w:rPr>
        <w:lang w:val="en-US"/>
      </w:rPr>
    </w:pPr>
    <w:r>
      <w:rPr>
        <w:rFonts w:ascii="Arial" w:hAnsi="Arial" w:cs="Times New Roman"/>
        <w:b/>
        <w:i/>
        <w:noProof/>
        <w:sz w:val="16"/>
        <w:szCs w:val="16"/>
        <w:lang w:val="en-US"/>
      </w:rPr>
      <w:drawing>
        <wp:anchor distT="0" distB="0" distL="114300" distR="114300" simplePos="0" relativeHeight="251664384" behindDoc="1" locked="0" layoutInCell="1" allowOverlap="1" wp14:anchorId="6FE5FEB4" wp14:editId="66C87C9D">
          <wp:simplePos x="0" y="0"/>
          <wp:positionH relativeFrom="column">
            <wp:posOffset>-600710</wp:posOffset>
          </wp:positionH>
          <wp:positionV relativeFrom="page">
            <wp:posOffset>10072116</wp:posOffset>
          </wp:positionV>
          <wp:extent cx="7563485" cy="608330"/>
          <wp:effectExtent l="0" t="0" r="5715" b="1270"/>
          <wp:wrapNone/>
          <wp:docPr id="986960977" name="Picture 98696097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002233CD">
      <w:rPr>
        <w:rFonts w:ascii="Arial" w:hAnsi="Arial" w:cs="Times New Roman"/>
        <w:b/>
        <w:i/>
        <w:noProof/>
        <w:sz w:val="16"/>
        <w:szCs w:val="16"/>
        <w:lang w:val="en-US"/>
      </w:rPr>
      <w:t>Concept</w:t>
    </w:r>
    <w:r w:rsidR="00BA7A86">
      <w:rPr>
        <w:rFonts w:ascii="Arial" w:hAnsi="Arial" w:cs="Times New Roman"/>
        <w:b/>
        <w:i/>
        <w:sz w:val="16"/>
        <w:szCs w:val="16"/>
        <w:lang w:val="en-US"/>
      </w:rPr>
      <w:t xml:space="preserve"> and agenda</w:t>
    </w:r>
    <w:r w:rsidR="005338B1">
      <w:rPr>
        <w:b/>
        <w:i/>
        <w:sz w:val="16"/>
        <w:szCs w:val="16"/>
        <w:lang w:val="en-US"/>
      </w:rPr>
      <w:t xml:space="preserve"> </w:t>
    </w:r>
    <w:r w:rsidR="00DA3E83">
      <w:rPr>
        <w:sz w:val="16"/>
        <w:szCs w:val="16"/>
        <w:lang w:val="en-US"/>
      </w:rPr>
      <w:t xml:space="preserve">| </w:t>
    </w:r>
    <w:r w:rsidR="00B94F3E" w:rsidRPr="00DA3E83">
      <w:rPr>
        <w:sz w:val="16"/>
        <w:szCs w:val="16"/>
        <w:lang w:val="en-US"/>
      </w:rPr>
      <w:t xml:space="preserve">Page </w:t>
    </w:r>
    <w:r w:rsidR="00B94F3E" w:rsidRPr="00B94F3E">
      <w:rPr>
        <w:sz w:val="16"/>
        <w:szCs w:val="16"/>
      </w:rPr>
      <w:fldChar w:fldCharType="begin"/>
    </w:r>
    <w:r w:rsidR="00B94F3E" w:rsidRPr="00DA3E83">
      <w:rPr>
        <w:sz w:val="16"/>
        <w:szCs w:val="16"/>
        <w:lang w:val="en-US"/>
      </w:rPr>
      <w:instrText>PAGE   \* MERGEFORMAT</w:instrText>
    </w:r>
    <w:r w:rsidR="00B94F3E" w:rsidRPr="00B94F3E">
      <w:rPr>
        <w:sz w:val="16"/>
        <w:szCs w:val="16"/>
      </w:rPr>
      <w:fldChar w:fldCharType="separate"/>
    </w:r>
    <w:r w:rsidR="00B94F3E" w:rsidRPr="00DA3E83">
      <w:rPr>
        <w:sz w:val="16"/>
        <w:szCs w:val="16"/>
        <w:lang w:val="en-US"/>
      </w:rPr>
      <w:t>2</w:t>
    </w:r>
    <w:r w:rsidR="00B94F3E" w:rsidRPr="00B94F3E">
      <w:rPr>
        <w:sz w:val="16"/>
        <w:szCs w:val="16"/>
      </w:rPr>
      <w:fldChar w:fldCharType="end"/>
    </w:r>
    <w:r w:rsidR="00B94F3E" w:rsidRPr="00DA3E83">
      <w:rPr>
        <w:sz w:val="16"/>
        <w:szCs w:val="16"/>
        <w:lang w:val="en-US"/>
      </w:rPr>
      <w:t xml:space="preserve"> / </w:t>
    </w:r>
    <w:r w:rsidR="00B94F3E" w:rsidRPr="00B94F3E">
      <w:rPr>
        <w:sz w:val="16"/>
        <w:szCs w:val="16"/>
      </w:rPr>
      <w:fldChar w:fldCharType="begin"/>
    </w:r>
    <w:r w:rsidR="00B94F3E" w:rsidRPr="00DA3E83">
      <w:rPr>
        <w:sz w:val="16"/>
        <w:szCs w:val="16"/>
        <w:lang w:val="en-US"/>
      </w:rPr>
      <w:instrText xml:space="preserve"> NUMPAGES  \* Arabic  \* MERGEFORMAT </w:instrText>
    </w:r>
    <w:r w:rsidR="00B94F3E" w:rsidRPr="00B94F3E">
      <w:rPr>
        <w:sz w:val="16"/>
        <w:szCs w:val="16"/>
      </w:rPr>
      <w:fldChar w:fldCharType="separate"/>
    </w:r>
    <w:r w:rsidR="00B94F3E" w:rsidRPr="00DA3E83">
      <w:rPr>
        <w:sz w:val="16"/>
        <w:szCs w:val="16"/>
        <w:lang w:val="en-US"/>
      </w:rPr>
      <w:t>2</w:t>
    </w:r>
    <w:r w:rsidR="00B94F3E" w:rsidRPr="00B94F3E">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38A9" w14:textId="2E789F42" w:rsidR="00C51647" w:rsidRPr="00DA3E83" w:rsidRDefault="00C51647" w:rsidP="00C51647">
    <w:pPr>
      <w:pStyle w:val="IE-pagenr"/>
      <w:ind w:left="-992"/>
      <w:rPr>
        <w:lang w:val="en-US"/>
      </w:rPr>
    </w:pPr>
    <w:r>
      <w:rPr>
        <w:rFonts w:ascii="Arial" w:hAnsi="Arial" w:cs="Times New Roman"/>
        <w:b/>
        <w:i/>
        <w:noProof/>
        <w:sz w:val="16"/>
        <w:szCs w:val="16"/>
        <w:lang w:val="en-US"/>
      </w:rPr>
      <w:drawing>
        <wp:anchor distT="0" distB="0" distL="114300" distR="114300" simplePos="0" relativeHeight="251667456" behindDoc="1" locked="0" layoutInCell="1" allowOverlap="1" wp14:anchorId="7001B95E" wp14:editId="5E786EED">
          <wp:simplePos x="0" y="0"/>
          <wp:positionH relativeFrom="column">
            <wp:posOffset>-615536</wp:posOffset>
          </wp:positionH>
          <wp:positionV relativeFrom="page">
            <wp:posOffset>10066020</wp:posOffset>
          </wp:positionV>
          <wp:extent cx="7563485" cy="608330"/>
          <wp:effectExtent l="0" t="0" r="5715" b="1270"/>
          <wp:wrapNone/>
          <wp:docPr id="1081451184" name="Picture 108145118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00553AA3" w:rsidRPr="00553AA3">
      <w:rPr>
        <w:rFonts w:ascii="Arial" w:hAnsi="Arial" w:cs="Times New Roman"/>
        <w:b/>
        <w:i/>
        <w:sz w:val="16"/>
        <w:szCs w:val="16"/>
        <w:lang w:val="en-US"/>
      </w:rPr>
      <w:t xml:space="preserve"> </w:t>
    </w:r>
    <w:r w:rsidR="002233CD">
      <w:rPr>
        <w:rFonts w:ascii="Arial" w:hAnsi="Arial" w:cs="Times New Roman"/>
        <w:b/>
        <w:i/>
        <w:sz w:val="16"/>
        <w:szCs w:val="16"/>
        <w:lang w:val="en-US"/>
      </w:rPr>
      <w:t xml:space="preserve"> Concept and </w:t>
    </w:r>
    <w:r w:rsidR="00553AA3">
      <w:rPr>
        <w:rFonts w:ascii="Arial" w:hAnsi="Arial" w:cs="Times New Roman"/>
        <w:b/>
        <w:i/>
        <w:sz w:val="16"/>
        <w:szCs w:val="16"/>
        <w:lang w:val="en-US"/>
      </w:rPr>
      <w:t>agenda</w:t>
    </w:r>
    <w:r>
      <w:rPr>
        <w:b/>
        <w:i/>
        <w:sz w:val="16"/>
        <w:szCs w:val="16"/>
        <w:lang w:val="en-US"/>
      </w:rPr>
      <w:t xml:space="preserve"> </w:t>
    </w:r>
    <w:r>
      <w:rPr>
        <w:sz w:val="16"/>
        <w:szCs w:val="16"/>
        <w:lang w:val="en-US"/>
      </w:rPr>
      <w:t xml:space="preserve">| </w:t>
    </w:r>
    <w:r w:rsidRPr="00DA3E83">
      <w:rPr>
        <w:sz w:val="16"/>
        <w:szCs w:val="16"/>
        <w:lang w:val="en-US"/>
      </w:rPr>
      <w:t xml:space="preserve">Page </w:t>
    </w:r>
    <w:r w:rsidRPr="00B94F3E">
      <w:rPr>
        <w:sz w:val="16"/>
        <w:szCs w:val="16"/>
      </w:rPr>
      <w:fldChar w:fldCharType="begin"/>
    </w:r>
    <w:r w:rsidRPr="00DA3E83">
      <w:rPr>
        <w:sz w:val="16"/>
        <w:szCs w:val="16"/>
        <w:lang w:val="en-US"/>
      </w:rPr>
      <w:instrText>PAGE   \* MERGEFORMAT</w:instrText>
    </w:r>
    <w:r w:rsidRPr="00B94F3E">
      <w:rPr>
        <w:sz w:val="16"/>
        <w:szCs w:val="16"/>
      </w:rPr>
      <w:fldChar w:fldCharType="separate"/>
    </w:r>
    <w:r w:rsidRPr="001054B6">
      <w:rPr>
        <w:sz w:val="16"/>
        <w:szCs w:val="16"/>
        <w:lang w:val="en-GB"/>
      </w:rPr>
      <w:t>2</w:t>
    </w:r>
    <w:r w:rsidRPr="00B94F3E">
      <w:rPr>
        <w:sz w:val="16"/>
        <w:szCs w:val="16"/>
      </w:rPr>
      <w:fldChar w:fldCharType="end"/>
    </w:r>
    <w:r w:rsidRPr="00DA3E83">
      <w:rPr>
        <w:sz w:val="16"/>
        <w:szCs w:val="16"/>
        <w:lang w:val="en-US"/>
      </w:rPr>
      <w:t xml:space="preserve"> / </w:t>
    </w:r>
    <w:r w:rsidRPr="00B94F3E">
      <w:rPr>
        <w:sz w:val="16"/>
        <w:szCs w:val="16"/>
      </w:rPr>
      <w:fldChar w:fldCharType="begin"/>
    </w:r>
    <w:r w:rsidRPr="00DA3E83">
      <w:rPr>
        <w:sz w:val="16"/>
        <w:szCs w:val="16"/>
        <w:lang w:val="en-US"/>
      </w:rPr>
      <w:instrText xml:space="preserve"> NUMPAGES  \* Arabic  \* MERGEFORMAT </w:instrText>
    </w:r>
    <w:r w:rsidRPr="00B94F3E">
      <w:rPr>
        <w:sz w:val="16"/>
        <w:szCs w:val="16"/>
      </w:rPr>
      <w:fldChar w:fldCharType="separate"/>
    </w:r>
    <w:r w:rsidRPr="001054B6">
      <w:rPr>
        <w:sz w:val="16"/>
        <w:szCs w:val="16"/>
        <w:lang w:val="en-GB"/>
      </w:rPr>
      <w:t>2</w:t>
    </w:r>
    <w:r w:rsidRPr="00B94F3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99E9" w14:textId="77777777" w:rsidR="00CC4F27" w:rsidRDefault="00CC4F27" w:rsidP="00332B36">
      <w:r>
        <w:separator/>
      </w:r>
    </w:p>
  </w:footnote>
  <w:footnote w:type="continuationSeparator" w:id="0">
    <w:p w14:paraId="2F3048B6" w14:textId="77777777" w:rsidR="00CC4F27" w:rsidRDefault="00CC4F27" w:rsidP="0033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996"/>
    </w:tblGrid>
    <w:tr w:rsidR="000906C0" w14:paraId="7C4D8EDC" w14:textId="77777777" w:rsidTr="00B11B9A">
      <w:trPr>
        <w:trHeight w:val="561"/>
      </w:trPr>
      <w:tc>
        <w:tcPr>
          <w:tcW w:w="8369" w:type="dxa"/>
          <w:tcMar>
            <w:left w:w="0" w:type="dxa"/>
            <w:right w:w="0" w:type="dxa"/>
          </w:tcMar>
        </w:tcPr>
        <w:p w14:paraId="6C72C244" w14:textId="6C37B5B1" w:rsidR="000906C0" w:rsidRDefault="000906C0" w:rsidP="00B94F3E">
          <w:pPr>
            <w:pStyle w:val="Header"/>
            <w:ind w:left="-993"/>
          </w:pPr>
        </w:p>
      </w:tc>
      <w:tc>
        <w:tcPr>
          <w:tcW w:w="996" w:type="dxa"/>
          <w:tcMar>
            <w:left w:w="0" w:type="dxa"/>
            <w:right w:w="0" w:type="dxa"/>
          </w:tcMar>
        </w:tcPr>
        <w:p w14:paraId="09938B24" w14:textId="77777777" w:rsidR="000906C0" w:rsidRDefault="000906C0" w:rsidP="00EA13C3">
          <w:pPr>
            <w:pStyle w:val="Header"/>
            <w:jc w:val="right"/>
          </w:pPr>
        </w:p>
      </w:tc>
    </w:tr>
  </w:tbl>
  <w:p w14:paraId="466E8342" w14:textId="0310F783" w:rsidR="000906C0" w:rsidRDefault="000906C0" w:rsidP="00B94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DACD" w14:textId="3D4DD1E2" w:rsidR="00372A31" w:rsidRDefault="000736B9" w:rsidP="000736B9">
    <w:pPr>
      <w:pStyle w:val="Header"/>
      <w:ind w:left="-907"/>
    </w:pPr>
    <w:r>
      <w:rPr>
        <w:noProof/>
      </w:rPr>
      <w:drawing>
        <wp:inline distT="0" distB="0" distL="0" distR="0" wp14:anchorId="6D79A1CB" wp14:editId="25F9D1F7">
          <wp:extent cx="7592023" cy="1224915"/>
          <wp:effectExtent l="0" t="0" r="3175" b="0"/>
          <wp:docPr id="248148384" name="Picture 24814838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2617" cy="1239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F6B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6678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2045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46C2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C4F6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8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44E7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700F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1254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D894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AE2A6"/>
    <w:multiLevelType w:val="hybridMultilevel"/>
    <w:tmpl w:val="75886EE4"/>
    <w:lvl w:ilvl="0" w:tplc="8766D270">
      <w:start w:val="1"/>
      <w:numFmt w:val="bullet"/>
      <w:lvlText w:val=""/>
      <w:lvlJc w:val="left"/>
      <w:pPr>
        <w:ind w:left="720" w:hanging="360"/>
      </w:pPr>
      <w:rPr>
        <w:rFonts w:ascii="Symbol" w:hAnsi="Symbol" w:hint="default"/>
      </w:rPr>
    </w:lvl>
    <w:lvl w:ilvl="1" w:tplc="AB821BC6">
      <w:start w:val="1"/>
      <w:numFmt w:val="bullet"/>
      <w:lvlText w:val="o"/>
      <w:lvlJc w:val="left"/>
      <w:pPr>
        <w:ind w:left="1440" w:hanging="360"/>
      </w:pPr>
      <w:rPr>
        <w:rFonts w:ascii="Courier New" w:hAnsi="Courier New" w:hint="default"/>
      </w:rPr>
    </w:lvl>
    <w:lvl w:ilvl="2" w:tplc="CCF0ACE2">
      <w:start w:val="1"/>
      <w:numFmt w:val="bullet"/>
      <w:lvlText w:val=""/>
      <w:lvlJc w:val="left"/>
      <w:pPr>
        <w:ind w:left="2160" w:hanging="360"/>
      </w:pPr>
      <w:rPr>
        <w:rFonts w:ascii="Wingdings" w:hAnsi="Wingdings" w:hint="default"/>
      </w:rPr>
    </w:lvl>
    <w:lvl w:ilvl="3" w:tplc="DC506528">
      <w:start w:val="1"/>
      <w:numFmt w:val="bullet"/>
      <w:lvlText w:val=""/>
      <w:lvlJc w:val="left"/>
      <w:pPr>
        <w:ind w:left="2880" w:hanging="360"/>
      </w:pPr>
      <w:rPr>
        <w:rFonts w:ascii="Symbol" w:hAnsi="Symbol" w:hint="default"/>
      </w:rPr>
    </w:lvl>
    <w:lvl w:ilvl="4" w:tplc="33A6BD52">
      <w:start w:val="1"/>
      <w:numFmt w:val="bullet"/>
      <w:lvlText w:val="o"/>
      <w:lvlJc w:val="left"/>
      <w:pPr>
        <w:ind w:left="3600" w:hanging="360"/>
      </w:pPr>
      <w:rPr>
        <w:rFonts w:ascii="Courier New" w:hAnsi="Courier New" w:hint="default"/>
      </w:rPr>
    </w:lvl>
    <w:lvl w:ilvl="5" w:tplc="90E2D404">
      <w:start w:val="1"/>
      <w:numFmt w:val="bullet"/>
      <w:lvlText w:val=""/>
      <w:lvlJc w:val="left"/>
      <w:pPr>
        <w:ind w:left="4320" w:hanging="360"/>
      </w:pPr>
      <w:rPr>
        <w:rFonts w:ascii="Wingdings" w:hAnsi="Wingdings" w:hint="default"/>
      </w:rPr>
    </w:lvl>
    <w:lvl w:ilvl="6" w:tplc="3CF4B31A">
      <w:start w:val="1"/>
      <w:numFmt w:val="bullet"/>
      <w:lvlText w:val=""/>
      <w:lvlJc w:val="left"/>
      <w:pPr>
        <w:ind w:left="5040" w:hanging="360"/>
      </w:pPr>
      <w:rPr>
        <w:rFonts w:ascii="Symbol" w:hAnsi="Symbol" w:hint="default"/>
      </w:rPr>
    </w:lvl>
    <w:lvl w:ilvl="7" w:tplc="8110B570">
      <w:start w:val="1"/>
      <w:numFmt w:val="bullet"/>
      <w:lvlText w:val="o"/>
      <w:lvlJc w:val="left"/>
      <w:pPr>
        <w:ind w:left="5760" w:hanging="360"/>
      </w:pPr>
      <w:rPr>
        <w:rFonts w:ascii="Courier New" w:hAnsi="Courier New" w:hint="default"/>
      </w:rPr>
    </w:lvl>
    <w:lvl w:ilvl="8" w:tplc="3F225E84">
      <w:start w:val="1"/>
      <w:numFmt w:val="bullet"/>
      <w:lvlText w:val=""/>
      <w:lvlJc w:val="left"/>
      <w:pPr>
        <w:ind w:left="6480" w:hanging="360"/>
      </w:pPr>
      <w:rPr>
        <w:rFonts w:ascii="Wingdings" w:hAnsi="Wingdings" w:hint="default"/>
      </w:rPr>
    </w:lvl>
  </w:abstractNum>
  <w:abstractNum w:abstractNumId="11" w15:restartNumberingAfterBreak="0">
    <w:nsid w:val="02593C7C"/>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C3DCC"/>
    <w:multiLevelType w:val="hybridMultilevel"/>
    <w:tmpl w:val="09DC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A34E7B"/>
    <w:multiLevelType w:val="hybridMultilevel"/>
    <w:tmpl w:val="21529102"/>
    <w:lvl w:ilvl="0" w:tplc="2EFC08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11048D"/>
    <w:multiLevelType w:val="hybridMultilevel"/>
    <w:tmpl w:val="8C9E2A0E"/>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C5780"/>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17403"/>
    <w:multiLevelType w:val="hybridMultilevel"/>
    <w:tmpl w:val="E87C5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B8E22F2"/>
    <w:multiLevelType w:val="hybridMultilevel"/>
    <w:tmpl w:val="9822CEA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8523B"/>
    <w:multiLevelType w:val="hybridMultilevel"/>
    <w:tmpl w:val="D3E47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2642D9"/>
    <w:multiLevelType w:val="hybridMultilevel"/>
    <w:tmpl w:val="997CB57A"/>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03196"/>
    <w:multiLevelType w:val="hybridMultilevel"/>
    <w:tmpl w:val="204C6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74337DE"/>
    <w:multiLevelType w:val="hybridMultilevel"/>
    <w:tmpl w:val="05A01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6670C7"/>
    <w:multiLevelType w:val="hybridMultilevel"/>
    <w:tmpl w:val="7F7669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E1672"/>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D63DE"/>
    <w:multiLevelType w:val="hybridMultilevel"/>
    <w:tmpl w:val="E5C69748"/>
    <w:lvl w:ilvl="0" w:tplc="39028310">
      <w:start w:val="1"/>
      <w:numFmt w:val="bullet"/>
      <w:lvlText w:val="-"/>
      <w:lvlJc w:val="left"/>
      <w:pPr>
        <w:ind w:left="720" w:hanging="360"/>
      </w:pPr>
      <w:rPr>
        <w:rFonts w:ascii="Calibri" w:hAnsi="Calibri" w:hint="default"/>
      </w:rPr>
    </w:lvl>
    <w:lvl w:ilvl="1" w:tplc="7DD4C186">
      <w:start w:val="1"/>
      <w:numFmt w:val="bullet"/>
      <w:lvlText w:val="o"/>
      <w:lvlJc w:val="left"/>
      <w:pPr>
        <w:ind w:left="1440" w:hanging="360"/>
      </w:pPr>
      <w:rPr>
        <w:rFonts w:ascii="Courier New" w:hAnsi="Courier New" w:hint="default"/>
      </w:rPr>
    </w:lvl>
    <w:lvl w:ilvl="2" w:tplc="E99EDA5C">
      <w:start w:val="1"/>
      <w:numFmt w:val="bullet"/>
      <w:lvlText w:val=""/>
      <w:lvlJc w:val="left"/>
      <w:pPr>
        <w:ind w:left="2160" w:hanging="360"/>
      </w:pPr>
      <w:rPr>
        <w:rFonts w:ascii="Wingdings" w:hAnsi="Wingdings" w:hint="default"/>
      </w:rPr>
    </w:lvl>
    <w:lvl w:ilvl="3" w:tplc="7ACC6F74">
      <w:start w:val="1"/>
      <w:numFmt w:val="bullet"/>
      <w:lvlText w:val=""/>
      <w:lvlJc w:val="left"/>
      <w:pPr>
        <w:ind w:left="2880" w:hanging="360"/>
      </w:pPr>
      <w:rPr>
        <w:rFonts w:ascii="Symbol" w:hAnsi="Symbol" w:hint="default"/>
      </w:rPr>
    </w:lvl>
    <w:lvl w:ilvl="4" w:tplc="18282784">
      <w:start w:val="1"/>
      <w:numFmt w:val="bullet"/>
      <w:lvlText w:val="o"/>
      <w:lvlJc w:val="left"/>
      <w:pPr>
        <w:ind w:left="3600" w:hanging="360"/>
      </w:pPr>
      <w:rPr>
        <w:rFonts w:ascii="Courier New" w:hAnsi="Courier New" w:hint="default"/>
      </w:rPr>
    </w:lvl>
    <w:lvl w:ilvl="5" w:tplc="5C28E4A4">
      <w:start w:val="1"/>
      <w:numFmt w:val="bullet"/>
      <w:lvlText w:val=""/>
      <w:lvlJc w:val="left"/>
      <w:pPr>
        <w:ind w:left="4320" w:hanging="360"/>
      </w:pPr>
      <w:rPr>
        <w:rFonts w:ascii="Wingdings" w:hAnsi="Wingdings" w:hint="default"/>
      </w:rPr>
    </w:lvl>
    <w:lvl w:ilvl="6" w:tplc="FB769772">
      <w:start w:val="1"/>
      <w:numFmt w:val="bullet"/>
      <w:lvlText w:val=""/>
      <w:lvlJc w:val="left"/>
      <w:pPr>
        <w:ind w:left="5040" w:hanging="360"/>
      </w:pPr>
      <w:rPr>
        <w:rFonts w:ascii="Symbol" w:hAnsi="Symbol" w:hint="default"/>
      </w:rPr>
    </w:lvl>
    <w:lvl w:ilvl="7" w:tplc="947251E0">
      <w:start w:val="1"/>
      <w:numFmt w:val="bullet"/>
      <w:lvlText w:val="o"/>
      <w:lvlJc w:val="left"/>
      <w:pPr>
        <w:ind w:left="5760" w:hanging="360"/>
      </w:pPr>
      <w:rPr>
        <w:rFonts w:ascii="Courier New" w:hAnsi="Courier New" w:hint="default"/>
      </w:rPr>
    </w:lvl>
    <w:lvl w:ilvl="8" w:tplc="6592F0BC">
      <w:start w:val="1"/>
      <w:numFmt w:val="bullet"/>
      <w:lvlText w:val=""/>
      <w:lvlJc w:val="left"/>
      <w:pPr>
        <w:ind w:left="6480" w:hanging="360"/>
      </w:pPr>
      <w:rPr>
        <w:rFonts w:ascii="Wingdings" w:hAnsi="Wingdings" w:hint="default"/>
      </w:rPr>
    </w:lvl>
  </w:abstractNum>
  <w:abstractNum w:abstractNumId="25" w15:restartNumberingAfterBreak="0">
    <w:nsid w:val="54632D1D"/>
    <w:multiLevelType w:val="hybridMultilevel"/>
    <w:tmpl w:val="B5CCE7A4"/>
    <w:lvl w:ilvl="0" w:tplc="26E6ABE4">
      <w:start w:val="1"/>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0C01E0"/>
    <w:multiLevelType w:val="hybridMultilevel"/>
    <w:tmpl w:val="588C8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6654F"/>
    <w:multiLevelType w:val="multilevel"/>
    <w:tmpl w:val="9536E150"/>
    <w:lvl w:ilvl="0">
      <w:start w:val="1"/>
      <w:numFmt w:val="decimal"/>
      <w:lvlText w:val="%1."/>
      <w:lvlJc w:val="left"/>
      <w:pPr>
        <w:ind w:left="960" w:hanging="9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3960" w:hanging="3960"/>
      </w:pPr>
      <w:rPr>
        <w:rFonts w:hint="default"/>
      </w:rPr>
    </w:lvl>
    <w:lvl w:ilvl="8">
      <w:start w:val="1"/>
      <w:numFmt w:val="decimal"/>
      <w:lvlText w:val="%1.%2.%3.%4.%5.%6.%7.%8.%9."/>
      <w:lvlJc w:val="left"/>
      <w:pPr>
        <w:ind w:left="4320" w:hanging="4320"/>
      </w:pPr>
      <w:rPr>
        <w:rFonts w:hint="default"/>
      </w:rPr>
    </w:lvl>
  </w:abstractNum>
  <w:abstractNum w:abstractNumId="28" w15:restartNumberingAfterBreak="0">
    <w:nsid w:val="5DAF4C4C"/>
    <w:multiLevelType w:val="hybridMultilevel"/>
    <w:tmpl w:val="6AC6CB1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9" w15:restartNumberingAfterBreak="0">
    <w:nsid w:val="60DD43EE"/>
    <w:multiLevelType w:val="hybridMultilevel"/>
    <w:tmpl w:val="83A6119C"/>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3C05D"/>
    <w:multiLevelType w:val="hybridMultilevel"/>
    <w:tmpl w:val="F5BE21C4"/>
    <w:lvl w:ilvl="0" w:tplc="CFB25B22">
      <w:start w:val="1"/>
      <w:numFmt w:val="bullet"/>
      <w:lvlText w:val=""/>
      <w:lvlJc w:val="left"/>
      <w:pPr>
        <w:ind w:left="720" w:hanging="360"/>
      </w:pPr>
      <w:rPr>
        <w:rFonts w:ascii="Symbol" w:hAnsi="Symbol" w:hint="default"/>
      </w:rPr>
    </w:lvl>
    <w:lvl w:ilvl="1" w:tplc="91B44BBA">
      <w:start w:val="1"/>
      <w:numFmt w:val="bullet"/>
      <w:lvlText w:val="o"/>
      <w:lvlJc w:val="left"/>
      <w:pPr>
        <w:ind w:left="1440" w:hanging="360"/>
      </w:pPr>
      <w:rPr>
        <w:rFonts w:ascii="Courier New" w:hAnsi="Courier New" w:hint="default"/>
      </w:rPr>
    </w:lvl>
    <w:lvl w:ilvl="2" w:tplc="9A02D166">
      <w:start w:val="1"/>
      <w:numFmt w:val="bullet"/>
      <w:lvlText w:val=""/>
      <w:lvlJc w:val="left"/>
      <w:pPr>
        <w:ind w:left="2160" w:hanging="360"/>
      </w:pPr>
      <w:rPr>
        <w:rFonts w:ascii="Wingdings" w:hAnsi="Wingdings" w:hint="default"/>
      </w:rPr>
    </w:lvl>
    <w:lvl w:ilvl="3" w:tplc="D1903514">
      <w:start w:val="1"/>
      <w:numFmt w:val="bullet"/>
      <w:lvlText w:val=""/>
      <w:lvlJc w:val="left"/>
      <w:pPr>
        <w:ind w:left="2880" w:hanging="360"/>
      </w:pPr>
      <w:rPr>
        <w:rFonts w:ascii="Symbol" w:hAnsi="Symbol" w:hint="default"/>
      </w:rPr>
    </w:lvl>
    <w:lvl w:ilvl="4" w:tplc="CC08F268">
      <w:start w:val="1"/>
      <w:numFmt w:val="bullet"/>
      <w:lvlText w:val="o"/>
      <w:lvlJc w:val="left"/>
      <w:pPr>
        <w:ind w:left="3600" w:hanging="360"/>
      </w:pPr>
      <w:rPr>
        <w:rFonts w:ascii="Courier New" w:hAnsi="Courier New" w:hint="default"/>
      </w:rPr>
    </w:lvl>
    <w:lvl w:ilvl="5" w:tplc="0B48354A">
      <w:start w:val="1"/>
      <w:numFmt w:val="bullet"/>
      <w:lvlText w:val=""/>
      <w:lvlJc w:val="left"/>
      <w:pPr>
        <w:ind w:left="4320" w:hanging="360"/>
      </w:pPr>
      <w:rPr>
        <w:rFonts w:ascii="Wingdings" w:hAnsi="Wingdings" w:hint="default"/>
      </w:rPr>
    </w:lvl>
    <w:lvl w:ilvl="6" w:tplc="CACEC47E">
      <w:start w:val="1"/>
      <w:numFmt w:val="bullet"/>
      <w:lvlText w:val=""/>
      <w:lvlJc w:val="left"/>
      <w:pPr>
        <w:ind w:left="5040" w:hanging="360"/>
      </w:pPr>
      <w:rPr>
        <w:rFonts w:ascii="Symbol" w:hAnsi="Symbol" w:hint="default"/>
      </w:rPr>
    </w:lvl>
    <w:lvl w:ilvl="7" w:tplc="B4F21AE8">
      <w:start w:val="1"/>
      <w:numFmt w:val="bullet"/>
      <w:lvlText w:val="o"/>
      <w:lvlJc w:val="left"/>
      <w:pPr>
        <w:ind w:left="5760" w:hanging="360"/>
      </w:pPr>
      <w:rPr>
        <w:rFonts w:ascii="Courier New" w:hAnsi="Courier New" w:hint="default"/>
      </w:rPr>
    </w:lvl>
    <w:lvl w:ilvl="8" w:tplc="8F7271A6">
      <w:start w:val="1"/>
      <w:numFmt w:val="bullet"/>
      <w:lvlText w:val=""/>
      <w:lvlJc w:val="left"/>
      <w:pPr>
        <w:ind w:left="6480" w:hanging="360"/>
      </w:pPr>
      <w:rPr>
        <w:rFonts w:ascii="Wingdings" w:hAnsi="Wingdings" w:hint="default"/>
      </w:rPr>
    </w:lvl>
  </w:abstractNum>
  <w:abstractNum w:abstractNumId="31" w15:restartNumberingAfterBreak="0">
    <w:nsid w:val="66895E16"/>
    <w:multiLevelType w:val="hybridMultilevel"/>
    <w:tmpl w:val="FA9CD29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962C1"/>
    <w:multiLevelType w:val="hybridMultilevel"/>
    <w:tmpl w:val="C5A6F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042E5"/>
    <w:multiLevelType w:val="hybridMultilevel"/>
    <w:tmpl w:val="332EEB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853B60"/>
    <w:multiLevelType w:val="hybridMultilevel"/>
    <w:tmpl w:val="DA9AE7F2"/>
    <w:lvl w:ilvl="0" w:tplc="523C50C4">
      <w:start w:val="1"/>
      <w:numFmt w:val="bullet"/>
      <w:pStyle w:val="Bullet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BA2701"/>
    <w:multiLevelType w:val="hybridMultilevel"/>
    <w:tmpl w:val="6CEC07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6B3190"/>
    <w:multiLevelType w:val="hybridMultilevel"/>
    <w:tmpl w:val="8620FC40"/>
    <w:lvl w:ilvl="0" w:tplc="C144FC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26290"/>
    <w:multiLevelType w:val="hybridMultilevel"/>
    <w:tmpl w:val="E06E792C"/>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3600B1"/>
    <w:multiLevelType w:val="hybridMultilevel"/>
    <w:tmpl w:val="568A6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4E44CE"/>
    <w:multiLevelType w:val="hybridMultilevel"/>
    <w:tmpl w:val="B8AC50FE"/>
    <w:lvl w:ilvl="0" w:tplc="04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207413">
    <w:abstractNumId w:val="24"/>
  </w:num>
  <w:num w:numId="2" w16cid:durableId="954020057">
    <w:abstractNumId w:val="30"/>
  </w:num>
  <w:num w:numId="3" w16cid:durableId="538321563">
    <w:abstractNumId w:val="10"/>
  </w:num>
  <w:num w:numId="4" w16cid:durableId="598031442">
    <w:abstractNumId w:val="35"/>
  </w:num>
  <w:num w:numId="5" w16cid:durableId="1579246424">
    <w:abstractNumId w:val="8"/>
  </w:num>
  <w:num w:numId="6" w16cid:durableId="1928147092">
    <w:abstractNumId w:val="3"/>
  </w:num>
  <w:num w:numId="7" w16cid:durableId="1092971411">
    <w:abstractNumId w:val="2"/>
  </w:num>
  <w:num w:numId="8" w16cid:durableId="640813249">
    <w:abstractNumId w:val="1"/>
  </w:num>
  <w:num w:numId="9" w16cid:durableId="1695423860">
    <w:abstractNumId w:val="0"/>
  </w:num>
  <w:num w:numId="10" w16cid:durableId="167796605">
    <w:abstractNumId w:val="9"/>
  </w:num>
  <w:num w:numId="11" w16cid:durableId="1309358666">
    <w:abstractNumId w:val="7"/>
  </w:num>
  <w:num w:numId="12" w16cid:durableId="862286391">
    <w:abstractNumId w:val="6"/>
  </w:num>
  <w:num w:numId="13" w16cid:durableId="2082435591">
    <w:abstractNumId w:val="5"/>
  </w:num>
  <w:num w:numId="14" w16cid:durableId="285359941">
    <w:abstractNumId w:val="4"/>
  </w:num>
  <w:num w:numId="15" w16cid:durableId="285477564">
    <w:abstractNumId w:val="23"/>
  </w:num>
  <w:num w:numId="16" w16cid:durableId="268896956">
    <w:abstractNumId w:val="15"/>
  </w:num>
  <w:num w:numId="17" w16cid:durableId="657854193">
    <w:abstractNumId w:val="27"/>
  </w:num>
  <w:num w:numId="18" w16cid:durableId="687102708">
    <w:abstractNumId w:val="33"/>
  </w:num>
  <w:num w:numId="19" w16cid:durableId="671418891">
    <w:abstractNumId w:val="29"/>
  </w:num>
  <w:num w:numId="20" w16cid:durableId="326204827">
    <w:abstractNumId w:val="37"/>
  </w:num>
  <w:num w:numId="21" w16cid:durableId="1806197523">
    <w:abstractNumId w:val="11"/>
  </w:num>
  <w:num w:numId="22" w16cid:durableId="804853846">
    <w:abstractNumId w:val="40"/>
  </w:num>
  <w:num w:numId="23" w16cid:durableId="1217206931">
    <w:abstractNumId w:val="25"/>
  </w:num>
  <w:num w:numId="24" w16cid:durableId="1646353677">
    <w:abstractNumId w:val="14"/>
  </w:num>
  <w:num w:numId="25" w16cid:durableId="262349088">
    <w:abstractNumId w:val="38"/>
  </w:num>
  <w:num w:numId="26" w16cid:durableId="1466657113">
    <w:abstractNumId w:val="31"/>
  </w:num>
  <w:num w:numId="27" w16cid:durableId="1455103106">
    <w:abstractNumId w:val="26"/>
  </w:num>
  <w:num w:numId="28" w16cid:durableId="508717379">
    <w:abstractNumId w:val="39"/>
  </w:num>
  <w:num w:numId="29" w16cid:durableId="1902863433">
    <w:abstractNumId w:val="34"/>
  </w:num>
  <w:num w:numId="30" w16cid:durableId="2063017928">
    <w:abstractNumId w:val="19"/>
  </w:num>
  <w:num w:numId="31" w16cid:durableId="1010065273">
    <w:abstractNumId w:val="17"/>
  </w:num>
  <w:num w:numId="32" w16cid:durableId="789397703">
    <w:abstractNumId w:val="36"/>
  </w:num>
  <w:num w:numId="33" w16cid:durableId="300383646">
    <w:abstractNumId w:val="12"/>
  </w:num>
  <w:num w:numId="34" w16cid:durableId="1447431171">
    <w:abstractNumId w:val="22"/>
  </w:num>
  <w:num w:numId="35" w16cid:durableId="715080318">
    <w:abstractNumId w:val="20"/>
  </w:num>
  <w:num w:numId="36" w16cid:durableId="1105537687">
    <w:abstractNumId w:val="28"/>
  </w:num>
  <w:num w:numId="37" w16cid:durableId="114756381">
    <w:abstractNumId w:val="18"/>
  </w:num>
  <w:num w:numId="38" w16cid:durableId="1854176269">
    <w:abstractNumId w:val="13"/>
  </w:num>
  <w:num w:numId="39" w16cid:durableId="1033848061">
    <w:abstractNumId w:val="16"/>
  </w:num>
  <w:num w:numId="40" w16cid:durableId="1334456973">
    <w:abstractNumId w:val="21"/>
  </w:num>
  <w:num w:numId="41" w16cid:durableId="15726925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8E"/>
    <w:rsid w:val="000019F5"/>
    <w:rsid w:val="00005D00"/>
    <w:rsid w:val="00007515"/>
    <w:rsid w:val="00011BA0"/>
    <w:rsid w:val="00054C2A"/>
    <w:rsid w:val="00057FDD"/>
    <w:rsid w:val="00060AE7"/>
    <w:rsid w:val="000736B9"/>
    <w:rsid w:val="000742F4"/>
    <w:rsid w:val="00085CDC"/>
    <w:rsid w:val="000906C0"/>
    <w:rsid w:val="00097B65"/>
    <w:rsid w:val="000A0D34"/>
    <w:rsid w:val="000C1558"/>
    <w:rsid w:val="000C4C6B"/>
    <w:rsid w:val="000C4D42"/>
    <w:rsid w:val="000C7C78"/>
    <w:rsid w:val="000D0C0F"/>
    <w:rsid w:val="000F0585"/>
    <w:rsid w:val="001054B6"/>
    <w:rsid w:val="00106A28"/>
    <w:rsid w:val="0011323A"/>
    <w:rsid w:val="00133FF9"/>
    <w:rsid w:val="0014514A"/>
    <w:rsid w:val="00146B53"/>
    <w:rsid w:val="00157F15"/>
    <w:rsid w:val="00173C8B"/>
    <w:rsid w:val="001742B1"/>
    <w:rsid w:val="00175795"/>
    <w:rsid w:val="00191C0F"/>
    <w:rsid w:val="001A1F4D"/>
    <w:rsid w:val="001A5B42"/>
    <w:rsid w:val="001D07D2"/>
    <w:rsid w:val="001D0F9A"/>
    <w:rsid w:val="001E4F02"/>
    <w:rsid w:val="001F246E"/>
    <w:rsid w:val="00204095"/>
    <w:rsid w:val="002233CD"/>
    <w:rsid w:val="00225F90"/>
    <w:rsid w:val="0023063F"/>
    <w:rsid w:val="00244D24"/>
    <w:rsid w:val="002557BD"/>
    <w:rsid w:val="00257149"/>
    <w:rsid w:val="00270732"/>
    <w:rsid w:val="0028064F"/>
    <w:rsid w:val="002A2647"/>
    <w:rsid w:val="002B178B"/>
    <w:rsid w:val="002B4C1D"/>
    <w:rsid w:val="002B50B5"/>
    <w:rsid w:val="002B663E"/>
    <w:rsid w:val="002E02E2"/>
    <w:rsid w:val="002E0CF6"/>
    <w:rsid w:val="002F2218"/>
    <w:rsid w:val="002F225B"/>
    <w:rsid w:val="002F2780"/>
    <w:rsid w:val="002F7A93"/>
    <w:rsid w:val="00306CB5"/>
    <w:rsid w:val="00310977"/>
    <w:rsid w:val="00310B87"/>
    <w:rsid w:val="00322229"/>
    <w:rsid w:val="00332B36"/>
    <w:rsid w:val="00340718"/>
    <w:rsid w:val="00346143"/>
    <w:rsid w:val="0036515D"/>
    <w:rsid w:val="003654FB"/>
    <w:rsid w:val="00366C17"/>
    <w:rsid w:val="003722CF"/>
    <w:rsid w:val="00372A31"/>
    <w:rsid w:val="00372B6C"/>
    <w:rsid w:val="0037709B"/>
    <w:rsid w:val="00383A5C"/>
    <w:rsid w:val="003900BE"/>
    <w:rsid w:val="003926BD"/>
    <w:rsid w:val="003B3B30"/>
    <w:rsid w:val="003C13CF"/>
    <w:rsid w:val="003C6C0F"/>
    <w:rsid w:val="003D4D36"/>
    <w:rsid w:val="003D6F8E"/>
    <w:rsid w:val="003E3ADF"/>
    <w:rsid w:val="003E5C43"/>
    <w:rsid w:val="00405082"/>
    <w:rsid w:val="00405987"/>
    <w:rsid w:val="00417D99"/>
    <w:rsid w:val="00423DA0"/>
    <w:rsid w:val="00432443"/>
    <w:rsid w:val="00442634"/>
    <w:rsid w:val="004432DE"/>
    <w:rsid w:val="00453D2B"/>
    <w:rsid w:val="00453E8C"/>
    <w:rsid w:val="00461CD9"/>
    <w:rsid w:val="00484BDD"/>
    <w:rsid w:val="00485444"/>
    <w:rsid w:val="004C4422"/>
    <w:rsid w:val="004C6C7C"/>
    <w:rsid w:val="004D59F2"/>
    <w:rsid w:val="004E7562"/>
    <w:rsid w:val="004F3D69"/>
    <w:rsid w:val="005005DF"/>
    <w:rsid w:val="00504CFB"/>
    <w:rsid w:val="00511C25"/>
    <w:rsid w:val="0052513D"/>
    <w:rsid w:val="0052560E"/>
    <w:rsid w:val="00530054"/>
    <w:rsid w:val="00530490"/>
    <w:rsid w:val="00530BE8"/>
    <w:rsid w:val="005338B1"/>
    <w:rsid w:val="00533C1F"/>
    <w:rsid w:val="00536587"/>
    <w:rsid w:val="005365FE"/>
    <w:rsid w:val="00542D78"/>
    <w:rsid w:val="0054411F"/>
    <w:rsid w:val="00553AA3"/>
    <w:rsid w:val="00555C33"/>
    <w:rsid w:val="00566E5A"/>
    <w:rsid w:val="00571EFB"/>
    <w:rsid w:val="00580156"/>
    <w:rsid w:val="00580E24"/>
    <w:rsid w:val="0059050B"/>
    <w:rsid w:val="00597556"/>
    <w:rsid w:val="005A0960"/>
    <w:rsid w:val="005A7E05"/>
    <w:rsid w:val="005B1B71"/>
    <w:rsid w:val="005B4EF3"/>
    <w:rsid w:val="005B7B23"/>
    <w:rsid w:val="005C1B1F"/>
    <w:rsid w:val="005D161D"/>
    <w:rsid w:val="005D23F3"/>
    <w:rsid w:val="005D50DA"/>
    <w:rsid w:val="005D7482"/>
    <w:rsid w:val="005D7A98"/>
    <w:rsid w:val="005E5498"/>
    <w:rsid w:val="005F26A5"/>
    <w:rsid w:val="006113A2"/>
    <w:rsid w:val="00627E6F"/>
    <w:rsid w:val="00642BDC"/>
    <w:rsid w:val="00671597"/>
    <w:rsid w:val="006A56DB"/>
    <w:rsid w:val="006B0878"/>
    <w:rsid w:val="006B57C9"/>
    <w:rsid w:val="006C6C3F"/>
    <w:rsid w:val="006D6B4D"/>
    <w:rsid w:val="006F0C44"/>
    <w:rsid w:val="00705886"/>
    <w:rsid w:val="00721229"/>
    <w:rsid w:val="0072202A"/>
    <w:rsid w:val="0073154E"/>
    <w:rsid w:val="007321E5"/>
    <w:rsid w:val="00734843"/>
    <w:rsid w:val="0074181C"/>
    <w:rsid w:val="00754E15"/>
    <w:rsid w:val="00762D72"/>
    <w:rsid w:val="00762DCE"/>
    <w:rsid w:val="00770500"/>
    <w:rsid w:val="00786682"/>
    <w:rsid w:val="007B2B72"/>
    <w:rsid w:val="00800ECB"/>
    <w:rsid w:val="008044AD"/>
    <w:rsid w:val="008067AD"/>
    <w:rsid w:val="00811A90"/>
    <w:rsid w:val="00833FCC"/>
    <w:rsid w:val="0083493F"/>
    <w:rsid w:val="00846864"/>
    <w:rsid w:val="0085468A"/>
    <w:rsid w:val="00866DF9"/>
    <w:rsid w:val="00871846"/>
    <w:rsid w:val="0088143F"/>
    <w:rsid w:val="008A503E"/>
    <w:rsid w:val="008A6B1F"/>
    <w:rsid w:val="008B4E79"/>
    <w:rsid w:val="008B7BFF"/>
    <w:rsid w:val="008C27D4"/>
    <w:rsid w:val="008C3C97"/>
    <w:rsid w:val="008D0B44"/>
    <w:rsid w:val="008E0F99"/>
    <w:rsid w:val="008F0168"/>
    <w:rsid w:val="008F4666"/>
    <w:rsid w:val="0091005C"/>
    <w:rsid w:val="00934DE5"/>
    <w:rsid w:val="00946011"/>
    <w:rsid w:val="00952710"/>
    <w:rsid w:val="00953ACD"/>
    <w:rsid w:val="0095613D"/>
    <w:rsid w:val="009562FC"/>
    <w:rsid w:val="009631D3"/>
    <w:rsid w:val="0096692D"/>
    <w:rsid w:val="0097054E"/>
    <w:rsid w:val="00991CF2"/>
    <w:rsid w:val="009B17AD"/>
    <w:rsid w:val="009C28AE"/>
    <w:rsid w:val="009C33F3"/>
    <w:rsid w:val="009E0DEB"/>
    <w:rsid w:val="009E78C0"/>
    <w:rsid w:val="00A06EFE"/>
    <w:rsid w:val="00A07457"/>
    <w:rsid w:val="00A11106"/>
    <w:rsid w:val="00A51EB7"/>
    <w:rsid w:val="00A65C8E"/>
    <w:rsid w:val="00A67ADA"/>
    <w:rsid w:val="00A72FEB"/>
    <w:rsid w:val="00A7349A"/>
    <w:rsid w:val="00A73D89"/>
    <w:rsid w:val="00A84F72"/>
    <w:rsid w:val="00A854AB"/>
    <w:rsid w:val="00A90163"/>
    <w:rsid w:val="00AA446F"/>
    <w:rsid w:val="00AB68C7"/>
    <w:rsid w:val="00AC013D"/>
    <w:rsid w:val="00AC13AB"/>
    <w:rsid w:val="00AC4BEA"/>
    <w:rsid w:val="00AD00E7"/>
    <w:rsid w:val="00AE69CA"/>
    <w:rsid w:val="00B02A5A"/>
    <w:rsid w:val="00B05AB6"/>
    <w:rsid w:val="00B06217"/>
    <w:rsid w:val="00B062B8"/>
    <w:rsid w:val="00B06E11"/>
    <w:rsid w:val="00B11B9A"/>
    <w:rsid w:val="00B21E1B"/>
    <w:rsid w:val="00B30B43"/>
    <w:rsid w:val="00B413ED"/>
    <w:rsid w:val="00B4399A"/>
    <w:rsid w:val="00B465A4"/>
    <w:rsid w:val="00B5312C"/>
    <w:rsid w:val="00B6206B"/>
    <w:rsid w:val="00B80D3B"/>
    <w:rsid w:val="00B8361A"/>
    <w:rsid w:val="00B85260"/>
    <w:rsid w:val="00B94F3E"/>
    <w:rsid w:val="00B96F0D"/>
    <w:rsid w:val="00BA0B60"/>
    <w:rsid w:val="00BA5933"/>
    <w:rsid w:val="00BA7A86"/>
    <w:rsid w:val="00BB06C2"/>
    <w:rsid w:val="00BB4B52"/>
    <w:rsid w:val="00BC447D"/>
    <w:rsid w:val="00C07943"/>
    <w:rsid w:val="00C208FD"/>
    <w:rsid w:val="00C218D0"/>
    <w:rsid w:val="00C21AF4"/>
    <w:rsid w:val="00C233E5"/>
    <w:rsid w:val="00C51647"/>
    <w:rsid w:val="00C568B3"/>
    <w:rsid w:val="00C665F6"/>
    <w:rsid w:val="00C712BD"/>
    <w:rsid w:val="00C82388"/>
    <w:rsid w:val="00CA225B"/>
    <w:rsid w:val="00CC4F27"/>
    <w:rsid w:val="00CC6BC9"/>
    <w:rsid w:val="00CD4300"/>
    <w:rsid w:val="00CE7F87"/>
    <w:rsid w:val="00D01CCC"/>
    <w:rsid w:val="00D04D66"/>
    <w:rsid w:val="00D1069E"/>
    <w:rsid w:val="00D128AF"/>
    <w:rsid w:val="00D21F1A"/>
    <w:rsid w:val="00D24595"/>
    <w:rsid w:val="00D30E1E"/>
    <w:rsid w:val="00D42D91"/>
    <w:rsid w:val="00D46CDA"/>
    <w:rsid w:val="00D54EA3"/>
    <w:rsid w:val="00D54F56"/>
    <w:rsid w:val="00D55828"/>
    <w:rsid w:val="00D604D9"/>
    <w:rsid w:val="00D65DFD"/>
    <w:rsid w:val="00D71C15"/>
    <w:rsid w:val="00D74B90"/>
    <w:rsid w:val="00D83F2B"/>
    <w:rsid w:val="00D918EE"/>
    <w:rsid w:val="00D92F4C"/>
    <w:rsid w:val="00D977E0"/>
    <w:rsid w:val="00DA3E83"/>
    <w:rsid w:val="00DA5E81"/>
    <w:rsid w:val="00DB1808"/>
    <w:rsid w:val="00DB1B60"/>
    <w:rsid w:val="00DC0118"/>
    <w:rsid w:val="00DC0A11"/>
    <w:rsid w:val="00DD125D"/>
    <w:rsid w:val="00DD1275"/>
    <w:rsid w:val="00DF2025"/>
    <w:rsid w:val="00DF2894"/>
    <w:rsid w:val="00DF36D1"/>
    <w:rsid w:val="00E02859"/>
    <w:rsid w:val="00E10435"/>
    <w:rsid w:val="00E140CA"/>
    <w:rsid w:val="00E176F1"/>
    <w:rsid w:val="00E413C6"/>
    <w:rsid w:val="00E45B8D"/>
    <w:rsid w:val="00E50812"/>
    <w:rsid w:val="00E52E10"/>
    <w:rsid w:val="00E54A11"/>
    <w:rsid w:val="00E55D2E"/>
    <w:rsid w:val="00E71571"/>
    <w:rsid w:val="00E71652"/>
    <w:rsid w:val="00E724D5"/>
    <w:rsid w:val="00E8068E"/>
    <w:rsid w:val="00E839BF"/>
    <w:rsid w:val="00EA13C3"/>
    <w:rsid w:val="00EA236D"/>
    <w:rsid w:val="00EA42B5"/>
    <w:rsid w:val="00EA495B"/>
    <w:rsid w:val="00EB68B5"/>
    <w:rsid w:val="00EC04F8"/>
    <w:rsid w:val="00EC4A1D"/>
    <w:rsid w:val="00EC7359"/>
    <w:rsid w:val="00ED0C3E"/>
    <w:rsid w:val="00ED1E1A"/>
    <w:rsid w:val="00F01650"/>
    <w:rsid w:val="00F06B41"/>
    <w:rsid w:val="00F12796"/>
    <w:rsid w:val="00F1378D"/>
    <w:rsid w:val="00F16D0B"/>
    <w:rsid w:val="00F26BCB"/>
    <w:rsid w:val="00F320C7"/>
    <w:rsid w:val="00F44247"/>
    <w:rsid w:val="00F5367F"/>
    <w:rsid w:val="00F5422F"/>
    <w:rsid w:val="00F56C1C"/>
    <w:rsid w:val="00F64D9A"/>
    <w:rsid w:val="00F75193"/>
    <w:rsid w:val="00F75A99"/>
    <w:rsid w:val="00F82068"/>
    <w:rsid w:val="00F97CCB"/>
    <w:rsid w:val="00FA0F22"/>
    <w:rsid w:val="00FA7F7D"/>
    <w:rsid w:val="00FD282B"/>
    <w:rsid w:val="00FE6CB7"/>
    <w:rsid w:val="00FF1C30"/>
    <w:rsid w:val="014FBC46"/>
    <w:rsid w:val="040C4D68"/>
    <w:rsid w:val="04EACAED"/>
    <w:rsid w:val="051E2F9F"/>
    <w:rsid w:val="08DFBE8B"/>
    <w:rsid w:val="0A4B6C37"/>
    <w:rsid w:val="0CF5DCD2"/>
    <w:rsid w:val="0D78B00A"/>
    <w:rsid w:val="0DB32FAE"/>
    <w:rsid w:val="0DE45B42"/>
    <w:rsid w:val="0FF96562"/>
    <w:rsid w:val="10B50D92"/>
    <w:rsid w:val="165FFBC6"/>
    <w:rsid w:val="16E1F760"/>
    <w:rsid w:val="185F5DD7"/>
    <w:rsid w:val="1AB3904E"/>
    <w:rsid w:val="1CE75A81"/>
    <w:rsid w:val="1DC6F54C"/>
    <w:rsid w:val="1FA2F9C4"/>
    <w:rsid w:val="2018F2CC"/>
    <w:rsid w:val="22745959"/>
    <w:rsid w:val="22C76C22"/>
    <w:rsid w:val="271B53AE"/>
    <w:rsid w:val="2D881640"/>
    <w:rsid w:val="2E73EBAD"/>
    <w:rsid w:val="2F23E6A1"/>
    <w:rsid w:val="30AB618D"/>
    <w:rsid w:val="30BFB702"/>
    <w:rsid w:val="31CB3255"/>
    <w:rsid w:val="34EC23C1"/>
    <w:rsid w:val="35ED821D"/>
    <w:rsid w:val="366A1575"/>
    <w:rsid w:val="369EA378"/>
    <w:rsid w:val="3733BB2A"/>
    <w:rsid w:val="3AB2ACD4"/>
    <w:rsid w:val="3C7EFFEB"/>
    <w:rsid w:val="3F25B1C7"/>
    <w:rsid w:val="40018866"/>
    <w:rsid w:val="4050872B"/>
    <w:rsid w:val="43A1CF4D"/>
    <w:rsid w:val="45AC9AFF"/>
    <w:rsid w:val="4796AB0A"/>
    <w:rsid w:val="47BFFAB2"/>
    <w:rsid w:val="49E34C34"/>
    <w:rsid w:val="4BB8150A"/>
    <w:rsid w:val="4CF32809"/>
    <w:rsid w:val="4EC5DBB0"/>
    <w:rsid w:val="4F851989"/>
    <w:rsid w:val="504AD0D0"/>
    <w:rsid w:val="51304D49"/>
    <w:rsid w:val="517FDA47"/>
    <w:rsid w:val="51BF68E4"/>
    <w:rsid w:val="53B07D3E"/>
    <w:rsid w:val="554C4D9F"/>
    <w:rsid w:val="568EDB3A"/>
    <w:rsid w:val="5880DE5C"/>
    <w:rsid w:val="5A3518F6"/>
    <w:rsid w:val="5AE23ECE"/>
    <w:rsid w:val="5CA0F0F8"/>
    <w:rsid w:val="5EE774C0"/>
    <w:rsid w:val="5F647684"/>
    <w:rsid w:val="5F6A3B78"/>
    <w:rsid w:val="5F98DF27"/>
    <w:rsid w:val="6048DA1B"/>
    <w:rsid w:val="62245D0F"/>
    <w:rsid w:val="651B35BF"/>
    <w:rsid w:val="6558AC6B"/>
    <w:rsid w:val="660E9E34"/>
    <w:rsid w:val="6D36CDDA"/>
    <w:rsid w:val="712299E8"/>
    <w:rsid w:val="717FBEA6"/>
    <w:rsid w:val="72BDFFBB"/>
    <w:rsid w:val="7387C1FC"/>
    <w:rsid w:val="7B79CC4A"/>
    <w:rsid w:val="7BCC92A2"/>
    <w:rsid w:val="7BEBF614"/>
    <w:rsid w:val="7D81CFA0"/>
    <w:rsid w:val="7EF56C5C"/>
    <w:rsid w:val="7F695D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BFEFA"/>
  <w15:docId w15:val="{F3DF526A-132A-447A-81D0-CCCC224D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E-Normal"/>
    <w:qFormat/>
    <w:rsid w:val="00E10435"/>
  </w:style>
  <w:style w:type="paragraph" w:styleId="Heading1">
    <w:name w:val="heading 1"/>
    <w:basedOn w:val="Normal"/>
    <w:link w:val="Heading1Char"/>
    <w:uiPriority w:val="9"/>
    <w:qFormat/>
    <w:rsid w:val="00FD282B"/>
    <w:pPr>
      <w:spacing w:before="300" w:after="40"/>
      <w:jc w:val="left"/>
      <w:outlineLvl w:val="0"/>
    </w:pPr>
    <w:rPr>
      <w:rFonts w:cs="Times New Roman (Body CS)"/>
      <w:b/>
      <w:spacing w:val="5"/>
      <w:sz w:val="64"/>
      <w:szCs w:val="32"/>
    </w:rPr>
  </w:style>
  <w:style w:type="paragraph" w:styleId="Heading2">
    <w:name w:val="heading 2"/>
    <w:basedOn w:val="Normal"/>
    <w:next w:val="Normal"/>
    <w:link w:val="Heading2Char"/>
    <w:uiPriority w:val="9"/>
    <w:unhideWhenUsed/>
    <w:qFormat/>
    <w:rsid w:val="00FD282B"/>
    <w:pPr>
      <w:spacing w:before="240" w:after="80"/>
      <w:jc w:val="left"/>
      <w:outlineLvl w:val="1"/>
    </w:pPr>
    <w:rPr>
      <w:rFonts w:cs="Times New Roman (Body CS)"/>
      <w:b/>
      <w:spacing w:val="5"/>
      <w:sz w:val="32"/>
      <w:szCs w:val="28"/>
    </w:rPr>
  </w:style>
  <w:style w:type="paragraph" w:styleId="Heading3">
    <w:name w:val="heading 3"/>
    <w:basedOn w:val="Normal"/>
    <w:next w:val="Normal"/>
    <w:link w:val="Heading3Char"/>
    <w:uiPriority w:val="9"/>
    <w:unhideWhenUsed/>
    <w:qFormat/>
    <w:rsid w:val="0011323A"/>
    <w:pPr>
      <w:spacing w:after="0"/>
      <w:jc w:val="left"/>
      <w:outlineLvl w:val="2"/>
    </w:pPr>
    <w:rPr>
      <w:rFonts w:cs="Times New Roman (Body CS)"/>
      <w:b/>
      <w:spacing w:val="5"/>
      <w:sz w:val="24"/>
      <w:szCs w:val="24"/>
    </w:rPr>
  </w:style>
  <w:style w:type="paragraph" w:styleId="Heading4">
    <w:name w:val="heading 4"/>
    <w:basedOn w:val="Normal"/>
    <w:next w:val="Normal"/>
    <w:link w:val="Heading4Char"/>
    <w:uiPriority w:val="9"/>
    <w:semiHidden/>
    <w:unhideWhenUsed/>
    <w:qFormat/>
    <w:rsid w:val="00E1043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10435"/>
    <w:pPr>
      <w:spacing w:before="200" w:after="0"/>
      <w:jc w:val="left"/>
      <w:outlineLvl w:val="4"/>
    </w:pPr>
    <w:rPr>
      <w:smallCaps/>
      <w:color w:val="719119" w:themeColor="accent2" w:themeShade="BF"/>
      <w:spacing w:val="10"/>
      <w:sz w:val="22"/>
      <w:szCs w:val="26"/>
    </w:rPr>
  </w:style>
  <w:style w:type="paragraph" w:styleId="Heading6">
    <w:name w:val="heading 6"/>
    <w:basedOn w:val="Normal"/>
    <w:next w:val="Normal"/>
    <w:link w:val="Heading6Char"/>
    <w:uiPriority w:val="9"/>
    <w:semiHidden/>
    <w:unhideWhenUsed/>
    <w:qFormat/>
    <w:rsid w:val="00E10435"/>
    <w:pPr>
      <w:spacing w:after="0"/>
      <w:jc w:val="left"/>
      <w:outlineLvl w:val="5"/>
    </w:pPr>
    <w:rPr>
      <w:smallCaps/>
      <w:color w:val="98C222" w:themeColor="accent2"/>
      <w:spacing w:val="5"/>
      <w:sz w:val="22"/>
    </w:rPr>
  </w:style>
  <w:style w:type="paragraph" w:styleId="Heading7">
    <w:name w:val="heading 7"/>
    <w:basedOn w:val="Normal"/>
    <w:next w:val="Normal"/>
    <w:link w:val="Heading7Char"/>
    <w:uiPriority w:val="9"/>
    <w:semiHidden/>
    <w:unhideWhenUsed/>
    <w:qFormat/>
    <w:rsid w:val="00E10435"/>
    <w:pPr>
      <w:spacing w:after="0"/>
      <w:jc w:val="left"/>
      <w:outlineLvl w:val="6"/>
    </w:pPr>
    <w:rPr>
      <w:b/>
      <w:smallCaps/>
      <w:color w:val="98C222" w:themeColor="accent2"/>
      <w:spacing w:val="10"/>
    </w:rPr>
  </w:style>
  <w:style w:type="paragraph" w:styleId="Heading8">
    <w:name w:val="heading 8"/>
    <w:basedOn w:val="Normal"/>
    <w:next w:val="Normal"/>
    <w:link w:val="Heading8Char"/>
    <w:uiPriority w:val="9"/>
    <w:semiHidden/>
    <w:unhideWhenUsed/>
    <w:qFormat/>
    <w:rsid w:val="00E10435"/>
    <w:pPr>
      <w:spacing w:after="0"/>
      <w:jc w:val="left"/>
      <w:outlineLvl w:val="7"/>
    </w:pPr>
    <w:rPr>
      <w:b/>
      <w:i/>
      <w:smallCaps/>
      <w:color w:val="719119" w:themeColor="accent2" w:themeShade="BF"/>
    </w:rPr>
  </w:style>
  <w:style w:type="paragraph" w:styleId="Heading9">
    <w:name w:val="heading 9"/>
    <w:basedOn w:val="Normal"/>
    <w:next w:val="Normal"/>
    <w:link w:val="Heading9Char"/>
    <w:uiPriority w:val="9"/>
    <w:semiHidden/>
    <w:unhideWhenUsed/>
    <w:qFormat/>
    <w:rsid w:val="00E10435"/>
    <w:pPr>
      <w:spacing w:after="0"/>
      <w:jc w:val="left"/>
      <w:outlineLvl w:val="8"/>
    </w:pPr>
    <w:rPr>
      <w:b/>
      <w:i/>
      <w:smallCaps/>
      <w:color w:val="4B6011"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IE-slogansmall">
    <w:name w:val="IE-slogan small"/>
    <w:basedOn w:val="Normal"/>
    <w:link w:val="IE-slogansmallCar"/>
    <w:rsid w:val="00BB06C2"/>
    <w:pPr>
      <w:spacing w:line="240" w:lineRule="auto"/>
      <w:jc w:val="left"/>
    </w:pPr>
    <w:rPr>
      <w:i/>
      <w:sz w:val="16"/>
      <w:szCs w:val="16"/>
      <w:lang w:val="en-GB"/>
    </w:rPr>
  </w:style>
  <w:style w:type="paragraph" w:customStyle="1" w:styleId="IE-dateRE">
    <w:name w:val="IE-date+RE"/>
    <w:basedOn w:val="Normal"/>
    <w:next w:val="Normal"/>
    <w:link w:val="IE-dateRECar"/>
    <w:qFormat/>
    <w:rsid w:val="00332B36"/>
    <w:pPr>
      <w:spacing w:after="0"/>
    </w:pPr>
    <w:rPr>
      <w:szCs w:val="18"/>
      <w:lang w:val="en-GB"/>
    </w:rPr>
  </w:style>
  <w:style w:type="character" w:customStyle="1" w:styleId="IE-slogansmallCar">
    <w:name w:val="IE-slogan small Car"/>
    <w:basedOn w:val="DefaultParagraphFont"/>
    <w:link w:val="IE-slogansmall"/>
    <w:rsid w:val="00BB06C2"/>
    <w:rPr>
      <w:rFonts w:ascii="Arial" w:eastAsia="Arial" w:hAnsi="Arial" w:cs="Times New Roman"/>
      <w:i/>
      <w:sz w:val="16"/>
      <w:szCs w:val="16"/>
      <w:lang w:val="en-GB"/>
    </w:rPr>
  </w:style>
  <w:style w:type="table" w:customStyle="1" w:styleId="Grilledutableau1">
    <w:name w:val="Grille du tableau1"/>
    <w:basedOn w:val="TableNormal"/>
    <w:next w:val="TableGrid"/>
    <w:uiPriority w:val="59"/>
    <w:rsid w:val="00E839BF"/>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dateRECar">
    <w:name w:val="IE-date+RE Car"/>
    <w:basedOn w:val="DefaultParagraphFont"/>
    <w:link w:val="IE-dateRE"/>
    <w:rsid w:val="00332B36"/>
    <w:rPr>
      <w:rFonts w:ascii="Arial" w:eastAsia="Arial" w:hAnsi="Arial" w:cs="Times New Roman"/>
      <w:sz w:val="20"/>
      <w:szCs w:val="18"/>
      <w:lang w:val="en-GB"/>
    </w:rPr>
  </w:style>
  <w:style w:type="table" w:styleId="TableGrid">
    <w:name w:val="Table Grid"/>
    <w:basedOn w:val="TableNormal"/>
    <w:uiPriority w:val="59"/>
    <w:rsid w:val="00E8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pagenr">
    <w:name w:val="IE-page nr"/>
    <w:basedOn w:val="Normal"/>
    <w:link w:val="IE-pagenrCar"/>
    <w:qFormat/>
    <w:rsid w:val="00DD125D"/>
    <w:pPr>
      <w:jc w:val="right"/>
    </w:pPr>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IE-pagenrCar">
    <w:name w:val="IE-page nr Car"/>
    <w:basedOn w:val="DefaultParagraphFont"/>
    <w:link w:val="IE-pagenr"/>
    <w:rsid w:val="00DD125D"/>
    <w:rPr>
      <w:sz w:val="18"/>
      <w:szCs w:val="18"/>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foot1">
    <w:name w:val="foot1"/>
    <w:link w:val="foot1Car"/>
    <w:qFormat/>
    <w:rsid w:val="00BB4B52"/>
    <w:pPr>
      <w:spacing w:after="0" w:line="302" w:lineRule="auto"/>
    </w:pPr>
    <w:rPr>
      <w:sz w:val="24"/>
      <w:szCs w:val="14"/>
    </w:rPr>
  </w:style>
  <w:style w:type="paragraph" w:customStyle="1" w:styleId="foot2">
    <w:name w:val="foot2"/>
    <w:link w:val="foot2Car"/>
    <w:rsid w:val="00332B36"/>
    <w:rPr>
      <w:sz w:val="12"/>
      <w:szCs w:val="12"/>
    </w:rPr>
  </w:style>
  <w:style w:type="character" w:customStyle="1" w:styleId="foot1Car">
    <w:name w:val="foot1 Car"/>
    <w:basedOn w:val="DefaultParagraphFont"/>
    <w:link w:val="foot1"/>
    <w:rsid w:val="00BB4B52"/>
    <w:rPr>
      <w:sz w:val="24"/>
      <w:szCs w:val="14"/>
    </w:rPr>
  </w:style>
  <w:style w:type="paragraph" w:customStyle="1" w:styleId="EUERDF">
    <w:name w:val="EU ERDF"/>
    <w:link w:val="EUERDFCar"/>
    <w:rsid w:val="00AD00E7"/>
    <w:rPr>
      <w:rFonts w:ascii="Arial" w:eastAsia="Arial" w:hAnsi="Arial" w:cs="Times New Roman"/>
      <w:sz w:val="12"/>
      <w:szCs w:val="12"/>
      <w:lang w:val="en-GB"/>
    </w:rPr>
  </w:style>
  <w:style w:type="character" w:customStyle="1" w:styleId="foot2Car">
    <w:name w:val="foot2 Car"/>
    <w:basedOn w:val="DefaultParagraphFont"/>
    <w:link w:val="foot2"/>
    <w:rsid w:val="00332B36"/>
    <w:rPr>
      <w:sz w:val="12"/>
      <w:szCs w:val="12"/>
    </w:rPr>
  </w:style>
  <w:style w:type="character" w:customStyle="1" w:styleId="EUERDFCar">
    <w:name w:val="EU ERDF Car"/>
    <w:basedOn w:val="DefaultParagraphFont"/>
    <w:link w:val="EUERDF"/>
    <w:rsid w:val="00AD00E7"/>
    <w:rPr>
      <w:rFonts w:ascii="Arial" w:eastAsia="Arial" w:hAnsi="Arial" w:cs="Times New Roman"/>
      <w:sz w:val="12"/>
      <w:szCs w:val="12"/>
      <w:lang w:val="en-GB"/>
    </w:rPr>
  </w:style>
  <w:style w:type="paragraph" w:customStyle="1" w:styleId="IE-addresstop">
    <w:name w:val="IE-address top"/>
    <w:basedOn w:val="Normal"/>
    <w:rsid w:val="00533C1F"/>
    <w:pPr>
      <w:spacing w:after="0"/>
      <w:jc w:val="left"/>
    </w:pPr>
    <w:rPr>
      <w:rFonts w:eastAsia="Times New Roman"/>
      <w:color w:val="0A1E47"/>
      <w:szCs w:val="24"/>
      <w:lang w:val="en-GB" w:eastAsia="fr-FR"/>
    </w:rPr>
  </w:style>
  <w:style w:type="paragraph" w:customStyle="1" w:styleId="footbold">
    <w:name w:val="footbold"/>
    <w:basedOn w:val="foot1"/>
    <w:link w:val="footboldCar"/>
    <w:rsid w:val="00D01CCC"/>
    <w:rPr>
      <w:b/>
    </w:rPr>
  </w:style>
  <w:style w:type="character" w:customStyle="1" w:styleId="footboldCar">
    <w:name w:val="footbold Car"/>
    <w:basedOn w:val="foot1Car"/>
    <w:link w:val="footbold"/>
    <w:rsid w:val="00D01CCC"/>
    <w:rPr>
      <w:b/>
      <w:sz w:val="14"/>
      <w:szCs w:val="14"/>
    </w:rPr>
  </w:style>
  <w:style w:type="character" w:styleId="Hyperlink">
    <w:name w:val="Hyperlink"/>
    <w:basedOn w:val="DefaultParagraphFont"/>
    <w:uiPriority w:val="99"/>
    <w:unhideWhenUsed/>
    <w:rsid w:val="00ED1E1A"/>
    <w:rPr>
      <w:rFonts w:asciiTheme="minorHAnsi" w:hAnsiTheme="minorHAnsi"/>
      <w:b/>
      <w:i w:val="0"/>
      <w:color w:val="363438" w:themeColor="hyperlink"/>
      <w:u w:val="none"/>
    </w:rPr>
  </w:style>
  <w:style w:type="table" w:customStyle="1" w:styleId="Grilledutableau2">
    <w:name w:val="Grille du tableau2"/>
    <w:basedOn w:val="TableNormal"/>
    <w:next w:val="TableGrid"/>
    <w:uiPriority w:val="59"/>
    <w:rsid w:val="00E54A11"/>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ar"/>
    <w:rsid w:val="00833FCC"/>
    <w:pPr>
      <w:numPr>
        <w:numId w:val="4"/>
      </w:numPr>
    </w:pPr>
  </w:style>
  <w:style w:type="character" w:customStyle="1" w:styleId="BulletsCar">
    <w:name w:val="Bullets Car"/>
    <w:basedOn w:val="DefaultParagraphFont"/>
    <w:link w:val="Bullets"/>
    <w:rsid w:val="00833FCC"/>
    <w:rPr>
      <w:rFonts w:ascii="Arial" w:eastAsia="Arial" w:hAnsi="Arial" w:cs="Times New Roman"/>
      <w:sz w:val="20"/>
      <w:szCs w:val="20"/>
    </w:rPr>
  </w:style>
  <w:style w:type="paragraph" w:styleId="ListParagraph">
    <w:name w:val="List Paragraph"/>
    <w:aliases w:val="Medium Grid 1 - Accent 21,FooterText,Heading 2_sj,Numbered Para 1,Dot pt,No Spacing1,List Paragraph Char Char Char,Bullet 1"/>
    <w:basedOn w:val="Normal"/>
    <w:link w:val="ListParagraphChar"/>
    <w:uiPriority w:val="34"/>
    <w:qFormat/>
    <w:rsid w:val="00E10435"/>
    <w:pPr>
      <w:ind w:left="720"/>
      <w:contextualSpacing/>
    </w:pPr>
  </w:style>
  <w:style w:type="paragraph" w:styleId="Revision">
    <w:name w:val="Revision"/>
    <w:hidden/>
    <w:uiPriority w:val="99"/>
    <w:semiHidden/>
    <w:rsid w:val="001A5B42"/>
    <w:pPr>
      <w:spacing w:after="0" w:line="240" w:lineRule="auto"/>
    </w:pPr>
    <w:rPr>
      <w:rFonts w:ascii="Arial" w:eastAsia="Arial" w:hAnsi="Arial" w:cs="Times New Roman"/>
    </w:rPr>
  </w:style>
  <w:style w:type="character" w:customStyle="1" w:styleId="Heading1Char">
    <w:name w:val="Heading 1 Char"/>
    <w:basedOn w:val="DefaultParagraphFont"/>
    <w:link w:val="Heading1"/>
    <w:uiPriority w:val="9"/>
    <w:rsid w:val="00FD282B"/>
    <w:rPr>
      <w:rFonts w:cs="Times New Roman (Body CS)"/>
      <w:b/>
      <w:spacing w:val="5"/>
      <w:sz w:val="64"/>
      <w:szCs w:val="32"/>
    </w:rPr>
  </w:style>
  <w:style w:type="character" w:customStyle="1" w:styleId="Heading2Char">
    <w:name w:val="Heading 2 Char"/>
    <w:basedOn w:val="DefaultParagraphFont"/>
    <w:link w:val="Heading2"/>
    <w:uiPriority w:val="9"/>
    <w:rsid w:val="00FD282B"/>
    <w:rPr>
      <w:rFonts w:cs="Times New Roman (Body CS)"/>
      <w:b/>
      <w:spacing w:val="5"/>
      <w:sz w:val="32"/>
      <w:szCs w:val="28"/>
    </w:rPr>
  </w:style>
  <w:style w:type="character" w:customStyle="1" w:styleId="Heading3Char">
    <w:name w:val="Heading 3 Char"/>
    <w:basedOn w:val="DefaultParagraphFont"/>
    <w:link w:val="Heading3"/>
    <w:uiPriority w:val="9"/>
    <w:rsid w:val="0011323A"/>
    <w:rPr>
      <w:rFonts w:cs="Times New Roman (Body CS)"/>
      <w:b/>
      <w:spacing w:val="5"/>
      <w:sz w:val="24"/>
      <w:szCs w:val="24"/>
    </w:rPr>
  </w:style>
  <w:style w:type="character" w:customStyle="1" w:styleId="Heading4Char">
    <w:name w:val="Heading 4 Char"/>
    <w:basedOn w:val="DefaultParagraphFont"/>
    <w:link w:val="Heading4"/>
    <w:uiPriority w:val="9"/>
    <w:semiHidden/>
    <w:rsid w:val="00E10435"/>
    <w:rPr>
      <w:smallCaps/>
      <w:spacing w:val="10"/>
      <w:sz w:val="22"/>
      <w:szCs w:val="22"/>
    </w:rPr>
  </w:style>
  <w:style w:type="character" w:customStyle="1" w:styleId="Heading5Char">
    <w:name w:val="Heading 5 Char"/>
    <w:basedOn w:val="DefaultParagraphFont"/>
    <w:link w:val="Heading5"/>
    <w:uiPriority w:val="9"/>
    <w:semiHidden/>
    <w:rsid w:val="00E10435"/>
    <w:rPr>
      <w:smallCaps/>
      <w:color w:val="719119" w:themeColor="accent2" w:themeShade="BF"/>
      <w:spacing w:val="10"/>
      <w:sz w:val="22"/>
      <w:szCs w:val="26"/>
    </w:rPr>
  </w:style>
  <w:style w:type="character" w:customStyle="1" w:styleId="Heading6Char">
    <w:name w:val="Heading 6 Char"/>
    <w:basedOn w:val="DefaultParagraphFont"/>
    <w:link w:val="Heading6"/>
    <w:uiPriority w:val="9"/>
    <w:semiHidden/>
    <w:rsid w:val="00E10435"/>
    <w:rPr>
      <w:smallCaps/>
      <w:color w:val="98C222" w:themeColor="accent2"/>
      <w:spacing w:val="5"/>
      <w:sz w:val="22"/>
    </w:rPr>
  </w:style>
  <w:style w:type="character" w:customStyle="1" w:styleId="Heading7Char">
    <w:name w:val="Heading 7 Char"/>
    <w:basedOn w:val="DefaultParagraphFont"/>
    <w:link w:val="Heading7"/>
    <w:uiPriority w:val="9"/>
    <w:semiHidden/>
    <w:rsid w:val="00E10435"/>
    <w:rPr>
      <w:b/>
      <w:smallCaps/>
      <w:color w:val="98C222" w:themeColor="accent2"/>
      <w:spacing w:val="10"/>
    </w:rPr>
  </w:style>
  <w:style w:type="character" w:customStyle="1" w:styleId="Heading8Char">
    <w:name w:val="Heading 8 Char"/>
    <w:basedOn w:val="DefaultParagraphFont"/>
    <w:link w:val="Heading8"/>
    <w:uiPriority w:val="9"/>
    <w:semiHidden/>
    <w:rsid w:val="00E10435"/>
    <w:rPr>
      <w:b/>
      <w:i/>
      <w:smallCaps/>
      <w:color w:val="719119" w:themeColor="accent2" w:themeShade="BF"/>
    </w:rPr>
  </w:style>
  <w:style w:type="character" w:customStyle="1" w:styleId="Heading9Char">
    <w:name w:val="Heading 9 Char"/>
    <w:basedOn w:val="DefaultParagraphFont"/>
    <w:link w:val="Heading9"/>
    <w:uiPriority w:val="9"/>
    <w:semiHidden/>
    <w:rsid w:val="00E10435"/>
    <w:rPr>
      <w:b/>
      <w:i/>
      <w:smallCaps/>
      <w:color w:val="4B6011" w:themeColor="accent2" w:themeShade="7F"/>
    </w:rPr>
  </w:style>
  <w:style w:type="paragraph" w:styleId="Caption">
    <w:name w:val="caption"/>
    <w:basedOn w:val="Normal"/>
    <w:next w:val="Normal"/>
    <w:uiPriority w:val="35"/>
    <w:semiHidden/>
    <w:unhideWhenUsed/>
    <w:qFormat/>
    <w:rsid w:val="00E10435"/>
    <w:rPr>
      <w:b/>
      <w:bCs/>
      <w:caps/>
      <w:sz w:val="16"/>
      <w:szCs w:val="18"/>
    </w:rPr>
  </w:style>
  <w:style w:type="paragraph" w:styleId="Title">
    <w:name w:val="Title"/>
    <w:basedOn w:val="Normal"/>
    <w:next w:val="Normal"/>
    <w:link w:val="TitleChar"/>
    <w:uiPriority w:val="10"/>
    <w:qFormat/>
    <w:rsid w:val="00E10435"/>
    <w:pPr>
      <w:pBdr>
        <w:top w:val="single" w:sz="12" w:space="1" w:color="98C22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10435"/>
    <w:rPr>
      <w:smallCaps/>
      <w:sz w:val="48"/>
      <w:szCs w:val="48"/>
    </w:rPr>
  </w:style>
  <w:style w:type="paragraph" w:styleId="Subtitle">
    <w:name w:val="Subtitle"/>
    <w:basedOn w:val="Normal"/>
    <w:next w:val="Normal"/>
    <w:link w:val="SubtitleChar"/>
    <w:uiPriority w:val="11"/>
    <w:qFormat/>
    <w:rsid w:val="00E1043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10435"/>
    <w:rPr>
      <w:rFonts w:asciiTheme="majorHAnsi" w:eastAsiaTheme="majorEastAsia" w:hAnsiTheme="majorHAnsi" w:cstheme="majorBidi"/>
      <w:szCs w:val="22"/>
    </w:rPr>
  </w:style>
  <w:style w:type="character" w:styleId="Strong">
    <w:name w:val="Strong"/>
    <w:uiPriority w:val="22"/>
    <w:qFormat/>
    <w:rsid w:val="00E10435"/>
    <w:rPr>
      <w:b/>
      <w:color w:val="98C222" w:themeColor="accent2"/>
    </w:rPr>
  </w:style>
  <w:style w:type="character" w:styleId="Emphasis">
    <w:name w:val="Emphasis"/>
    <w:uiPriority w:val="20"/>
    <w:qFormat/>
    <w:rsid w:val="00E10435"/>
    <w:rPr>
      <w:b/>
      <w:i/>
      <w:spacing w:val="10"/>
    </w:rPr>
  </w:style>
  <w:style w:type="paragraph" w:styleId="NoSpacing">
    <w:name w:val="No Spacing"/>
    <w:basedOn w:val="Normal"/>
    <w:link w:val="NoSpacingChar"/>
    <w:uiPriority w:val="1"/>
    <w:qFormat/>
    <w:rsid w:val="00E10435"/>
    <w:pPr>
      <w:spacing w:after="0" w:line="240" w:lineRule="auto"/>
    </w:pPr>
  </w:style>
  <w:style w:type="paragraph" w:styleId="Quote">
    <w:name w:val="Quote"/>
    <w:basedOn w:val="Normal"/>
    <w:next w:val="Normal"/>
    <w:link w:val="QuoteChar"/>
    <w:uiPriority w:val="29"/>
    <w:qFormat/>
    <w:rsid w:val="00E10435"/>
    <w:rPr>
      <w:i/>
    </w:rPr>
  </w:style>
  <w:style w:type="character" w:customStyle="1" w:styleId="QuoteChar">
    <w:name w:val="Quote Char"/>
    <w:basedOn w:val="DefaultParagraphFont"/>
    <w:link w:val="Quote"/>
    <w:uiPriority w:val="29"/>
    <w:rsid w:val="00E10435"/>
    <w:rPr>
      <w:i/>
    </w:rPr>
  </w:style>
  <w:style w:type="paragraph" w:styleId="IntenseQuote">
    <w:name w:val="Intense Quote"/>
    <w:basedOn w:val="Normal"/>
    <w:next w:val="Normal"/>
    <w:link w:val="IntenseQuoteChar"/>
    <w:uiPriority w:val="30"/>
    <w:qFormat/>
    <w:rsid w:val="00E10435"/>
    <w:pPr>
      <w:pBdr>
        <w:top w:val="single" w:sz="8" w:space="10" w:color="719119" w:themeColor="accent2" w:themeShade="BF"/>
        <w:left w:val="single" w:sz="8" w:space="10" w:color="719119" w:themeColor="accent2" w:themeShade="BF"/>
        <w:bottom w:val="single" w:sz="8" w:space="10" w:color="719119" w:themeColor="accent2" w:themeShade="BF"/>
        <w:right w:val="single" w:sz="8" w:space="10" w:color="719119" w:themeColor="accent2" w:themeShade="BF"/>
      </w:pBdr>
      <w:shd w:val="clear" w:color="auto" w:fill="98C22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10435"/>
    <w:rPr>
      <w:b/>
      <w:i/>
      <w:color w:val="FFFFFF" w:themeColor="background1"/>
      <w:shd w:val="clear" w:color="auto" w:fill="98C222" w:themeFill="accent2"/>
    </w:rPr>
  </w:style>
  <w:style w:type="character" w:styleId="SubtleEmphasis">
    <w:name w:val="Subtle Emphasis"/>
    <w:uiPriority w:val="19"/>
    <w:qFormat/>
    <w:rsid w:val="00E10435"/>
    <w:rPr>
      <w:i/>
    </w:rPr>
  </w:style>
  <w:style w:type="character" w:styleId="IntenseEmphasis">
    <w:name w:val="Intense Emphasis"/>
    <w:uiPriority w:val="21"/>
    <w:qFormat/>
    <w:rsid w:val="00E10435"/>
    <w:rPr>
      <w:b/>
      <w:i/>
      <w:color w:val="98C222" w:themeColor="accent2"/>
      <w:spacing w:val="10"/>
    </w:rPr>
  </w:style>
  <w:style w:type="character" w:styleId="SubtleReference">
    <w:name w:val="Subtle Reference"/>
    <w:uiPriority w:val="31"/>
    <w:qFormat/>
    <w:rsid w:val="00E10435"/>
    <w:rPr>
      <w:b/>
    </w:rPr>
  </w:style>
  <w:style w:type="character" w:styleId="IntenseReference">
    <w:name w:val="Intense Reference"/>
    <w:uiPriority w:val="32"/>
    <w:qFormat/>
    <w:rsid w:val="00E10435"/>
    <w:rPr>
      <w:b/>
      <w:bCs/>
      <w:smallCaps/>
      <w:spacing w:val="5"/>
      <w:sz w:val="22"/>
      <w:szCs w:val="22"/>
      <w:u w:val="single"/>
    </w:rPr>
  </w:style>
  <w:style w:type="character" w:styleId="BookTitle">
    <w:name w:val="Book Title"/>
    <w:uiPriority w:val="33"/>
    <w:qFormat/>
    <w:rsid w:val="00E10435"/>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E10435"/>
    <w:pPr>
      <w:outlineLvl w:val="9"/>
    </w:pPr>
  </w:style>
  <w:style w:type="character" w:customStyle="1" w:styleId="NoSpacingChar">
    <w:name w:val="No Spacing Char"/>
    <w:basedOn w:val="DefaultParagraphFont"/>
    <w:link w:val="NoSpacing"/>
    <w:uiPriority w:val="1"/>
    <w:rsid w:val="00E10435"/>
  </w:style>
  <w:style w:type="paragraph" w:customStyle="1" w:styleId="a-I-EU-Bulletpoints">
    <w:name w:val="a-I-EU-Bullet points"/>
    <w:basedOn w:val="Normal"/>
    <w:link w:val="a-I-EU-BulletpointsCar"/>
    <w:qFormat/>
    <w:rsid w:val="00530054"/>
    <w:pPr>
      <w:numPr>
        <w:numId w:val="18"/>
      </w:numPr>
      <w:spacing w:line="320" w:lineRule="exact"/>
      <w:contextualSpacing/>
    </w:pPr>
    <w:rPr>
      <w:rFonts w:ascii="Arial" w:eastAsia="Arial" w:hAnsi="Arial" w:cs="Times New Roman"/>
    </w:rPr>
  </w:style>
  <w:style w:type="character" w:customStyle="1" w:styleId="a-I-EU-BulletpointsCar">
    <w:name w:val="a-I-EU-Bullet points Car"/>
    <w:basedOn w:val="DefaultParagraphFont"/>
    <w:link w:val="a-I-EU-Bulletpoints"/>
    <w:rsid w:val="00530054"/>
    <w:rPr>
      <w:rFonts w:ascii="Arial" w:eastAsia="Arial" w:hAnsi="Arial" w:cs="Times New Roman"/>
    </w:rPr>
  </w:style>
  <w:style w:type="paragraph" w:customStyle="1" w:styleId="SubtitleLevel1">
    <w:name w:val="Subtitle Level 1"/>
    <w:basedOn w:val="Normal"/>
    <w:qFormat/>
    <w:rsid w:val="00530054"/>
    <w:pPr>
      <w:spacing w:after="0"/>
    </w:pPr>
    <w:rPr>
      <w:b/>
      <w:color w:val="00A482"/>
      <w:sz w:val="32"/>
      <w:szCs w:val="32"/>
      <w:lang w:val="en-US"/>
    </w:rPr>
  </w:style>
  <w:style w:type="paragraph" w:styleId="FootnoteText">
    <w:name w:val="footnote text"/>
    <w:basedOn w:val="Normal"/>
    <w:link w:val="FootnoteTextChar"/>
    <w:uiPriority w:val="99"/>
    <w:unhideWhenUsed/>
    <w:rsid w:val="00BB4B52"/>
    <w:pPr>
      <w:spacing w:after="0" w:line="240" w:lineRule="auto"/>
      <w:jc w:val="left"/>
    </w:pPr>
    <w:rPr>
      <w:i/>
      <w:sz w:val="18"/>
    </w:rPr>
  </w:style>
  <w:style w:type="character" w:customStyle="1" w:styleId="FootnoteTextChar">
    <w:name w:val="Footnote Text Char"/>
    <w:basedOn w:val="DefaultParagraphFont"/>
    <w:link w:val="FootnoteText"/>
    <w:uiPriority w:val="99"/>
    <w:rsid w:val="00BB4B52"/>
    <w:rPr>
      <w:i/>
      <w:sz w:val="18"/>
    </w:rPr>
  </w:style>
  <w:style w:type="character" w:styleId="FootnoteReference">
    <w:name w:val="footnote reference"/>
    <w:basedOn w:val="DefaultParagraphFont"/>
    <w:uiPriority w:val="99"/>
    <w:semiHidden/>
    <w:unhideWhenUsed/>
    <w:rsid w:val="00BB4B52"/>
    <w:rPr>
      <w:vertAlign w:val="superscript"/>
    </w:rPr>
  </w:style>
  <w:style w:type="character" w:styleId="UnresolvedMention">
    <w:name w:val="Unresolved Mention"/>
    <w:basedOn w:val="DefaultParagraphFont"/>
    <w:uiPriority w:val="99"/>
    <w:semiHidden/>
    <w:unhideWhenUsed/>
    <w:rsid w:val="00ED1E1A"/>
    <w:rPr>
      <w:color w:val="605E5C"/>
      <w:shd w:val="clear" w:color="auto" w:fill="E1DFDD"/>
    </w:rPr>
  </w:style>
  <w:style w:type="character" w:styleId="FollowedHyperlink">
    <w:name w:val="FollowedHyperlink"/>
    <w:basedOn w:val="DefaultParagraphFont"/>
    <w:uiPriority w:val="99"/>
    <w:semiHidden/>
    <w:unhideWhenUsed/>
    <w:rsid w:val="00ED1E1A"/>
    <w:rPr>
      <w:color w:val="000099" w:themeColor="followedHyperlink"/>
      <w:u w:val="single"/>
    </w:rPr>
  </w:style>
  <w:style w:type="paragraph" w:styleId="TOC1">
    <w:name w:val="toc 1"/>
    <w:basedOn w:val="Normal"/>
    <w:next w:val="Normal"/>
    <w:autoRedefine/>
    <w:uiPriority w:val="39"/>
    <w:unhideWhenUsed/>
    <w:rsid w:val="00BC447D"/>
    <w:pPr>
      <w:spacing w:before="360" w:after="360"/>
      <w:jc w:val="left"/>
    </w:pPr>
    <w:rPr>
      <w:rFonts w:cs="Arial (Body)"/>
      <w:b/>
      <w:bCs/>
      <w:sz w:val="28"/>
      <w:szCs w:val="22"/>
    </w:rPr>
  </w:style>
  <w:style w:type="paragraph" w:styleId="TOC2">
    <w:name w:val="toc 2"/>
    <w:basedOn w:val="Normal"/>
    <w:next w:val="Normal"/>
    <w:autoRedefine/>
    <w:uiPriority w:val="39"/>
    <w:unhideWhenUsed/>
    <w:rsid w:val="0011323A"/>
    <w:pPr>
      <w:spacing w:after="0"/>
      <w:jc w:val="left"/>
    </w:pPr>
    <w:rPr>
      <w:rFonts w:cs="Arial (Body)"/>
      <w:b/>
      <w:bCs/>
      <w:sz w:val="22"/>
      <w:szCs w:val="22"/>
    </w:rPr>
  </w:style>
  <w:style w:type="paragraph" w:styleId="TOC3">
    <w:name w:val="toc 3"/>
    <w:basedOn w:val="Normal"/>
    <w:next w:val="Normal"/>
    <w:autoRedefine/>
    <w:uiPriority w:val="39"/>
    <w:unhideWhenUsed/>
    <w:rsid w:val="0011323A"/>
    <w:pPr>
      <w:spacing w:after="0"/>
      <w:jc w:val="left"/>
    </w:pPr>
    <w:rPr>
      <w:rFonts w:cs="Arial (Body)"/>
      <w:sz w:val="22"/>
      <w:szCs w:val="22"/>
    </w:rPr>
  </w:style>
  <w:style w:type="paragraph" w:styleId="TOC4">
    <w:name w:val="toc 4"/>
    <w:basedOn w:val="Normal"/>
    <w:next w:val="Normal"/>
    <w:autoRedefine/>
    <w:uiPriority w:val="39"/>
    <w:semiHidden/>
    <w:unhideWhenUsed/>
    <w:rsid w:val="00007515"/>
    <w:pPr>
      <w:spacing w:after="0"/>
      <w:jc w:val="left"/>
    </w:pPr>
    <w:rPr>
      <w:rFonts w:cstheme="minorHAnsi"/>
      <w:sz w:val="22"/>
      <w:szCs w:val="22"/>
    </w:rPr>
  </w:style>
  <w:style w:type="paragraph" w:styleId="TOC5">
    <w:name w:val="toc 5"/>
    <w:basedOn w:val="Normal"/>
    <w:next w:val="Normal"/>
    <w:autoRedefine/>
    <w:uiPriority w:val="39"/>
    <w:semiHidden/>
    <w:unhideWhenUsed/>
    <w:rsid w:val="00007515"/>
    <w:pPr>
      <w:spacing w:after="0"/>
      <w:jc w:val="left"/>
    </w:pPr>
    <w:rPr>
      <w:rFonts w:cstheme="minorHAnsi"/>
      <w:sz w:val="22"/>
      <w:szCs w:val="22"/>
    </w:rPr>
  </w:style>
  <w:style w:type="paragraph" w:styleId="TOC6">
    <w:name w:val="toc 6"/>
    <w:basedOn w:val="Normal"/>
    <w:next w:val="Normal"/>
    <w:autoRedefine/>
    <w:uiPriority w:val="39"/>
    <w:semiHidden/>
    <w:unhideWhenUsed/>
    <w:rsid w:val="00007515"/>
    <w:pPr>
      <w:spacing w:after="0"/>
      <w:jc w:val="left"/>
    </w:pPr>
    <w:rPr>
      <w:rFonts w:cstheme="minorHAnsi"/>
      <w:sz w:val="22"/>
      <w:szCs w:val="22"/>
    </w:rPr>
  </w:style>
  <w:style w:type="paragraph" w:styleId="TOC7">
    <w:name w:val="toc 7"/>
    <w:basedOn w:val="Normal"/>
    <w:next w:val="Normal"/>
    <w:autoRedefine/>
    <w:uiPriority w:val="39"/>
    <w:semiHidden/>
    <w:unhideWhenUsed/>
    <w:rsid w:val="00007515"/>
    <w:pPr>
      <w:spacing w:after="0"/>
      <w:jc w:val="left"/>
    </w:pPr>
    <w:rPr>
      <w:rFonts w:cstheme="minorHAnsi"/>
      <w:sz w:val="22"/>
      <w:szCs w:val="22"/>
    </w:rPr>
  </w:style>
  <w:style w:type="paragraph" w:styleId="TOC8">
    <w:name w:val="toc 8"/>
    <w:basedOn w:val="Normal"/>
    <w:next w:val="Normal"/>
    <w:autoRedefine/>
    <w:uiPriority w:val="39"/>
    <w:semiHidden/>
    <w:unhideWhenUsed/>
    <w:rsid w:val="00007515"/>
    <w:pPr>
      <w:spacing w:after="0"/>
      <w:jc w:val="left"/>
    </w:pPr>
    <w:rPr>
      <w:rFonts w:cstheme="minorHAnsi"/>
      <w:sz w:val="22"/>
      <w:szCs w:val="22"/>
    </w:rPr>
  </w:style>
  <w:style w:type="paragraph" w:styleId="TOC9">
    <w:name w:val="toc 9"/>
    <w:basedOn w:val="Normal"/>
    <w:next w:val="Normal"/>
    <w:autoRedefine/>
    <w:uiPriority w:val="39"/>
    <w:semiHidden/>
    <w:unhideWhenUsed/>
    <w:rsid w:val="00007515"/>
    <w:pPr>
      <w:spacing w:after="0"/>
      <w:jc w:val="left"/>
    </w:pPr>
    <w:rPr>
      <w:rFonts w:cstheme="minorHAnsi"/>
      <w:sz w:val="22"/>
      <w:szCs w:val="22"/>
    </w:rPr>
  </w:style>
  <w:style w:type="character" w:customStyle="1" w:styleId="ListParagraphChar">
    <w:name w:val="List Paragraph Char"/>
    <w:aliases w:val="Medium Grid 1 - Accent 21 Char,FooterText Char,Heading 2_sj Char,Numbered Para 1 Char,Dot pt Char,No Spacing1 Char,List Paragraph Char Char Char Char,Bullet 1 Char"/>
    <w:link w:val="ListParagraph"/>
    <w:uiPriority w:val="34"/>
    <w:qFormat/>
    <w:locked/>
    <w:rsid w:val="008044AD"/>
  </w:style>
  <w:style w:type="character" w:styleId="CommentReference">
    <w:name w:val="annotation reference"/>
    <w:basedOn w:val="DefaultParagraphFont"/>
    <w:uiPriority w:val="99"/>
    <w:semiHidden/>
    <w:unhideWhenUsed/>
    <w:rsid w:val="001D0F9A"/>
    <w:rPr>
      <w:sz w:val="16"/>
      <w:szCs w:val="16"/>
    </w:rPr>
  </w:style>
  <w:style w:type="paragraph" w:styleId="CommentText">
    <w:name w:val="annotation text"/>
    <w:basedOn w:val="Normal"/>
    <w:link w:val="CommentTextChar"/>
    <w:uiPriority w:val="99"/>
    <w:unhideWhenUsed/>
    <w:rsid w:val="001D0F9A"/>
    <w:pPr>
      <w:spacing w:line="240" w:lineRule="auto"/>
    </w:pPr>
    <w:rPr>
      <w:rFonts w:ascii="Arial" w:eastAsia="Arial" w:hAnsi="Arial" w:cs="Times New Roman"/>
      <w:lang w:val="en-GB"/>
    </w:rPr>
  </w:style>
  <w:style w:type="character" w:customStyle="1" w:styleId="CommentTextChar">
    <w:name w:val="Comment Text Char"/>
    <w:basedOn w:val="DefaultParagraphFont"/>
    <w:link w:val="CommentText"/>
    <w:uiPriority w:val="99"/>
    <w:rsid w:val="001D0F9A"/>
    <w:rPr>
      <w:rFonts w:ascii="Arial" w:eastAsia="Arial" w:hAnsi="Arial" w:cs="Times New Roman"/>
      <w:lang w:val="en-GB"/>
    </w:rPr>
  </w:style>
  <w:style w:type="paragraph" w:styleId="NormalWeb">
    <w:name w:val="Normal (Web)"/>
    <w:basedOn w:val="Normal"/>
    <w:uiPriority w:val="99"/>
    <w:unhideWhenUsed/>
    <w:rsid w:val="001D0F9A"/>
    <w:pPr>
      <w:spacing w:before="100" w:beforeAutospacing="1" w:after="100" w:afterAutospacing="1" w:line="240" w:lineRule="auto"/>
      <w:jc w:val="left"/>
    </w:pPr>
    <w:rPr>
      <w:rFonts w:ascii="Times New Roman" w:eastAsia="Times New Roman" w:hAnsi="Times New Roman" w:cs="Times New Roman"/>
      <w:sz w:val="24"/>
      <w:szCs w:val="24"/>
      <w:lang w:val="de-DE" w:eastAsia="de-DE"/>
    </w:rPr>
  </w:style>
  <w:style w:type="paragraph" w:customStyle="1" w:styleId="TitleDocument">
    <w:name w:val="Title Document"/>
    <w:link w:val="TitleDocumentCar"/>
    <w:qFormat/>
    <w:rsid w:val="007321E5"/>
    <w:pPr>
      <w:jc w:val="left"/>
    </w:pPr>
    <w:rPr>
      <w:rFonts w:asciiTheme="majorHAnsi" w:eastAsiaTheme="majorEastAsia" w:hAnsiTheme="majorHAnsi" w:cstheme="majorBidi"/>
      <w:b/>
      <w:bCs/>
      <w:color w:val="404040" w:themeColor="text1" w:themeTint="BF"/>
      <w:spacing w:val="5"/>
      <w:sz w:val="36"/>
      <w:szCs w:val="36"/>
      <w:lang w:val="en-GB"/>
    </w:rPr>
  </w:style>
  <w:style w:type="character" w:customStyle="1" w:styleId="TitleDocumentCar">
    <w:name w:val="Title Document Car"/>
    <w:basedOn w:val="Heading1Char"/>
    <w:link w:val="TitleDocument"/>
    <w:rsid w:val="007321E5"/>
    <w:rPr>
      <w:rFonts w:asciiTheme="majorHAnsi" w:eastAsiaTheme="majorEastAsia" w:hAnsiTheme="majorHAnsi" w:cstheme="majorBidi"/>
      <w:b/>
      <w:bCs/>
      <w:color w:val="404040" w:themeColor="text1" w:themeTint="BF"/>
      <w:spacing w:val="5"/>
      <w:sz w:val="36"/>
      <w:szCs w:val="36"/>
      <w:lang w:val="en-GB"/>
    </w:rPr>
  </w:style>
  <w:style w:type="paragraph" w:styleId="CommentSubject">
    <w:name w:val="annotation subject"/>
    <w:basedOn w:val="CommentText"/>
    <w:next w:val="CommentText"/>
    <w:link w:val="CommentSubjectChar"/>
    <w:uiPriority w:val="99"/>
    <w:semiHidden/>
    <w:unhideWhenUsed/>
    <w:rsid w:val="006A56DB"/>
    <w:rPr>
      <w:rFonts w:asciiTheme="minorHAnsi" w:eastAsiaTheme="minorEastAsia" w:hAnsiTheme="minorHAnsi" w:cstheme="minorBidi"/>
      <w:b/>
      <w:bCs/>
      <w:lang w:val="fr-FR"/>
    </w:rPr>
  </w:style>
  <w:style w:type="character" w:customStyle="1" w:styleId="CommentSubjectChar">
    <w:name w:val="Comment Subject Char"/>
    <w:basedOn w:val="CommentTextChar"/>
    <w:link w:val="CommentSubject"/>
    <w:uiPriority w:val="99"/>
    <w:semiHidden/>
    <w:rsid w:val="006A56DB"/>
    <w:rPr>
      <w:rFonts w:ascii="Arial" w:eastAsia="Arial" w:hAnsi="Arial" w:cs="Times New Roman"/>
      <w:b/>
      <w:bCs/>
      <w:lang w:val="en-GB"/>
    </w:rPr>
  </w:style>
  <w:style w:type="paragraph" w:styleId="HTMLPreformatted">
    <w:name w:val="HTML Preformatted"/>
    <w:basedOn w:val="Normal"/>
    <w:link w:val="HTMLPreformattedChar"/>
    <w:uiPriority w:val="99"/>
    <w:semiHidden/>
    <w:unhideWhenUsed/>
    <w:rsid w:val="004F3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et-EE" w:eastAsia="et-EE"/>
    </w:rPr>
  </w:style>
  <w:style w:type="character" w:customStyle="1" w:styleId="HTMLPreformattedChar">
    <w:name w:val="HTML Preformatted Char"/>
    <w:basedOn w:val="DefaultParagraphFont"/>
    <w:link w:val="HTMLPreformatted"/>
    <w:uiPriority w:val="99"/>
    <w:semiHidden/>
    <w:rsid w:val="004F3D69"/>
    <w:rPr>
      <w:rFonts w:ascii="Courier New" w:eastAsia="Times New Roman" w:hAnsi="Courier New" w:cs="Courier New"/>
      <w:lang w:val="et-EE" w:eastAsia="et-EE"/>
    </w:rPr>
  </w:style>
  <w:style w:type="character" w:customStyle="1" w:styleId="y2iqfc">
    <w:name w:val="y2iqfc"/>
    <w:basedOn w:val="DefaultParagraphFont"/>
    <w:rsid w:val="004F3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7143">
      <w:bodyDiv w:val="1"/>
      <w:marLeft w:val="0"/>
      <w:marRight w:val="0"/>
      <w:marTop w:val="0"/>
      <w:marBottom w:val="0"/>
      <w:divBdr>
        <w:top w:val="none" w:sz="0" w:space="0" w:color="auto"/>
        <w:left w:val="none" w:sz="0" w:space="0" w:color="auto"/>
        <w:bottom w:val="none" w:sz="0" w:space="0" w:color="auto"/>
        <w:right w:val="none" w:sz="0" w:space="0" w:color="auto"/>
      </w:divBdr>
    </w:div>
    <w:div w:id="910189281">
      <w:bodyDiv w:val="1"/>
      <w:marLeft w:val="0"/>
      <w:marRight w:val="0"/>
      <w:marTop w:val="0"/>
      <w:marBottom w:val="0"/>
      <w:divBdr>
        <w:top w:val="none" w:sz="0" w:space="0" w:color="auto"/>
        <w:left w:val="none" w:sz="0" w:space="0" w:color="auto"/>
        <w:bottom w:val="none" w:sz="0" w:space="0" w:color="auto"/>
        <w:right w:val="none" w:sz="0" w:space="0" w:color="auto"/>
      </w:divBdr>
    </w:div>
    <w:div w:id="985010372">
      <w:bodyDiv w:val="1"/>
      <w:marLeft w:val="0"/>
      <w:marRight w:val="0"/>
      <w:marTop w:val="0"/>
      <w:marBottom w:val="0"/>
      <w:divBdr>
        <w:top w:val="none" w:sz="0" w:space="0" w:color="auto"/>
        <w:left w:val="none" w:sz="0" w:space="0" w:color="auto"/>
        <w:bottom w:val="none" w:sz="0" w:space="0" w:color="auto"/>
        <w:right w:val="none" w:sz="0" w:space="0" w:color="auto"/>
      </w:divBdr>
    </w:div>
    <w:div w:id="1511800714">
      <w:bodyDiv w:val="1"/>
      <w:marLeft w:val="0"/>
      <w:marRight w:val="0"/>
      <w:marTop w:val="0"/>
      <w:marBottom w:val="0"/>
      <w:divBdr>
        <w:top w:val="none" w:sz="0" w:space="0" w:color="auto"/>
        <w:left w:val="none" w:sz="0" w:space="0" w:color="auto"/>
        <w:bottom w:val="none" w:sz="0" w:space="0" w:color="auto"/>
        <w:right w:val="none" w:sz="0" w:space="0" w:color="auto"/>
      </w:divBdr>
    </w:div>
    <w:div w:id="1846743745">
      <w:bodyDiv w:val="1"/>
      <w:marLeft w:val="0"/>
      <w:marRight w:val="0"/>
      <w:marTop w:val="0"/>
      <w:marBottom w:val="0"/>
      <w:divBdr>
        <w:top w:val="none" w:sz="0" w:space="0" w:color="auto"/>
        <w:left w:val="none" w:sz="0" w:space="0" w:color="auto"/>
        <w:bottom w:val="none" w:sz="0" w:space="0" w:color="auto"/>
        <w:right w:val="none" w:sz="0" w:space="0" w:color="auto"/>
      </w:divBdr>
    </w:div>
    <w:div w:id="1921519096">
      <w:bodyDiv w:val="1"/>
      <w:marLeft w:val="0"/>
      <w:marRight w:val="0"/>
      <w:marTop w:val="0"/>
      <w:marBottom w:val="0"/>
      <w:divBdr>
        <w:top w:val="none" w:sz="0" w:space="0" w:color="auto"/>
        <w:left w:val="none" w:sz="0" w:space="0" w:color="auto"/>
        <w:bottom w:val="none" w:sz="0" w:space="0" w:color="auto"/>
        <w:right w:val="none" w:sz="0" w:space="0" w:color="auto"/>
      </w:divBdr>
    </w:div>
    <w:div w:id="2073386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erregeurope.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regeurope.eu/policy-helpde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gle/LKFwJqCBBBiAYd4E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organ\AppData\Local\Temp\Temp1_20150814_word-templates%20letter%20and%20memo.zip\20150814_word-templates%20letter%20and%20memo\Interreg_Europe_letter_20150814_FINAL.dotx" TargetMode="External"/></Relationships>
</file>

<file path=word/theme/theme1.xml><?xml version="1.0" encoding="utf-8"?>
<a:theme xmlns:a="http://schemas.openxmlformats.org/drawingml/2006/main" name="Theme2">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2" id="{AA675FEE-8C17-0D4B-BC15-8B4269CA7EFC}" vid="{A4A74D38-EAB7-6849-BA87-0FA4C5DE34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376a51-17b9-4c55-a5b6-8ffc5745b8e3">
      <Terms xmlns="http://schemas.microsoft.com/office/infopath/2007/PartnerControls"/>
    </lcf76f155ced4ddcb4097134ff3c332f>
    <TaxCatchAll xmlns="bcc3595b-d9fa-431b-a480-d19cb01515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8" ma:contentTypeDescription="Create a new document." ma:contentTypeScope="" ma:versionID="c1c74d8efd93615ee218dc303cda0fc7">
  <xsd:schema xmlns:xsd="http://www.w3.org/2001/XMLSchema" xmlns:xs="http://www.w3.org/2001/XMLSchema" xmlns:p="http://schemas.microsoft.com/office/2006/metadata/properties" xmlns:ns2="fe376a51-17b9-4c55-a5b6-8ffc5745b8e3" xmlns:ns3="b69d6eb0-2036-4abd-b4b9-b0b27f619093" xmlns:ns4="bcc3595b-d9fa-431b-a480-d19cb01515aa" targetNamespace="http://schemas.microsoft.com/office/2006/metadata/properties" ma:root="true" ma:fieldsID="32b13a6fd35ad9347a3d9c497345d557" ns2:_="" ns3:_="" ns4:_="">
    <xsd:import namespace="fe376a51-17b9-4c55-a5b6-8ffc5745b8e3"/>
    <xsd:import namespace="b69d6eb0-2036-4abd-b4b9-b0b27f619093"/>
    <xsd:import namespace="bcc3595b-d9fa-431b-a480-d19cb0151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3595b-d9fa-431b-a480-d19cb01515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6e567f-7fae-499a-9b2b-1b649ba2b001}" ma:internalName="TaxCatchAll" ma:showField="CatchAllData" ma:web="bcc3595b-d9fa-431b-a480-d19cb0151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8FC68-2125-714E-831F-E4131FEDA9C8}">
  <ds:schemaRefs>
    <ds:schemaRef ds:uri="http://schemas.openxmlformats.org/officeDocument/2006/bibliography"/>
  </ds:schemaRefs>
</ds:datastoreItem>
</file>

<file path=customXml/itemProps2.xml><?xml version="1.0" encoding="utf-8"?>
<ds:datastoreItem xmlns:ds="http://schemas.openxmlformats.org/officeDocument/2006/customXml" ds:itemID="{122F5838-8DDC-4191-B124-9683FFC32BCD}">
  <ds:schemaRefs>
    <ds:schemaRef ds:uri="http://schemas.microsoft.com/office/2006/metadata/properties"/>
    <ds:schemaRef ds:uri="http://schemas.microsoft.com/office/infopath/2007/PartnerControls"/>
    <ds:schemaRef ds:uri="a395c16b-052b-4fb2-aba2-e416dd0668bf"/>
    <ds:schemaRef ds:uri="bb79b281-1cfd-4e43-8bfe-629b36adbd1d"/>
  </ds:schemaRefs>
</ds:datastoreItem>
</file>

<file path=customXml/itemProps3.xml><?xml version="1.0" encoding="utf-8"?>
<ds:datastoreItem xmlns:ds="http://schemas.openxmlformats.org/officeDocument/2006/customXml" ds:itemID="{A16DB390-F12A-4809-BF8D-33C514DB72EB}"/>
</file>

<file path=customXml/itemProps4.xml><?xml version="1.0" encoding="utf-8"?>
<ds:datastoreItem xmlns:ds="http://schemas.openxmlformats.org/officeDocument/2006/customXml" ds:itemID="{2C3806B3-15DA-46C4-A53F-D307A141E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Interreg_Europe_letter_20150814_FINAL.dotx</Template>
  <TotalTime>167</TotalTime>
  <Pages>1</Pages>
  <Words>806</Words>
  <Characters>4681</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Letterhead</vt:lpstr>
      <vt:lpstr>Letterhead</vt:lpstr>
    </vt:vector>
  </TitlesOfParts>
  <Manager/>
  <Company/>
  <LinksUpToDate>false</LinksUpToDate>
  <CharactersWithSpaces>5477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Daniel Kurth</dc:creator>
  <cp:keywords/>
  <dc:description/>
  <cp:lastModifiedBy>Riina Nurmsaar</cp:lastModifiedBy>
  <cp:revision>28</cp:revision>
  <cp:lastPrinted>2024-04-04T12:49:00Z</cp:lastPrinted>
  <dcterms:created xsi:type="dcterms:W3CDTF">2024-04-09T06:25:00Z</dcterms:created>
  <dcterms:modified xsi:type="dcterms:W3CDTF">2024-04-09T09:04:00Z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0x010100A6002DAA0AE4454CAF42504052D815B0</vt:lpwstr>
  </property>
  <property fmtid="{D5CDD505-2E9C-101B-9397-08002B2CF9AE}" pid="4" name="GrammarlyDocumentId">
    <vt:lpwstr>1bc98e9c3a750d3b73959b478fc88635b35d5cd772ce8c65acb45a2a4a8ec717</vt:lpwstr>
  </property>
</Properties>
</file>