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7BC75" w14:textId="77777777" w:rsidR="00DD50BE" w:rsidRPr="00930987" w:rsidRDefault="00DD50BE" w:rsidP="00DD50BE">
      <w:pPr>
        <w:spacing w:after="0"/>
        <w:jc w:val="center"/>
        <w:rPr>
          <w:rFonts w:ascii="Open Sans" w:hAnsi="Open Sans" w:cs="Open Sans"/>
          <w:b/>
          <w:iCs/>
          <w:sz w:val="48"/>
          <w:szCs w:val="48"/>
          <w:lang w:val="it-IT"/>
        </w:rPr>
      </w:pPr>
      <w:r w:rsidRPr="00930987">
        <w:rPr>
          <w:rFonts w:ascii="Open Sans" w:hAnsi="Open Sans" w:cs="Open Sans"/>
          <w:b/>
          <w:iCs/>
          <w:sz w:val="48"/>
          <w:szCs w:val="48"/>
          <w:lang w:val="it-IT"/>
        </w:rPr>
        <w:t xml:space="preserve">Interreg </w:t>
      </w:r>
      <w:proofErr w:type="spellStart"/>
      <w:r w:rsidRPr="00930987">
        <w:rPr>
          <w:rFonts w:ascii="Open Sans" w:hAnsi="Open Sans" w:cs="Open Sans"/>
          <w:b/>
          <w:iCs/>
          <w:sz w:val="48"/>
          <w:szCs w:val="48"/>
          <w:lang w:val="it-IT"/>
        </w:rPr>
        <w:t>Evropa</w:t>
      </w:r>
      <w:proofErr w:type="spellEnd"/>
    </w:p>
    <w:p w14:paraId="60E594CA" w14:textId="77777777" w:rsidR="00DD50BE" w:rsidRPr="00930987" w:rsidRDefault="00DD50BE" w:rsidP="00DD50BE">
      <w:pPr>
        <w:spacing w:after="0"/>
        <w:jc w:val="center"/>
        <w:rPr>
          <w:rFonts w:ascii="Open Sans" w:hAnsi="Open Sans" w:cs="Open Sans"/>
          <w:b/>
          <w:iCs/>
          <w:sz w:val="32"/>
          <w:szCs w:val="32"/>
          <w:lang w:val="it-IT"/>
        </w:rPr>
      </w:pPr>
      <w:r w:rsidRPr="00930987">
        <w:rPr>
          <w:rFonts w:ascii="Open Sans" w:hAnsi="Open Sans" w:cs="Open Sans"/>
          <w:b/>
          <w:iCs/>
          <w:sz w:val="32"/>
          <w:szCs w:val="32"/>
          <w:lang w:val="it-IT"/>
        </w:rPr>
        <w:t xml:space="preserve">Info </w:t>
      </w:r>
      <w:proofErr w:type="spellStart"/>
      <w:r w:rsidRPr="00930987">
        <w:rPr>
          <w:rFonts w:ascii="Open Sans" w:hAnsi="Open Sans" w:cs="Open Sans"/>
          <w:b/>
          <w:iCs/>
          <w:sz w:val="32"/>
          <w:szCs w:val="32"/>
          <w:lang w:val="it-IT"/>
        </w:rPr>
        <w:t>sesija</w:t>
      </w:r>
      <w:proofErr w:type="spellEnd"/>
      <w:r w:rsidRPr="00930987">
        <w:rPr>
          <w:rFonts w:ascii="Open Sans" w:hAnsi="Open Sans" w:cs="Open Sans"/>
          <w:b/>
          <w:iCs/>
          <w:sz w:val="32"/>
          <w:szCs w:val="32"/>
          <w:lang w:val="it-IT"/>
        </w:rPr>
        <w:t xml:space="preserve"> o </w:t>
      </w:r>
      <w:proofErr w:type="spellStart"/>
      <w:r w:rsidRPr="00930987">
        <w:rPr>
          <w:rFonts w:ascii="Open Sans" w:hAnsi="Open Sans" w:cs="Open Sans"/>
          <w:b/>
          <w:iCs/>
          <w:sz w:val="32"/>
          <w:szCs w:val="32"/>
          <w:lang w:val="it-IT"/>
        </w:rPr>
        <w:t>programu</w:t>
      </w:r>
      <w:proofErr w:type="spellEnd"/>
    </w:p>
    <w:p w14:paraId="628A03BD" w14:textId="77777777" w:rsidR="00DD50BE" w:rsidRPr="00930987" w:rsidRDefault="00DD50BE" w:rsidP="00DD50BE">
      <w:pPr>
        <w:spacing w:after="0"/>
        <w:jc w:val="left"/>
        <w:rPr>
          <w:rFonts w:ascii="Open Sans" w:hAnsi="Open Sans" w:cs="Open Sans"/>
          <w:b/>
          <w:i/>
          <w:iCs/>
          <w:lang w:val="it-IT"/>
        </w:rPr>
      </w:pPr>
    </w:p>
    <w:p w14:paraId="63BE5B40" w14:textId="77777777" w:rsidR="00DD50BE" w:rsidRPr="0095633E" w:rsidRDefault="00DD50BE" w:rsidP="00DD50BE">
      <w:pPr>
        <w:spacing w:after="0"/>
        <w:jc w:val="center"/>
        <w:rPr>
          <w:rFonts w:ascii="Open Sans" w:hAnsi="Open Sans" w:cs="Open Sans"/>
          <w:i/>
          <w:iCs/>
          <w:lang w:val="en-GB"/>
        </w:rPr>
      </w:pPr>
      <w:r>
        <w:rPr>
          <w:rFonts w:ascii="Open Sans" w:hAnsi="Open Sans" w:cs="Open Sans"/>
          <w:i/>
          <w:iCs/>
          <w:lang w:val="en-GB"/>
        </w:rPr>
        <w:t xml:space="preserve">7 </w:t>
      </w:r>
      <w:proofErr w:type="spellStart"/>
      <w:r>
        <w:rPr>
          <w:rFonts w:ascii="Open Sans" w:hAnsi="Open Sans" w:cs="Open Sans"/>
          <w:i/>
          <w:iCs/>
          <w:lang w:val="en-GB"/>
        </w:rPr>
        <w:t>Decembar</w:t>
      </w:r>
      <w:proofErr w:type="spellEnd"/>
      <w:r w:rsidRPr="0095633E">
        <w:rPr>
          <w:rFonts w:ascii="Open Sans" w:hAnsi="Open Sans" w:cs="Open Sans"/>
          <w:i/>
          <w:iCs/>
          <w:lang w:val="en-GB"/>
        </w:rPr>
        <w:t xml:space="preserve"> 202</w:t>
      </w:r>
      <w:r>
        <w:rPr>
          <w:rFonts w:ascii="Open Sans" w:hAnsi="Open Sans" w:cs="Open Sans"/>
          <w:i/>
          <w:iCs/>
          <w:lang w:val="en-GB"/>
        </w:rPr>
        <w:t>3</w:t>
      </w:r>
    </w:p>
    <w:p w14:paraId="18BF8E2E" w14:textId="77777777" w:rsidR="00DD50BE" w:rsidRPr="0095633E" w:rsidRDefault="00DD50BE" w:rsidP="00DD50BE">
      <w:pPr>
        <w:spacing w:after="0"/>
        <w:jc w:val="center"/>
        <w:rPr>
          <w:rFonts w:ascii="Open Sans" w:hAnsi="Open Sans" w:cs="Open Sans"/>
          <w:i/>
          <w:iCs/>
          <w:lang w:val="en-GB"/>
        </w:rPr>
      </w:pPr>
      <w:r w:rsidRPr="0095633E">
        <w:rPr>
          <w:rFonts w:ascii="Open Sans" w:hAnsi="Open Sans" w:cs="Open Sans"/>
          <w:i/>
          <w:iCs/>
          <w:lang w:val="en-GB"/>
        </w:rPr>
        <w:t xml:space="preserve">online, </w:t>
      </w:r>
      <w:proofErr w:type="spellStart"/>
      <w:r>
        <w:rPr>
          <w:rFonts w:ascii="Open Sans" w:hAnsi="Open Sans" w:cs="Open Sans"/>
          <w:i/>
          <w:iCs/>
          <w:lang w:val="en-GB"/>
        </w:rPr>
        <w:t>Srbija</w:t>
      </w:r>
      <w:proofErr w:type="spellEnd"/>
    </w:p>
    <w:p w14:paraId="07BE2BB8" w14:textId="77777777" w:rsidR="00DD50BE" w:rsidRPr="00F25C81" w:rsidRDefault="00DD50BE" w:rsidP="00DD50BE">
      <w:pPr>
        <w:spacing w:after="0"/>
        <w:jc w:val="left"/>
        <w:rPr>
          <w:rFonts w:ascii="Open Sans" w:hAnsi="Open Sans" w:cs="Open Sans"/>
          <w:i/>
          <w:iCs/>
          <w:sz w:val="16"/>
          <w:szCs w:val="16"/>
          <w:lang w:val="en-GB"/>
        </w:rPr>
      </w:pPr>
    </w:p>
    <w:p w14:paraId="259FDD61" w14:textId="77777777" w:rsidR="00DD50BE" w:rsidRPr="0095633E" w:rsidRDefault="00DD50BE" w:rsidP="00DD50BE">
      <w:pPr>
        <w:spacing w:after="0"/>
        <w:jc w:val="center"/>
        <w:rPr>
          <w:rFonts w:ascii="Open Sans" w:hAnsi="Open Sans" w:cs="Open Sans"/>
          <w:b/>
          <w:iCs/>
          <w:sz w:val="28"/>
          <w:szCs w:val="28"/>
          <w:lang w:val="en-GB"/>
        </w:rPr>
      </w:pPr>
      <w:r>
        <w:rPr>
          <w:rFonts w:ascii="Open Sans" w:hAnsi="Open Sans" w:cs="Open Sans"/>
          <w:b/>
          <w:iCs/>
          <w:sz w:val="28"/>
          <w:szCs w:val="28"/>
          <w:lang w:val="en-GB"/>
        </w:rPr>
        <w:t>Dnevni red</w:t>
      </w:r>
    </w:p>
    <w:p w14:paraId="00FC9A2C" w14:textId="77777777" w:rsidR="00DD50BE" w:rsidRPr="00F25C81" w:rsidRDefault="00DD50BE" w:rsidP="00DD50BE">
      <w:pPr>
        <w:spacing w:after="0"/>
        <w:jc w:val="left"/>
        <w:rPr>
          <w:rFonts w:ascii="Open Sans" w:hAnsi="Open Sans" w:cs="Open Sans"/>
          <w:iCs/>
          <w:color w:val="000000" w:themeColor="text1"/>
          <w:sz w:val="16"/>
          <w:szCs w:val="16"/>
          <w:lang w:val="en-GB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819"/>
        <w:gridCol w:w="3655"/>
      </w:tblGrid>
      <w:tr w:rsidR="00DD50BE" w:rsidRPr="00930987" w14:paraId="55EA71FE" w14:textId="77777777" w:rsidTr="0052158E">
        <w:trPr>
          <w:trHeight w:val="794"/>
        </w:trPr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14:paraId="75B34BD8" w14:textId="77777777" w:rsidR="00DD50BE" w:rsidRPr="0095633E" w:rsidRDefault="00DD50BE" w:rsidP="00800E5F">
            <w:pPr>
              <w:spacing w:before="120"/>
              <w:jc w:val="left"/>
              <w:rPr>
                <w:rFonts w:ascii="Open Sans" w:hAnsi="Open Sans" w:cs="Open Sans"/>
                <w:b/>
                <w:color w:val="00A482"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11:30</w:t>
            </w:r>
          </w:p>
        </w:tc>
        <w:tc>
          <w:tcPr>
            <w:tcW w:w="4819" w:type="dxa"/>
            <w:tcBorders>
              <w:top w:val="single" w:sz="2" w:space="0" w:color="auto"/>
              <w:bottom w:val="single" w:sz="2" w:space="0" w:color="auto"/>
            </w:tcBorders>
          </w:tcPr>
          <w:p w14:paraId="7A7190B5" w14:textId="77777777" w:rsidR="00DD50BE" w:rsidRPr="0095633E" w:rsidRDefault="00DD50BE" w:rsidP="00800E5F">
            <w:pPr>
              <w:spacing w:before="120"/>
              <w:jc w:val="left"/>
              <w:rPr>
                <w:rFonts w:ascii="Open Sans" w:hAnsi="Open Sans" w:cs="Open Sans"/>
                <w:color w:val="000000" w:themeColor="text1"/>
                <w:sz w:val="24"/>
                <w:szCs w:val="28"/>
                <w:lang w:val="en-GB"/>
              </w:rPr>
            </w:pPr>
            <w:proofErr w:type="spellStart"/>
            <w:r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>Uvodno</w:t>
            </w:r>
            <w:proofErr w:type="spellEnd"/>
            <w:r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>obraćanje</w:t>
            </w:r>
            <w:proofErr w:type="spellEnd"/>
          </w:p>
        </w:tc>
        <w:tc>
          <w:tcPr>
            <w:tcW w:w="3655" w:type="dxa"/>
            <w:tcBorders>
              <w:top w:val="single" w:sz="2" w:space="0" w:color="auto"/>
              <w:bottom w:val="single" w:sz="2" w:space="0" w:color="auto"/>
            </w:tcBorders>
          </w:tcPr>
          <w:p w14:paraId="71C96311" w14:textId="77777777" w:rsidR="00DD50BE" w:rsidRPr="00930987" w:rsidRDefault="00DD50BE" w:rsidP="00800E5F">
            <w:pPr>
              <w:spacing w:before="120"/>
              <w:jc w:val="left"/>
              <w:rPr>
                <w:rFonts w:ascii="Open Sans" w:hAnsi="Open Sans" w:cs="Open Sans"/>
                <w:bCs/>
                <w:i/>
                <w:sz w:val="24"/>
                <w:szCs w:val="28"/>
                <w:lang w:val="pl-PL"/>
              </w:rPr>
            </w:pPr>
            <w:r w:rsidRPr="00930987">
              <w:rPr>
                <w:rFonts w:ascii="Open Sans" w:hAnsi="Open Sans" w:cs="Open Sans"/>
                <w:bCs/>
                <w:i/>
                <w:sz w:val="24"/>
                <w:szCs w:val="28"/>
                <w:lang w:val="pl-PL"/>
              </w:rPr>
              <w:t>Sanda Šimić, v.d. pomoćnika ministra za evropske integracije</w:t>
            </w:r>
          </w:p>
        </w:tc>
      </w:tr>
      <w:tr w:rsidR="00DD50BE" w:rsidRPr="00930987" w14:paraId="76D506E1" w14:textId="77777777" w:rsidTr="0052158E">
        <w:trPr>
          <w:trHeight w:val="794"/>
        </w:trPr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14:paraId="1E240FFE" w14:textId="77777777" w:rsidR="00DD50BE" w:rsidRPr="0095633E" w:rsidRDefault="00DD50BE" w:rsidP="00800E5F">
            <w:pPr>
              <w:spacing w:before="120"/>
              <w:jc w:val="left"/>
              <w:rPr>
                <w:rFonts w:ascii="Open Sans" w:hAnsi="Open Sans" w:cs="Open Sans"/>
                <w:b/>
                <w:color w:val="94C01A"/>
                <w:sz w:val="24"/>
                <w:szCs w:val="28"/>
                <w:lang w:val="en-GB"/>
              </w:rPr>
            </w:pPr>
            <w:r w:rsidRPr="0095633E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1</w:t>
            </w: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1:40</w:t>
            </w:r>
          </w:p>
        </w:tc>
        <w:tc>
          <w:tcPr>
            <w:tcW w:w="4819" w:type="dxa"/>
            <w:tcBorders>
              <w:top w:val="single" w:sz="2" w:space="0" w:color="auto"/>
              <w:bottom w:val="single" w:sz="2" w:space="0" w:color="auto"/>
            </w:tcBorders>
          </w:tcPr>
          <w:p w14:paraId="68863A45" w14:textId="77777777" w:rsidR="00DD50BE" w:rsidRPr="0095633E" w:rsidRDefault="00DD50BE" w:rsidP="00800E5F">
            <w:pPr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r w:rsidRPr="0095633E">
              <w:rPr>
                <w:rFonts w:ascii="Open Sans" w:hAnsi="Open Sans" w:cs="Open Sans"/>
                <w:b/>
                <w:bCs/>
                <w:iCs/>
                <w:sz w:val="24"/>
                <w:szCs w:val="28"/>
                <w:lang w:val="en-GB"/>
              </w:rPr>
              <w:t xml:space="preserve">Interreg </w:t>
            </w:r>
            <w:r>
              <w:rPr>
                <w:rFonts w:ascii="Open Sans" w:hAnsi="Open Sans" w:cs="Open Sans"/>
                <w:b/>
                <w:bCs/>
                <w:iCs/>
                <w:sz w:val="24"/>
                <w:szCs w:val="28"/>
                <w:lang w:val="en-GB"/>
              </w:rPr>
              <w:t>Evropa</w:t>
            </w:r>
            <w:r w:rsidRPr="0095633E">
              <w:rPr>
                <w:rFonts w:ascii="Open Sans" w:hAnsi="Open Sans" w:cs="Open Sans"/>
                <w:b/>
                <w:bCs/>
                <w:iCs/>
                <w:sz w:val="24"/>
                <w:szCs w:val="28"/>
                <w:lang w:val="en-GB"/>
              </w:rPr>
              <w:t xml:space="preserve"> </w:t>
            </w:r>
          </w:p>
          <w:p w14:paraId="00764F59" w14:textId="77777777" w:rsidR="00DD50BE" w:rsidRPr="00914A7C" w:rsidRDefault="00DD50BE" w:rsidP="00DD50BE">
            <w:pPr>
              <w:numPr>
                <w:ilvl w:val="0"/>
                <w:numId w:val="1"/>
              </w:numPr>
              <w:spacing w:after="0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proofErr w:type="spellStart"/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Osnovne</w:t>
            </w:r>
            <w:proofErr w:type="spellEnd"/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karakteristike</w:t>
            </w:r>
            <w:proofErr w:type="spellEnd"/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programa</w:t>
            </w:r>
            <w:proofErr w:type="spellEnd"/>
          </w:p>
        </w:tc>
        <w:tc>
          <w:tcPr>
            <w:tcW w:w="3655" w:type="dxa"/>
            <w:tcBorders>
              <w:top w:val="single" w:sz="2" w:space="0" w:color="auto"/>
              <w:bottom w:val="single" w:sz="2" w:space="0" w:color="auto"/>
            </w:tcBorders>
          </w:tcPr>
          <w:p w14:paraId="55CEBA7C" w14:textId="77777777" w:rsidR="00DD50BE" w:rsidRPr="00930987" w:rsidRDefault="00DD50BE" w:rsidP="00800E5F">
            <w:pPr>
              <w:jc w:val="left"/>
              <w:rPr>
                <w:rFonts w:ascii="Open Sans" w:hAnsi="Open Sans" w:cs="Open Sans"/>
                <w:bCs/>
                <w:i/>
                <w:sz w:val="24"/>
                <w:szCs w:val="28"/>
                <w:lang w:val="pl-PL"/>
              </w:rPr>
            </w:pPr>
            <w:r w:rsidRPr="00930987">
              <w:rPr>
                <w:rFonts w:ascii="Open Sans" w:hAnsi="Open Sans" w:cs="Open Sans"/>
                <w:bCs/>
                <w:i/>
                <w:sz w:val="24"/>
                <w:szCs w:val="28"/>
                <w:lang w:val="pl-PL"/>
              </w:rPr>
              <w:t>Magdalini ANAGNOSTOU, Interreg Europe zajednički sekretarijat</w:t>
            </w:r>
          </w:p>
        </w:tc>
      </w:tr>
      <w:tr w:rsidR="00DD50BE" w:rsidRPr="0095633E" w14:paraId="269B039B" w14:textId="77777777" w:rsidTr="0052158E">
        <w:trPr>
          <w:trHeight w:val="794"/>
        </w:trPr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14:paraId="6575D741" w14:textId="77777777" w:rsidR="00DD50BE" w:rsidRPr="0095633E" w:rsidRDefault="00DD50BE" w:rsidP="00800E5F">
            <w:pPr>
              <w:spacing w:before="120"/>
              <w:jc w:val="left"/>
              <w:rPr>
                <w:rFonts w:ascii="Open Sans" w:hAnsi="Open Sans" w:cs="Open Sans"/>
                <w:b/>
                <w:color w:val="FC9500"/>
                <w:sz w:val="24"/>
                <w:szCs w:val="28"/>
                <w:lang w:val="en-GB"/>
              </w:rPr>
            </w:pPr>
            <w:r w:rsidRPr="0095633E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1</w:t>
            </w: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1:50</w:t>
            </w:r>
          </w:p>
        </w:tc>
        <w:tc>
          <w:tcPr>
            <w:tcW w:w="4819" w:type="dxa"/>
            <w:tcBorders>
              <w:top w:val="single" w:sz="2" w:space="0" w:color="auto"/>
              <w:bottom w:val="single" w:sz="2" w:space="0" w:color="auto"/>
            </w:tcBorders>
          </w:tcPr>
          <w:p w14:paraId="74CFB9A4" w14:textId="77777777" w:rsidR="00DD50BE" w:rsidRPr="0095633E" w:rsidRDefault="00DD50BE" w:rsidP="00800E5F">
            <w:pPr>
              <w:spacing w:before="120"/>
              <w:jc w:val="left"/>
              <w:rPr>
                <w:rFonts w:ascii="Open Sans" w:hAnsi="Open Sans" w:cs="Open Sans"/>
                <w:color w:val="000000" w:themeColor="text1"/>
                <w:sz w:val="24"/>
                <w:szCs w:val="28"/>
                <w:lang w:val="en-GB"/>
              </w:rPr>
            </w:pPr>
            <w:proofErr w:type="spellStart"/>
            <w:r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>Pitanja</w:t>
            </w:r>
            <w:proofErr w:type="spellEnd"/>
            <w:r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 xml:space="preserve"> i </w:t>
            </w:r>
            <w:proofErr w:type="spellStart"/>
            <w:r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>odgovori</w:t>
            </w:r>
            <w:proofErr w:type="spellEnd"/>
            <w:r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 xml:space="preserve"> </w:t>
            </w:r>
          </w:p>
        </w:tc>
        <w:tc>
          <w:tcPr>
            <w:tcW w:w="3655" w:type="dxa"/>
            <w:tcBorders>
              <w:top w:val="single" w:sz="2" w:space="0" w:color="auto"/>
              <w:bottom w:val="single" w:sz="2" w:space="0" w:color="auto"/>
            </w:tcBorders>
          </w:tcPr>
          <w:p w14:paraId="6011D165" w14:textId="77777777" w:rsidR="00DD50BE" w:rsidRPr="00DF4DA1" w:rsidRDefault="00DD50BE" w:rsidP="00800E5F">
            <w:pPr>
              <w:spacing w:before="120"/>
              <w:jc w:val="left"/>
              <w:rPr>
                <w:rFonts w:ascii="Open Sans" w:hAnsi="Open Sans" w:cs="Open Sans"/>
                <w:bCs/>
                <w:i/>
                <w:sz w:val="24"/>
                <w:szCs w:val="28"/>
                <w:lang w:val="en-GB"/>
              </w:rPr>
            </w:pPr>
          </w:p>
        </w:tc>
      </w:tr>
      <w:tr w:rsidR="00DD50BE" w:rsidRPr="00EC04B2" w14:paraId="564BC8B1" w14:textId="77777777" w:rsidTr="0052158E">
        <w:trPr>
          <w:trHeight w:val="794"/>
        </w:trPr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14:paraId="23E62B13" w14:textId="77777777" w:rsidR="00DD50BE" w:rsidRPr="0095633E" w:rsidRDefault="00DD50BE" w:rsidP="00800E5F">
            <w:pPr>
              <w:spacing w:before="120"/>
              <w:jc w:val="left"/>
              <w:rPr>
                <w:rFonts w:ascii="Open Sans" w:hAnsi="Open Sans" w:cs="Open Sans"/>
                <w:b/>
                <w:color w:val="004294"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12:00</w:t>
            </w:r>
          </w:p>
        </w:tc>
        <w:tc>
          <w:tcPr>
            <w:tcW w:w="4819" w:type="dxa"/>
            <w:tcBorders>
              <w:top w:val="single" w:sz="2" w:space="0" w:color="auto"/>
              <w:bottom w:val="single" w:sz="2" w:space="0" w:color="auto"/>
            </w:tcBorders>
          </w:tcPr>
          <w:p w14:paraId="500F429B" w14:textId="77777777" w:rsidR="00DD50BE" w:rsidRPr="0095633E" w:rsidRDefault="00DD50BE" w:rsidP="00800E5F">
            <w:pPr>
              <w:jc w:val="left"/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 xml:space="preserve">Interreg Evropa  </w:t>
            </w:r>
            <w:proofErr w:type="spellStart"/>
            <w:r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>projekti</w:t>
            </w:r>
            <w:proofErr w:type="spellEnd"/>
            <w:r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 xml:space="preserve"> </w:t>
            </w:r>
          </w:p>
          <w:p w14:paraId="747B11D1" w14:textId="77777777" w:rsidR="00DD50BE" w:rsidRDefault="00DD50BE" w:rsidP="00DD50BE">
            <w:pPr>
              <w:numPr>
                <w:ilvl w:val="0"/>
                <w:numId w:val="1"/>
              </w:numPr>
              <w:spacing w:after="0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r w:rsidRPr="0095633E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Projects key features</w:t>
            </w:r>
          </w:p>
          <w:p w14:paraId="30677324" w14:textId="77777777" w:rsidR="00DD50BE" w:rsidRPr="0073257D" w:rsidRDefault="00DD50BE" w:rsidP="00DD50BE">
            <w:pPr>
              <w:numPr>
                <w:ilvl w:val="0"/>
                <w:numId w:val="1"/>
              </w:numPr>
              <w:spacing w:after="0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r w:rsidRPr="0095633E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Running project example</w:t>
            </w: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s</w:t>
            </w:r>
          </w:p>
        </w:tc>
        <w:tc>
          <w:tcPr>
            <w:tcW w:w="3655" w:type="dxa"/>
            <w:tcBorders>
              <w:top w:val="single" w:sz="2" w:space="0" w:color="auto"/>
              <w:bottom w:val="single" w:sz="2" w:space="0" w:color="auto"/>
            </w:tcBorders>
          </w:tcPr>
          <w:p w14:paraId="52926C26" w14:textId="077D1E86" w:rsidR="00DD50BE" w:rsidRPr="00EC04B2" w:rsidRDefault="00EC04B2" w:rsidP="00800E5F">
            <w:pPr>
              <w:jc w:val="left"/>
              <w:rPr>
                <w:rFonts w:ascii="Open Sans" w:hAnsi="Open Sans" w:cs="Open Sans"/>
                <w:bCs/>
                <w:i/>
                <w:sz w:val="24"/>
                <w:szCs w:val="28"/>
                <w:lang w:val="pl-PL"/>
              </w:rPr>
            </w:pPr>
            <w:r w:rsidRPr="00EC04B2">
              <w:rPr>
                <w:rFonts w:ascii="Open Sans" w:hAnsi="Open Sans" w:cs="Open Sans"/>
                <w:bCs/>
                <w:i/>
                <w:sz w:val="24"/>
                <w:szCs w:val="28"/>
                <w:lang w:val="pl-PL"/>
              </w:rPr>
              <w:t>Etienne Rodzinka-VERHELLE, Interreg Europe zajednički sekretarijat</w:t>
            </w:r>
          </w:p>
        </w:tc>
      </w:tr>
      <w:tr w:rsidR="00DD50BE" w:rsidRPr="0095633E" w14:paraId="2D717692" w14:textId="77777777" w:rsidTr="0052158E">
        <w:trPr>
          <w:trHeight w:val="794"/>
        </w:trPr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14:paraId="345F14CE" w14:textId="77777777" w:rsidR="00DD50BE" w:rsidRPr="0095633E" w:rsidRDefault="00DD50BE" w:rsidP="00800E5F">
            <w:pPr>
              <w:spacing w:before="120"/>
              <w:jc w:val="left"/>
              <w:rPr>
                <w:rFonts w:ascii="Open Sans" w:hAnsi="Open Sans" w:cs="Open Sans"/>
                <w:b/>
                <w:color w:val="FC9500"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12:15</w:t>
            </w:r>
          </w:p>
        </w:tc>
        <w:tc>
          <w:tcPr>
            <w:tcW w:w="4819" w:type="dxa"/>
            <w:tcBorders>
              <w:top w:val="single" w:sz="2" w:space="0" w:color="auto"/>
              <w:bottom w:val="single" w:sz="2" w:space="0" w:color="auto"/>
            </w:tcBorders>
          </w:tcPr>
          <w:p w14:paraId="3EADE8E5" w14:textId="77777777" w:rsidR="00DD50BE" w:rsidRPr="0095633E" w:rsidRDefault="00DD50BE" w:rsidP="00800E5F">
            <w:pPr>
              <w:spacing w:before="120"/>
              <w:jc w:val="left"/>
              <w:rPr>
                <w:rFonts w:ascii="Open Sans" w:hAnsi="Open Sans" w:cs="Open Sans"/>
                <w:color w:val="000000" w:themeColor="text1"/>
                <w:sz w:val="24"/>
                <w:szCs w:val="28"/>
                <w:lang w:val="en-GB"/>
              </w:rPr>
            </w:pPr>
            <w:proofErr w:type="spellStart"/>
            <w:r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>Pitanja</w:t>
            </w:r>
            <w:proofErr w:type="spellEnd"/>
            <w:r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 xml:space="preserve"> i </w:t>
            </w:r>
            <w:proofErr w:type="spellStart"/>
            <w:r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>odgovori</w:t>
            </w:r>
            <w:proofErr w:type="spellEnd"/>
          </w:p>
        </w:tc>
        <w:tc>
          <w:tcPr>
            <w:tcW w:w="3655" w:type="dxa"/>
            <w:tcBorders>
              <w:top w:val="single" w:sz="2" w:space="0" w:color="auto"/>
              <w:bottom w:val="single" w:sz="2" w:space="0" w:color="auto"/>
            </w:tcBorders>
          </w:tcPr>
          <w:p w14:paraId="30CC6CAA" w14:textId="77777777" w:rsidR="00DD50BE" w:rsidRPr="00DF4DA1" w:rsidRDefault="00DD50BE" w:rsidP="00800E5F">
            <w:pPr>
              <w:spacing w:before="120"/>
              <w:jc w:val="left"/>
              <w:rPr>
                <w:rFonts w:ascii="Open Sans" w:hAnsi="Open Sans" w:cs="Open Sans"/>
                <w:bCs/>
                <w:i/>
                <w:sz w:val="24"/>
                <w:szCs w:val="28"/>
                <w:lang w:val="en-GB"/>
              </w:rPr>
            </w:pPr>
          </w:p>
        </w:tc>
      </w:tr>
      <w:tr w:rsidR="00DD50BE" w:rsidRPr="00EC04B2" w14:paraId="053E6703" w14:textId="77777777" w:rsidTr="0052158E">
        <w:trPr>
          <w:trHeight w:val="794"/>
        </w:trPr>
        <w:tc>
          <w:tcPr>
            <w:tcW w:w="1560" w:type="dxa"/>
            <w:tcBorders>
              <w:top w:val="single" w:sz="2" w:space="0" w:color="auto"/>
              <w:bottom w:val="nil"/>
            </w:tcBorders>
          </w:tcPr>
          <w:p w14:paraId="74DE9D72" w14:textId="77777777" w:rsidR="00DD50BE" w:rsidRPr="0095633E" w:rsidRDefault="00DD50BE" w:rsidP="00800E5F">
            <w:pPr>
              <w:spacing w:before="120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12:25</w:t>
            </w:r>
          </w:p>
        </w:tc>
        <w:tc>
          <w:tcPr>
            <w:tcW w:w="4819" w:type="dxa"/>
            <w:tcBorders>
              <w:top w:val="single" w:sz="2" w:space="0" w:color="auto"/>
              <w:bottom w:val="nil"/>
            </w:tcBorders>
          </w:tcPr>
          <w:p w14:paraId="1B4B1986" w14:textId="77777777" w:rsidR="00DD50BE" w:rsidRPr="0095633E" w:rsidRDefault="00DD50BE" w:rsidP="00800E5F">
            <w:pPr>
              <w:jc w:val="left"/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>More about policy learning platform</w:t>
            </w:r>
          </w:p>
          <w:p w14:paraId="2B1EEDF1" w14:textId="77777777" w:rsidR="00DD50BE" w:rsidRPr="0095633E" w:rsidRDefault="00DD50BE" w:rsidP="00DD50BE">
            <w:pPr>
              <w:numPr>
                <w:ilvl w:val="0"/>
                <w:numId w:val="1"/>
              </w:numPr>
              <w:spacing w:after="0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Platform key services</w:t>
            </w:r>
          </w:p>
          <w:p w14:paraId="5C9AFC3C" w14:textId="77777777" w:rsidR="00DD50BE" w:rsidRPr="0095633E" w:rsidRDefault="00DD50BE" w:rsidP="00DD50BE">
            <w:pPr>
              <w:numPr>
                <w:ilvl w:val="0"/>
                <w:numId w:val="1"/>
              </w:numPr>
              <w:spacing w:after="0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Examples of services</w:t>
            </w:r>
          </w:p>
        </w:tc>
        <w:tc>
          <w:tcPr>
            <w:tcW w:w="3655" w:type="dxa"/>
            <w:tcBorders>
              <w:top w:val="single" w:sz="2" w:space="0" w:color="auto"/>
              <w:bottom w:val="nil"/>
            </w:tcBorders>
          </w:tcPr>
          <w:p w14:paraId="554CFACD" w14:textId="756A3B98" w:rsidR="00DD50BE" w:rsidRPr="00EC04B2" w:rsidRDefault="00EC04B2" w:rsidP="00800E5F">
            <w:pPr>
              <w:jc w:val="left"/>
              <w:rPr>
                <w:rFonts w:ascii="Open Sans" w:hAnsi="Open Sans" w:cs="Open Sans"/>
                <w:bCs/>
                <w:i/>
                <w:sz w:val="24"/>
                <w:szCs w:val="28"/>
                <w:lang w:val="pl-PL"/>
              </w:rPr>
            </w:pPr>
            <w:r w:rsidRPr="00EC04B2">
              <w:rPr>
                <w:rFonts w:ascii="Open Sans" w:hAnsi="Open Sans" w:cs="Open Sans"/>
                <w:bCs/>
                <w:i/>
                <w:sz w:val="24"/>
                <w:szCs w:val="28"/>
                <w:lang w:val="pl-PL"/>
              </w:rPr>
              <w:t>Magdalini ANAGNOSTOU, Interreg Europe zajednički sekretarijat</w:t>
            </w:r>
          </w:p>
        </w:tc>
      </w:tr>
      <w:tr w:rsidR="00DD50BE" w:rsidRPr="0095633E" w14:paraId="233EAD4C" w14:textId="77777777" w:rsidTr="0052158E">
        <w:trPr>
          <w:trHeight w:val="794"/>
        </w:trPr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14:paraId="46029E14" w14:textId="77777777" w:rsidR="00DD50BE" w:rsidRPr="0095633E" w:rsidRDefault="00DD50BE" w:rsidP="00800E5F">
            <w:pPr>
              <w:spacing w:before="120"/>
              <w:jc w:val="left"/>
              <w:rPr>
                <w:rFonts w:ascii="Open Sans" w:hAnsi="Open Sans" w:cs="Open Sans"/>
                <w:b/>
                <w:color w:val="FC9500"/>
                <w:sz w:val="24"/>
                <w:szCs w:val="28"/>
                <w:lang w:val="en-GB"/>
              </w:rPr>
            </w:pPr>
            <w:bookmarkStart w:id="0" w:name="_Hlk93934781"/>
            <w:r w:rsidRPr="0095633E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1</w:t>
            </w: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2:40</w:t>
            </w:r>
          </w:p>
        </w:tc>
        <w:tc>
          <w:tcPr>
            <w:tcW w:w="4819" w:type="dxa"/>
            <w:tcBorders>
              <w:top w:val="single" w:sz="2" w:space="0" w:color="auto"/>
              <w:bottom w:val="single" w:sz="2" w:space="0" w:color="auto"/>
            </w:tcBorders>
          </w:tcPr>
          <w:p w14:paraId="6D7743BF" w14:textId="77777777" w:rsidR="00DD50BE" w:rsidRPr="0095633E" w:rsidRDefault="00DD50BE" w:rsidP="00800E5F">
            <w:pPr>
              <w:spacing w:before="120"/>
              <w:jc w:val="left"/>
              <w:rPr>
                <w:rFonts w:ascii="Open Sans" w:hAnsi="Open Sans" w:cs="Open Sans"/>
                <w:color w:val="000000" w:themeColor="text1"/>
                <w:sz w:val="24"/>
                <w:szCs w:val="28"/>
                <w:lang w:val="en-GB"/>
              </w:rPr>
            </w:pPr>
            <w:proofErr w:type="spellStart"/>
            <w:r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>Pitanja</w:t>
            </w:r>
            <w:proofErr w:type="spellEnd"/>
            <w:r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 xml:space="preserve"> i </w:t>
            </w:r>
            <w:proofErr w:type="spellStart"/>
            <w:r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>odgovori</w:t>
            </w:r>
            <w:proofErr w:type="spellEnd"/>
          </w:p>
        </w:tc>
        <w:tc>
          <w:tcPr>
            <w:tcW w:w="3655" w:type="dxa"/>
            <w:tcBorders>
              <w:top w:val="single" w:sz="2" w:space="0" w:color="auto"/>
              <w:bottom w:val="single" w:sz="2" w:space="0" w:color="auto"/>
            </w:tcBorders>
          </w:tcPr>
          <w:p w14:paraId="136EF877" w14:textId="77777777" w:rsidR="00DD50BE" w:rsidRPr="00DF4DA1" w:rsidRDefault="00DD50BE" w:rsidP="00800E5F">
            <w:pPr>
              <w:spacing w:before="120"/>
              <w:jc w:val="left"/>
              <w:rPr>
                <w:rFonts w:ascii="Open Sans" w:hAnsi="Open Sans" w:cs="Open Sans"/>
                <w:bCs/>
                <w:i/>
                <w:sz w:val="24"/>
                <w:szCs w:val="28"/>
                <w:lang w:val="en-GB"/>
              </w:rPr>
            </w:pPr>
          </w:p>
        </w:tc>
      </w:tr>
      <w:tr w:rsidR="00DD50BE" w:rsidRPr="00EC04B2" w14:paraId="5BCBAB75" w14:textId="77777777" w:rsidTr="0052158E">
        <w:trPr>
          <w:trHeight w:val="794"/>
        </w:trPr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14:paraId="368AFBB3" w14:textId="77777777" w:rsidR="00DD50BE" w:rsidRPr="0095633E" w:rsidRDefault="00DD50BE" w:rsidP="00800E5F">
            <w:pPr>
              <w:spacing w:before="120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12:50</w:t>
            </w:r>
          </w:p>
        </w:tc>
        <w:tc>
          <w:tcPr>
            <w:tcW w:w="4819" w:type="dxa"/>
            <w:tcBorders>
              <w:top w:val="single" w:sz="2" w:space="0" w:color="auto"/>
              <w:bottom w:val="single" w:sz="2" w:space="0" w:color="auto"/>
            </w:tcBorders>
          </w:tcPr>
          <w:p w14:paraId="0CE6D99F" w14:textId="77777777" w:rsidR="00DD50BE" w:rsidRPr="0095633E" w:rsidRDefault="00DD50BE" w:rsidP="00800E5F">
            <w:pPr>
              <w:spacing w:before="120"/>
              <w:jc w:val="left"/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</w:pPr>
            <w:proofErr w:type="spellStart"/>
            <w:r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>Sledeći</w:t>
            </w:r>
            <w:proofErr w:type="spellEnd"/>
            <w:r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>koraci</w:t>
            </w:r>
            <w:proofErr w:type="spellEnd"/>
          </w:p>
        </w:tc>
        <w:tc>
          <w:tcPr>
            <w:tcW w:w="3655" w:type="dxa"/>
            <w:tcBorders>
              <w:top w:val="single" w:sz="2" w:space="0" w:color="auto"/>
              <w:bottom w:val="single" w:sz="2" w:space="0" w:color="auto"/>
            </w:tcBorders>
          </w:tcPr>
          <w:p w14:paraId="0F376934" w14:textId="3E5694BF" w:rsidR="00DD50BE" w:rsidRPr="00EC04B2" w:rsidRDefault="00EC04B2" w:rsidP="00800E5F">
            <w:pPr>
              <w:spacing w:before="120"/>
              <w:jc w:val="left"/>
              <w:rPr>
                <w:rFonts w:ascii="Open Sans" w:hAnsi="Open Sans" w:cs="Open Sans"/>
                <w:bCs/>
                <w:i/>
                <w:sz w:val="24"/>
                <w:szCs w:val="28"/>
                <w:lang w:val="en-GB"/>
              </w:rPr>
            </w:pPr>
            <w:r w:rsidRPr="00950ED1">
              <w:rPr>
                <w:rFonts w:ascii="Open Sans" w:hAnsi="Open Sans" w:cs="Open Sans"/>
                <w:bCs/>
                <w:i/>
                <w:sz w:val="24"/>
                <w:szCs w:val="28"/>
                <w:lang w:val="en-GB"/>
              </w:rPr>
              <w:t xml:space="preserve">Ségolène JEAN, Interreg Europe </w:t>
            </w:r>
            <w:proofErr w:type="spellStart"/>
            <w:r w:rsidRPr="00950ED1">
              <w:rPr>
                <w:rFonts w:ascii="Open Sans" w:hAnsi="Open Sans" w:cs="Open Sans"/>
                <w:bCs/>
                <w:i/>
                <w:sz w:val="24"/>
                <w:szCs w:val="28"/>
                <w:lang w:val="en-GB"/>
              </w:rPr>
              <w:t>zajednički</w:t>
            </w:r>
            <w:proofErr w:type="spellEnd"/>
            <w:r w:rsidRPr="00950ED1">
              <w:rPr>
                <w:rFonts w:ascii="Open Sans" w:hAnsi="Open Sans" w:cs="Open Sans"/>
                <w:bCs/>
                <w:i/>
                <w:sz w:val="24"/>
                <w:szCs w:val="28"/>
                <w:lang w:val="en-GB"/>
              </w:rPr>
              <w:t xml:space="preserve"> </w:t>
            </w:r>
            <w:proofErr w:type="spellStart"/>
            <w:r w:rsidRPr="00950ED1">
              <w:rPr>
                <w:rFonts w:ascii="Open Sans" w:hAnsi="Open Sans" w:cs="Open Sans"/>
                <w:bCs/>
                <w:i/>
                <w:sz w:val="24"/>
                <w:szCs w:val="28"/>
                <w:lang w:val="en-GB"/>
              </w:rPr>
              <w:t>sekretarijat</w:t>
            </w:r>
            <w:proofErr w:type="spellEnd"/>
          </w:p>
        </w:tc>
      </w:tr>
      <w:tr w:rsidR="00DD50BE" w:rsidRPr="0095633E" w14:paraId="36EA5C4B" w14:textId="77777777" w:rsidTr="0052158E">
        <w:trPr>
          <w:trHeight w:val="794"/>
        </w:trPr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14:paraId="2F7D90DB" w14:textId="77777777" w:rsidR="00DD50BE" w:rsidRDefault="00DD50BE" w:rsidP="00800E5F">
            <w:pPr>
              <w:spacing w:before="120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13:00</w:t>
            </w:r>
          </w:p>
        </w:tc>
        <w:tc>
          <w:tcPr>
            <w:tcW w:w="4819" w:type="dxa"/>
            <w:tcBorders>
              <w:top w:val="single" w:sz="2" w:space="0" w:color="auto"/>
              <w:bottom w:val="single" w:sz="2" w:space="0" w:color="auto"/>
            </w:tcBorders>
          </w:tcPr>
          <w:p w14:paraId="7F2AE3DE" w14:textId="77777777" w:rsidR="00DD50BE" w:rsidRPr="00814F80" w:rsidRDefault="00DD50BE" w:rsidP="00800E5F">
            <w:pPr>
              <w:spacing w:before="120"/>
              <w:jc w:val="left"/>
              <w:rPr>
                <w:rFonts w:ascii="Open Sans" w:hAnsi="Open Sans" w:cs="Open Sans"/>
                <w:bCs/>
                <w:i/>
                <w:sz w:val="24"/>
                <w:szCs w:val="28"/>
                <w:lang w:val="en-GB"/>
              </w:rPr>
            </w:pPr>
            <w:proofErr w:type="spellStart"/>
            <w:r>
              <w:rPr>
                <w:rFonts w:ascii="Open Sans" w:hAnsi="Open Sans" w:cs="Open Sans"/>
                <w:bCs/>
                <w:i/>
                <w:sz w:val="24"/>
                <w:szCs w:val="28"/>
                <w:lang w:val="en-GB"/>
              </w:rPr>
              <w:t>Završetak</w:t>
            </w:r>
            <w:proofErr w:type="spellEnd"/>
            <w:r>
              <w:rPr>
                <w:rFonts w:ascii="Open Sans" w:hAnsi="Open Sans" w:cs="Open Sans"/>
                <w:bCs/>
                <w:i/>
                <w:sz w:val="24"/>
                <w:szCs w:val="28"/>
                <w:lang w:val="en-GB"/>
              </w:rPr>
              <w:t xml:space="preserve"> info </w:t>
            </w:r>
            <w:proofErr w:type="spellStart"/>
            <w:r>
              <w:rPr>
                <w:rFonts w:ascii="Open Sans" w:hAnsi="Open Sans" w:cs="Open Sans"/>
                <w:bCs/>
                <w:i/>
                <w:sz w:val="24"/>
                <w:szCs w:val="28"/>
                <w:lang w:val="en-GB"/>
              </w:rPr>
              <w:t>sesije</w:t>
            </w:r>
            <w:proofErr w:type="spellEnd"/>
          </w:p>
        </w:tc>
        <w:tc>
          <w:tcPr>
            <w:tcW w:w="3655" w:type="dxa"/>
            <w:tcBorders>
              <w:top w:val="single" w:sz="2" w:space="0" w:color="auto"/>
              <w:bottom w:val="single" w:sz="2" w:space="0" w:color="auto"/>
            </w:tcBorders>
          </w:tcPr>
          <w:p w14:paraId="2B74B256" w14:textId="77777777" w:rsidR="00DD50BE" w:rsidRPr="00DF4DA1" w:rsidRDefault="00DD50BE" w:rsidP="00800E5F">
            <w:pPr>
              <w:spacing w:before="120"/>
              <w:jc w:val="left"/>
              <w:rPr>
                <w:rFonts w:ascii="Open Sans" w:hAnsi="Open Sans" w:cs="Open Sans"/>
                <w:bCs/>
                <w:i/>
                <w:sz w:val="24"/>
                <w:szCs w:val="28"/>
                <w:lang w:val="en-GB"/>
              </w:rPr>
            </w:pPr>
          </w:p>
        </w:tc>
      </w:tr>
      <w:bookmarkEnd w:id="0"/>
    </w:tbl>
    <w:p w14:paraId="4C096D1B" w14:textId="77777777" w:rsidR="00E0110E" w:rsidRDefault="00E0110E"/>
    <w:sectPr w:rsidR="00E0110E" w:rsidSect="00D977E0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115" w:right="936" w:bottom="1531" w:left="936" w:header="0" w:footer="1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E39EB" w14:textId="77777777" w:rsidR="00C47421" w:rsidRDefault="00C47421">
      <w:pPr>
        <w:spacing w:after="0" w:line="240" w:lineRule="auto"/>
      </w:pPr>
      <w:r>
        <w:separator/>
      </w:r>
    </w:p>
  </w:endnote>
  <w:endnote w:type="continuationSeparator" w:id="0">
    <w:p w14:paraId="110521E6" w14:textId="77777777" w:rsidR="00C47421" w:rsidRDefault="00C47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Arial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2DEE1" w14:textId="77777777" w:rsidR="00000000" w:rsidRPr="00DA3E83" w:rsidRDefault="00DD50BE" w:rsidP="00597556">
    <w:pPr>
      <w:pStyle w:val="IE-pagenr"/>
      <w:ind w:left="-992"/>
      <w:rPr>
        <w:lang w:val="en-US"/>
      </w:rPr>
    </w:pPr>
    <w:r>
      <w:rPr>
        <w:rFonts w:ascii="Arial" w:hAnsi="Arial" w:cs="Times New Roman"/>
        <w:b/>
        <w:i/>
        <w:noProof/>
        <w:sz w:val="16"/>
        <w:szCs w:val="16"/>
        <w:lang w:val="en-US"/>
      </w:rPr>
      <w:drawing>
        <wp:anchor distT="0" distB="0" distL="114300" distR="114300" simplePos="0" relativeHeight="251659264" behindDoc="1" locked="0" layoutInCell="1" allowOverlap="1" wp14:anchorId="0E165A7F" wp14:editId="0A9A770F">
          <wp:simplePos x="0" y="0"/>
          <wp:positionH relativeFrom="column">
            <wp:posOffset>-600710</wp:posOffset>
          </wp:positionH>
          <wp:positionV relativeFrom="page">
            <wp:posOffset>10072116</wp:posOffset>
          </wp:positionV>
          <wp:extent cx="7563485" cy="608330"/>
          <wp:effectExtent l="0" t="0" r="5715" b="1270"/>
          <wp:wrapNone/>
          <wp:docPr id="12" name="Picture 12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Shap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30490">
      <w:rPr>
        <w:rFonts w:ascii="Arial" w:hAnsi="Arial" w:cs="Times New Roman"/>
        <w:b/>
        <w:i/>
        <w:sz w:val="16"/>
        <w:szCs w:val="16"/>
        <w:lang w:val="en-US"/>
      </w:rPr>
      <w:fldChar w:fldCharType="begin"/>
    </w:r>
    <w:r w:rsidRPr="00530490">
      <w:rPr>
        <w:rFonts w:ascii="Arial" w:hAnsi="Arial" w:cs="Times New Roman"/>
        <w:b/>
        <w:i/>
        <w:sz w:val="16"/>
        <w:szCs w:val="16"/>
        <w:lang w:val="en-US"/>
      </w:rPr>
      <w:instrText xml:space="preserve"> FILENAME </w:instrText>
    </w:r>
    <w:r w:rsidRPr="00530490">
      <w:rPr>
        <w:rFonts w:ascii="Arial" w:hAnsi="Arial" w:cs="Times New Roman"/>
        <w:b/>
        <w:i/>
        <w:sz w:val="16"/>
        <w:szCs w:val="16"/>
        <w:lang w:val="en-US"/>
      </w:rPr>
      <w:fldChar w:fldCharType="separate"/>
    </w:r>
    <w:r>
      <w:rPr>
        <w:rFonts w:ascii="Arial" w:hAnsi="Arial" w:cs="Times New Roman"/>
        <w:b/>
        <w:i/>
        <w:noProof/>
        <w:sz w:val="16"/>
        <w:szCs w:val="16"/>
        <w:lang w:val="en-US"/>
      </w:rPr>
      <w:t>Letterhead_template_autotext_2.docx</w:t>
    </w:r>
    <w:r w:rsidRPr="00530490">
      <w:rPr>
        <w:rFonts w:ascii="Arial" w:hAnsi="Arial" w:cs="Times New Roman"/>
        <w:b/>
        <w:i/>
        <w:sz w:val="16"/>
        <w:szCs w:val="16"/>
        <w:lang w:val="en-US"/>
      </w:rPr>
      <w:fldChar w:fldCharType="end"/>
    </w:r>
    <w:r>
      <w:rPr>
        <w:b/>
        <w:i/>
        <w:sz w:val="16"/>
        <w:szCs w:val="16"/>
        <w:lang w:val="en-US"/>
      </w:rPr>
      <w:t xml:space="preserve"> </w:t>
    </w:r>
    <w:r>
      <w:rPr>
        <w:sz w:val="16"/>
        <w:szCs w:val="16"/>
        <w:lang w:val="en-US"/>
      </w:rPr>
      <w:t xml:space="preserve">| </w:t>
    </w:r>
    <w:r w:rsidRPr="00DA3E83">
      <w:rPr>
        <w:sz w:val="16"/>
        <w:szCs w:val="16"/>
        <w:lang w:val="en-US"/>
      </w:rPr>
      <w:t xml:space="preserve">Page </w:t>
    </w:r>
    <w:r w:rsidRPr="00B94F3E">
      <w:rPr>
        <w:sz w:val="16"/>
        <w:szCs w:val="16"/>
      </w:rPr>
      <w:fldChar w:fldCharType="begin"/>
    </w:r>
    <w:r w:rsidRPr="00DA3E83">
      <w:rPr>
        <w:sz w:val="16"/>
        <w:szCs w:val="16"/>
        <w:lang w:val="en-US"/>
      </w:rPr>
      <w:instrText>PAGE   \* MERGEFORMAT</w:instrText>
    </w:r>
    <w:r w:rsidRPr="00B94F3E">
      <w:rPr>
        <w:sz w:val="16"/>
        <w:szCs w:val="16"/>
      </w:rPr>
      <w:fldChar w:fldCharType="separate"/>
    </w:r>
    <w:r w:rsidR="00BB1EA2">
      <w:rPr>
        <w:noProof/>
        <w:sz w:val="16"/>
        <w:szCs w:val="16"/>
        <w:lang w:val="en-US"/>
      </w:rPr>
      <w:t>2</w:t>
    </w:r>
    <w:r w:rsidRPr="00B94F3E">
      <w:rPr>
        <w:sz w:val="16"/>
        <w:szCs w:val="16"/>
      </w:rPr>
      <w:fldChar w:fldCharType="end"/>
    </w:r>
    <w:r w:rsidRPr="00DA3E83">
      <w:rPr>
        <w:sz w:val="16"/>
        <w:szCs w:val="16"/>
        <w:lang w:val="en-US"/>
      </w:rPr>
      <w:t xml:space="preserve"> / </w:t>
    </w:r>
    <w:r w:rsidRPr="00B94F3E">
      <w:rPr>
        <w:sz w:val="16"/>
        <w:szCs w:val="16"/>
      </w:rPr>
      <w:fldChar w:fldCharType="begin"/>
    </w:r>
    <w:r w:rsidRPr="00DA3E83">
      <w:rPr>
        <w:sz w:val="16"/>
        <w:szCs w:val="16"/>
        <w:lang w:val="en-US"/>
      </w:rPr>
      <w:instrText xml:space="preserve"> NUMPAGES  \* Arabic  \* MERGEFORMAT </w:instrText>
    </w:r>
    <w:r w:rsidRPr="00B94F3E">
      <w:rPr>
        <w:sz w:val="16"/>
        <w:szCs w:val="16"/>
      </w:rPr>
      <w:fldChar w:fldCharType="separate"/>
    </w:r>
    <w:r w:rsidR="00BB1EA2">
      <w:rPr>
        <w:noProof/>
        <w:sz w:val="16"/>
        <w:szCs w:val="16"/>
        <w:lang w:val="en-US"/>
      </w:rPr>
      <w:t>2</w:t>
    </w:r>
    <w:r w:rsidRPr="00B94F3E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3989A" w14:textId="77777777" w:rsidR="00000000" w:rsidRDefault="00DD50BE" w:rsidP="000736B9">
    <w:pPr>
      <w:pStyle w:val="IE-pagenr"/>
      <w:ind w:left="-936" w:right="-30"/>
    </w:pPr>
    <w:r>
      <w:rPr>
        <w:rFonts w:ascii="Arial" w:hAnsi="Arial" w:cs="Times New Roman"/>
        <w:b/>
        <w:i/>
        <w:noProof/>
        <w:sz w:val="16"/>
        <w:szCs w:val="16"/>
        <w:lang w:val="en-US"/>
      </w:rPr>
      <w:drawing>
        <wp:anchor distT="0" distB="0" distL="114300" distR="114300" simplePos="0" relativeHeight="251660288" behindDoc="1" locked="0" layoutInCell="1" allowOverlap="1" wp14:anchorId="04CA8138" wp14:editId="67CBF75D">
          <wp:simplePos x="0" y="0"/>
          <wp:positionH relativeFrom="column">
            <wp:posOffset>-600075</wp:posOffset>
          </wp:positionH>
          <wp:positionV relativeFrom="page">
            <wp:posOffset>10059670</wp:posOffset>
          </wp:positionV>
          <wp:extent cx="7563485" cy="608330"/>
          <wp:effectExtent l="0" t="0" r="0" b="1270"/>
          <wp:wrapNone/>
          <wp:docPr id="396658017" name="Picture 396658017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Shap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EE88D" w14:textId="77777777" w:rsidR="00C47421" w:rsidRDefault="00C47421">
      <w:pPr>
        <w:spacing w:after="0" w:line="240" w:lineRule="auto"/>
      </w:pPr>
      <w:r>
        <w:separator/>
      </w:r>
    </w:p>
  </w:footnote>
  <w:footnote w:type="continuationSeparator" w:id="0">
    <w:p w14:paraId="04EA44EB" w14:textId="77777777" w:rsidR="00C47421" w:rsidRDefault="00C47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69"/>
      <w:gridCol w:w="996"/>
    </w:tblGrid>
    <w:tr w:rsidR="000906C0" w14:paraId="6E58C626" w14:textId="77777777" w:rsidTr="00B11B9A">
      <w:trPr>
        <w:trHeight w:val="561"/>
      </w:trPr>
      <w:tc>
        <w:tcPr>
          <w:tcW w:w="8369" w:type="dxa"/>
          <w:tcMar>
            <w:left w:w="0" w:type="dxa"/>
            <w:right w:w="0" w:type="dxa"/>
          </w:tcMar>
        </w:tcPr>
        <w:p w14:paraId="0A9EA023" w14:textId="77777777" w:rsidR="00000000" w:rsidRDefault="00000000" w:rsidP="00B94F3E">
          <w:pPr>
            <w:pStyle w:val="Header"/>
            <w:ind w:left="-993"/>
          </w:pPr>
        </w:p>
      </w:tc>
      <w:tc>
        <w:tcPr>
          <w:tcW w:w="996" w:type="dxa"/>
          <w:tcMar>
            <w:left w:w="0" w:type="dxa"/>
            <w:right w:w="0" w:type="dxa"/>
          </w:tcMar>
        </w:tcPr>
        <w:p w14:paraId="027219EA" w14:textId="77777777" w:rsidR="00000000" w:rsidRDefault="00000000" w:rsidP="00EA13C3">
          <w:pPr>
            <w:pStyle w:val="Header"/>
            <w:jc w:val="right"/>
          </w:pPr>
        </w:p>
      </w:tc>
    </w:tr>
  </w:tbl>
  <w:p w14:paraId="5EB69D16" w14:textId="77777777" w:rsidR="00000000" w:rsidRDefault="00000000" w:rsidP="00B94F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D6D65" w14:textId="77777777" w:rsidR="00000000" w:rsidRDefault="00DD50BE" w:rsidP="000736B9">
    <w:pPr>
      <w:pStyle w:val="Header"/>
      <w:ind w:left="-907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62D62169" wp14:editId="4BCCA45E">
          <wp:simplePos x="0" y="0"/>
          <wp:positionH relativeFrom="margin">
            <wp:posOffset>0</wp:posOffset>
          </wp:positionH>
          <wp:positionV relativeFrom="margin">
            <wp:posOffset>-1135380</wp:posOffset>
          </wp:positionV>
          <wp:extent cx="4434840" cy="978408"/>
          <wp:effectExtent l="0" t="0" r="3810" b="0"/>
          <wp:wrapSquare wrapText="bothSides"/>
          <wp:docPr id="1403333518" name="Picture 2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3333518" name="Picture 2" descr="A blue flag with yellow sta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4840" cy="9784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5299F"/>
    <w:multiLevelType w:val="hybridMultilevel"/>
    <w:tmpl w:val="81A04A84"/>
    <w:lvl w:ilvl="0" w:tplc="04090001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98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0BE"/>
    <w:rsid w:val="00143CC3"/>
    <w:rsid w:val="00514BBE"/>
    <w:rsid w:val="0052158E"/>
    <w:rsid w:val="0072212C"/>
    <w:rsid w:val="00930987"/>
    <w:rsid w:val="00950ED1"/>
    <w:rsid w:val="00A654E6"/>
    <w:rsid w:val="00BB1EA2"/>
    <w:rsid w:val="00C47421"/>
    <w:rsid w:val="00DD50BE"/>
    <w:rsid w:val="00E0110E"/>
    <w:rsid w:val="00EC04B2"/>
    <w:rsid w:val="00F2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3BF30"/>
  <w15:chartTrackingRefBased/>
  <w15:docId w15:val="{29442285-0673-43A4-8693-484E7B44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IE-Normal"/>
    <w:qFormat/>
    <w:rsid w:val="00DD50BE"/>
    <w:pPr>
      <w:spacing w:after="200" w:line="276" w:lineRule="auto"/>
      <w:jc w:val="both"/>
    </w:pPr>
    <w:rPr>
      <w:rFonts w:eastAsiaTheme="minorEastAsia"/>
      <w:sz w:val="20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5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0BE"/>
    <w:rPr>
      <w:rFonts w:eastAsiaTheme="minorEastAsia"/>
      <w:sz w:val="20"/>
      <w:szCs w:val="20"/>
      <w:lang w:val="fr-FR"/>
    </w:rPr>
  </w:style>
  <w:style w:type="table" w:styleId="TableGrid">
    <w:name w:val="Table Grid"/>
    <w:basedOn w:val="TableNormal"/>
    <w:uiPriority w:val="59"/>
    <w:rsid w:val="00DD50BE"/>
    <w:pPr>
      <w:spacing w:after="0" w:line="240" w:lineRule="auto"/>
      <w:jc w:val="both"/>
    </w:pPr>
    <w:rPr>
      <w:rFonts w:eastAsiaTheme="minorEastAsia"/>
      <w:sz w:val="20"/>
      <w:szCs w:val="20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-pagenr">
    <w:name w:val="IE-page nr"/>
    <w:basedOn w:val="Normal"/>
    <w:link w:val="IE-pagenrCar"/>
    <w:qFormat/>
    <w:rsid w:val="00DD50BE"/>
    <w:pPr>
      <w:jc w:val="right"/>
    </w:pPr>
    <w:rPr>
      <w:sz w:val="18"/>
      <w:szCs w:val="18"/>
    </w:rPr>
  </w:style>
  <w:style w:type="character" w:customStyle="1" w:styleId="IE-pagenrCar">
    <w:name w:val="IE-page nr Car"/>
    <w:basedOn w:val="DefaultParagraphFont"/>
    <w:link w:val="IE-pagenr"/>
    <w:rsid w:val="00DD50BE"/>
    <w:rPr>
      <w:rFonts w:eastAsiaTheme="minorEastAsia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0742BA3E6CC49AEE1CEFAA71CEF35" ma:contentTypeVersion="17" ma:contentTypeDescription="Create a new document." ma:contentTypeScope="" ma:versionID="31c829011071362f760a50bc38e12bb2">
  <xsd:schema xmlns:xsd="http://www.w3.org/2001/XMLSchema" xmlns:xs="http://www.w3.org/2001/XMLSchema" xmlns:p="http://schemas.microsoft.com/office/2006/metadata/properties" xmlns:ns2="fe376a51-17b9-4c55-a5b6-8ffc5745b8e3" xmlns:ns3="b69d6eb0-2036-4abd-b4b9-b0b27f619093" xmlns:ns4="bcc3595b-d9fa-431b-a480-d19cb01515aa" targetNamespace="http://schemas.microsoft.com/office/2006/metadata/properties" ma:root="true" ma:fieldsID="a0f9137634147fe05632f869e815244c" ns2:_="" ns3:_="" ns4:_="">
    <xsd:import namespace="fe376a51-17b9-4c55-a5b6-8ffc5745b8e3"/>
    <xsd:import namespace="b69d6eb0-2036-4abd-b4b9-b0b27f619093"/>
    <xsd:import namespace="bcc3595b-d9fa-431b-a480-d19cb01515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76a51-17b9-4c55-a5b6-8ffc5745b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d59d95-237c-434b-8cac-eab795e7eb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d6eb0-2036-4abd-b4b9-b0b27f61909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3595b-d9fa-431b-a480-d19cb01515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c6e567f-7fae-499a-9b2b-1b649ba2b001}" ma:internalName="TaxCatchAll" ma:showField="CatchAllData" ma:web="bcc3595b-d9fa-431b-a480-d19cb01515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c3595b-d9fa-431b-a480-d19cb01515aa" xsi:nil="true"/>
    <lcf76f155ced4ddcb4097134ff3c332f xmlns="fe376a51-17b9-4c55-a5b6-8ffc5745b8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6F916E-BC35-452F-B79E-1A678556D3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A1CEBF-861A-43E9-A133-026CE448DFF0}"/>
</file>

<file path=customXml/itemProps3.xml><?xml version="1.0" encoding="utf-8"?>
<ds:datastoreItem xmlns:ds="http://schemas.openxmlformats.org/officeDocument/2006/customXml" ds:itemID="{D04BD624-5BBC-4356-8DE4-999EF76E44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Министарство за европске интеграције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Petra POLASKOVA</cp:lastModifiedBy>
  <cp:revision>10</cp:revision>
  <dcterms:created xsi:type="dcterms:W3CDTF">2023-12-01T14:27:00Z</dcterms:created>
  <dcterms:modified xsi:type="dcterms:W3CDTF">2023-12-01T16:10:00Z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0x01010055F0742BA3E6CC49AEE1CEFAA71CEF35</vt:lpwstr>
  </property>
  <property fmtid="{D5CDD505-2E9C-101B-9397-08002B2CF9AE}" pid="3" name="MediaServiceImageTags">
    <vt:lpwstr/>
  </property>
</Properties>
</file>