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94" w:rsidRPr="004D2494" w:rsidRDefault="004D2494" w:rsidP="004D2494">
      <w:pPr>
        <w:spacing w:after="0"/>
        <w:rPr>
          <w:sz w:val="24"/>
          <w:szCs w:val="24"/>
        </w:rPr>
      </w:pP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r w:rsidRPr="004D2494">
        <w:rPr>
          <w:sz w:val="24"/>
          <w:szCs w:val="24"/>
        </w:rPr>
        <w:tab/>
      </w:r>
    </w:p>
    <w:p w:rsidR="003928F0" w:rsidRPr="003928F0" w:rsidRDefault="003928F0" w:rsidP="00582CED">
      <w:pPr>
        <w:spacing w:after="0"/>
        <w:ind w:right="-1"/>
        <w:rPr>
          <w:rFonts w:asciiTheme="minorHAnsi" w:hAnsiTheme="minorHAnsi"/>
          <w:b/>
          <w:smallCaps/>
          <w:sz w:val="28"/>
          <w:szCs w:val="28"/>
        </w:rPr>
      </w:pPr>
      <w:r w:rsidRPr="003928F0">
        <w:rPr>
          <w:rFonts w:asciiTheme="minorHAnsi" w:hAnsiTheme="minorHAnsi"/>
          <w:b/>
          <w:iCs/>
          <w:smallCaps/>
          <w:sz w:val="28"/>
          <w:szCs w:val="28"/>
        </w:rPr>
        <w:t>Sistema nazionale di controllo dei Programmi dell’obiettivo Coo</w:t>
      </w:r>
      <w:r w:rsidR="004A244B">
        <w:rPr>
          <w:rFonts w:asciiTheme="minorHAnsi" w:hAnsiTheme="minorHAnsi"/>
          <w:b/>
          <w:iCs/>
          <w:smallCaps/>
          <w:sz w:val="28"/>
          <w:szCs w:val="28"/>
        </w:rPr>
        <w:t>perazione Territoriale Europea 2014-2020</w:t>
      </w:r>
    </w:p>
    <w:p w:rsidR="003928F0" w:rsidRPr="003928F0" w:rsidRDefault="003928F0" w:rsidP="00582CED">
      <w:pPr>
        <w:rPr>
          <w:rFonts w:asciiTheme="minorHAnsi" w:hAnsiTheme="minorHAnsi"/>
          <w:b/>
          <w:sz w:val="24"/>
          <w:szCs w:val="22"/>
        </w:rPr>
      </w:pPr>
    </w:p>
    <w:p w:rsidR="003928F0" w:rsidRPr="003928F0" w:rsidRDefault="003928F0" w:rsidP="003928F0">
      <w:pPr>
        <w:spacing w:before="120" w:after="0"/>
        <w:jc w:val="center"/>
        <w:outlineLvl w:val="0"/>
        <w:rPr>
          <w:rFonts w:asciiTheme="minorHAnsi" w:hAnsiTheme="minorHAnsi"/>
          <w:b/>
          <w:sz w:val="24"/>
          <w:szCs w:val="24"/>
        </w:rPr>
      </w:pPr>
      <w:r w:rsidRPr="003928F0">
        <w:rPr>
          <w:rFonts w:asciiTheme="minorHAnsi" w:hAnsiTheme="minorHAnsi"/>
          <w:b/>
          <w:sz w:val="24"/>
          <w:szCs w:val="24"/>
        </w:rPr>
        <w:t>Procedura per l’individuazione e la contrattualizzazion</w:t>
      </w:r>
      <w:r w:rsidR="004A244B">
        <w:rPr>
          <w:rFonts w:asciiTheme="minorHAnsi" w:hAnsiTheme="minorHAnsi"/>
          <w:b/>
          <w:sz w:val="24"/>
          <w:szCs w:val="24"/>
        </w:rPr>
        <w:t>e dei certificatori delle spese</w:t>
      </w:r>
    </w:p>
    <w:p w:rsidR="003928F0" w:rsidRPr="003928F0" w:rsidRDefault="003928F0" w:rsidP="003928F0">
      <w:pPr>
        <w:rPr>
          <w:rFonts w:asciiTheme="minorHAnsi" w:hAnsiTheme="minorHAnsi"/>
        </w:rPr>
      </w:pPr>
    </w:p>
    <w:p w:rsidR="003928F0" w:rsidRDefault="003928F0" w:rsidP="002865B4">
      <w:pPr>
        <w:spacing w:before="120" w:after="0"/>
        <w:ind w:firstLine="851"/>
        <w:contextualSpacing/>
        <w:rPr>
          <w:rFonts w:asciiTheme="minorHAnsi" w:hAnsiTheme="minorHAnsi"/>
          <w:sz w:val="24"/>
          <w:szCs w:val="24"/>
        </w:rPr>
      </w:pPr>
      <w:r w:rsidRPr="003928F0">
        <w:rPr>
          <w:rFonts w:asciiTheme="minorHAnsi" w:hAnsiTheme="minorHAnsi"/>
          <w:sz w:val="24"/>
          <w:szCs w:val="24"/>
        </w:rPr>
        <w:t xml:space="preserve">I beneficiari dei Programmi </w:t>
      </w:r>
      <w:r w:rsidR="008E780A">
        <w:rPr>
          <w:rFonts w:asciiTheme="minorHAnsi" w:hAnsiTheme="minorHAnsi"/>
          <w:sz w:val="24"/>
          <w:szCs w:val="24"/>
        </w:rPr>
        <w:t>di</w:t>
      </w:r>
      <w:r w:rsidRPr="003928F0">
        <w:rPr>
          <w:rFonts w:asciiTheme="minorHAnsi" w:hAnsiTheme="minorHAnsi"/>
          <w:sz w:val="24"/>
          <w:szCs w:val="24"/>
        </w:rPr>
        <w:t xml:space="preserve"> </w:t>
      </w:r>
      <w:r w:rsidR="008E780A">
        <w:rPr>
          <w:rFonts w:asciiTheme="minorHAnsi" w:hAnsiTheme="minorHAnsi"/>
          <w:sz w:val="24"/>
          <w:szCs w:val="24"/>
        </w:rPr>
        <w:t>CTE di competenza della Commissione mista</w:t>
      </w:r>
      <w:r w:rsidRPr="003928F0">
        <w:rPr>
          <w:rFonts w:asciiTheme="minorHAnsi" w:hAnsiTheme="minorHAnsi"/>
          <w:sz w:val="24"/>
          <w:szCs w:val="24"/>
        </w:rPr>
        <w:t xml:space="preserve"> possono ricorrere a due modalità per l’attività di certificazione delle spese effettivamente sostenute nell’attuazione di un progetto cofinanziato nell’ambito dei citati programmi</w:t>
      </w:r>
      <w:r w:rsidR="008E780A">
        <w:rPr>
          <w:rFonts w:asciiTheme="minorHAnsi" w:hAnsiTheme="minorHAnsi"/>
          <w:sz w:val="24"/>
          <w:szCs w:val="24"/>
        </w:rPr>
        <w:t>.</w:t>
      </w:r>
      <w:r w:rsidRPr="003928F0">
        <w:rPr>
          <w:rFonts w:asciiTheme="minorHAnsi" w:hAnsiTheme="minorHAnsi"/>
          <w:sz w:val="24"/>
          <w:szCs w:val="24"/>
        </w:rPr>
        <w:t xml:space="preserve"> Le due modalità prevedono la possibilità di ricorrere ad un certificatore interno alla struttura cui appartiene il beneficiario, ovvero ad un certificatore esterno.</w:t>
      </w:r>
    </w:p>
    <w:p w:rsidR="003928F0" w:rsidRDefault="00185D55" w:rsidP="002865B4">
      <w:pPr>
        <w:spacing w:before="120" w:after="0"/>
        <w:contextualSpacing/>
        <w:rPr>
          <w:rFonts w:asciiTheme="minorHAnsi" w:hAnsiTheme="minorHAnsi"/>
          <w:sz w:val="24"/>
          <w:szCs w:val="24"/>
        </w:rPr>
      </w:pPr>
      <w:r>
        <w:rPr>
          <w:rFonts w:asciiTheme="minorHAnsi" w:hAnsiTheme="minorHAnsi"/>
          <w:sz w:val="24"/>
          <w:szCs w:val="24"/>
        </w:rPr>
        <w:t>L</w:t>
      </w:r>
      <w:r w:rsidRPr="00185D55">
        <w:rPr>
          <w:rFonts w:asciiTheme="minorHAnsi" w:hAnsiTheme="minorHAnsi"/>
          <w:sz w:val="24"/>
          <w:szCs w:val="24"/>
        </w:rPr>
        <w:t xml:space="preserve">’esecuzione delle verifiche </w:t>
      </w:r>
      <w:r>
        <w:rPr>
          <w:rFonts w:asciiTheme="minorHAnsi" w:hAnsiTheme="minorHAnsi"/>
          <w:sz w:val="24"/>
          <w:szCs w:val="24"/>
        </w:rPr>
        <w:t xml:space="preserve">ex </w:t>
      </w:r>
      <w:r w:rsidRPr="00185D55">
        <w:rPr>
          <w:rFonts w:asciiTheme="minorHAnsi" w:hAnsiTheme="minorHAnsi"/>
          <w:sz w:val="24"/>
          <w:szCs w:val="24"/>
        </w:rPr>
        <w:t>art. 23 del Reg. (UE) n. 1299/2013 e art. 125 del Reg. (UE) 1303/2013</w:t>
      </w:r>
      <w:r>
        <w:rPr>
          <w:rFonts w:asciiTheme="minorHAnsi" w:hAnsiTheme="minorHAnsi"/>
          <w:sz w:val="24"/>
          <w:szCs w:val="24"/>
        </w:rPr>
        <w:t xml:space="preserve"> dovrà essere affidata </w:t>
      </w:r>
      <w:r w:rsidRPr="00185D55">
        <w:rPr>
          <w:rFonts w:asciiTheme="minorHAnsi" w:hAnsiTheme="minorHAnsi"/>
          <w:sz w:val="24"/>
          <w:szCs w:val="24"/>
        </w:rPr>
        <w:t>a controllori designati tra</w:t>
      </w:r>
      <w:r>
        <w:rPr>
          <w:rFonts w:asciiTheme="minorHAnsi" w:hAnsiTheme="minorHAnsi"/>
          <w:sz w:val="24"/>
          <w:szCs w:val="24"/>
        </w:rPr>
        <w:t xml:space="preserve"> </w:t>
      </w:r>
      <w:r w:rsidRPr="00185D55">
        <w:rPr>
          <w:rFonts w:asciiTheme="minorHAnsi" w:hAnsiTheme="minorHAnsi"/>
          <w:sz w:val="24"/>
          <w:szCs w:val="24"/>
        </w:rPr>
        <w:t>soggetti particolarmente qualificati, in possesso dei necessari requisiti di professionalità, onorabilità e indipendenza</w:t>
      </w:r>
      <w:r>
        <w:rPr>
          <w:rFonts w:asciiTheme="minorHAnsi" w:hAnsiTheme="minorHAnsi"/>
          <w:sz w:val="24"/>
          <w:szCs w:val="24"/>
        </w:rPr>
        <w:t xml:space="preserve"> (come specificato nell’Allegato A).</w:t>
      </w:r>
    </w:p>
    <w:p w:rsidR="006B1A33" w:rsidRDefault="006B1A33" w:rsidP="002865B4">
      <w:pPr>
        <w:spacing w:before="120" w:after="0"/>
        <w:contextualSpacing/>
        <w:rPr>
          <w:rFonts w:asciiTheme="minorHAnsi" w:hAnsiTheme="minorHAnsi"/>
          <w:sz w:val="24"/>
          <w:szCs w:val="24"/>
        </w:rPr>
      </w:pPr>
      <w:r w:rsidRPr="006B1A33">
        <w:rPr>
          <w:rFonts w:asciiTheme="minorHAnsi" w:hAnsiTheme="minorHAnsi"/>
          <w:sz w:val="24"/>
          <w:szCs w:val="24"/>
        </w:rPr>
        <w:t>La funzione di controllore di primo livello deve essere totalmente indipendente dalla funzione di controllore legale dei conti o da qualsiasi altro ruolo ricoperto presso il beneficiario.</w:t>
      </w:r>
    </w:p>
    <w:p w:rsidR="006B1A33" w:rsidRPr="00D258C1" w:rsidRDefault="006B1A33" w:rsidP="002865B4">
      <w:pPr>
        <w:contextualSpacing/>
        <w:rPr>
          <w:rFonts w:asciiTheme="minorHAnsi" w:hAnsiTheme="minorHAnsi"/>
        </w:rPr>
      </w:pPr>
    </w:p>
    <w:p w:rsidR="003928F0" w:rsidRPr="003928F0" w:rsidRDefault="003928F0" w:rsidP="003928F0">
      <w:pPr>
        <w:keepNext/>
        <w:tabs>
          <w:tab w:val="left" w:pos="4253"/>
        </w:tabs>
        <w:spacing w:before="120" w:after="0"/>
        <w:ind w:right="2125"/>
        <w:outlineLvl w:val="1"/>
        <w:rPr>
          <w:rFonts w:asciiTheme="minorHAnsi" w:hAnsiTheme="minorHAnsi"/>
          <w:b/>
          <w:sz w:val="24"/>
          <w:szCs w:val="24"/>
        </w:rPr>
      </w:pPr>
      <w:r w:rsidRPr="003928F0">
        <w:rPr>
          <w:rFonts w:asciiTheme="minorHAnsi" w:hAnsiTheme="minorHAnsi"/>
          <w:b/>
          <w:sz w:val="24"/>
          <w:szCs w:val="24"/>
        </w:rPr>
        <w:t xml:space="preserve">1. Individuazione certificatore e relativa documentazione </w:t>
      </w:r>
    </w:p>
    <w:p w:rsidR="003928F0" w:rsidRPr="003928F0" w:rsidRDefault="003928F0" w:rsidP="003928F0">
      <w:pPr>
        <w:rPr>
          <w:rFonts w:asciiTheme="minorHAnsi" w:hAnsiTheme="minorHAnsi"/>
        </w:rPr>
      </w:pPr>
    </w:p>
    <w:p w:rsidR="003928F0" w:rsidRPr="003928F0" w:rsidRDefault="003928F0" w:rsidP="003928F0">
      <w:pPr>
        <w:keepNext/>
        <w:tabs>
          <w:tab w:val="left" w:pos="4253"/>
        </w:tabs>
        <w:spacing w:before="120" w:after="0"/>
        <w:ind w:right="5812"/>
        <w:jc w:val="center"/>
        <w:outlineLvl w:val="1"/>
        <w:rPr>
          <w:rFonts w:asciiTheme="minorHAnsi" w:hAnsiTheme="minorHAnsi"/>
          <w:b/>
          <w:sz w:val="24"/>
          <w:szCs w:val="24"/>
          <w:u w:val="single"/>
        </w:rPr>
      </w:pPr>
      <w:r w:rsidRPr="003928F0">
        <w:rPr>
          <w:rFonts w:asciiTheme="minorHAnsi" w:hAnsiTheme="minorHAnsi"/>
          <w:b/>
          <w:sz w:val="24"/>
          <w:szCs w:val="24"/>
        </w:rPr>
        <w:t>1.1</w:t>
      </w:r>
      <w:r w:rsidR="00B13B44">
        <w:rPr>
          <w:rFonts w:asciiTheme="minorHAnsi" w:hAnsiTheme="minorHAnsi"/>
          <w:b/>
          <w:sz w:val="24"/>
          <w:szCs w:val="24"/>
          <w:u w:val="single"/>
        </w:rPr>
        <w:t xml:space="preserve"> Certificatore interno</w:t>
      </w:r>
    </w:p>
    <w:p w:rsidR="003928F0" w:rsidRPr="003928F0" w:rsidRDefault="003928F0" w:rsidP="004C08D2">
      <w:pPr>
        <w:spacing w:before="120" w:after="0"/>
        <w:ind w:firstLine="567"/>
        <w:rPr>
          <w:rFonts w:asciiTheme="minorHAnsi" w:hAnsiTheme="minorHAnsi"/>
          <w:sz w:val="24"/>
          <w:szCs w:val="24"/>
        </w:rPr>
      </w:pPr>
      <w:r w:rsidRPr="003928F0">
        <w:rPr>
          <w:rFonts w:asciiTheme="minorHAnsi" w:hAnsiTheme="minorHAnsi"/>
          <w:sz w:val="24"/>
          <w:szCs w:val="24"/>
        </w:rPr>
        <w:t xml:space="preserve">Possono ricorrere a questa possibilità esclusivamente le Amministrazioni Pubbliche, di cui all’art. 1 </w:t>
      </w:r>
      <w:r w:rsidRPr="00C04FAA">
        <w:rPr>
          <w:rFonts w:asciiTheme="minorHAnsi" w:hAnsiTheme="minorHAnsi"/>
          <w:sz w:val="24"/>
          <w:szCs w:val="24"/>
        </w:rPr>
        <w:t xml:space="preserve">del </w:t>
      </w:r>
      <w:proofErr w:type="spellStart"/>
      <w:r w:rsidR="00897B1F" w:rsidRPr="00C04FAA">
        <w:rPr>
          <w:rFonts w:asciiTheme="minorHAnsi" w:hAnsiTheme="minorHAnsi"/>
          <w:sz w:val="24"/>
          <w:szCs w:val="24"/>
        </w:rPr>
        <w:t>Dlgs</w:t>
      </w:r>
      <w:proofErr w:type="spellEnd"/>
      <w:r w:rsidR="00897B1F" w:rsidRPr="00C04FAA">
        <w:rPr>
          <w:rFonts w:asciiTheme="minorHAnsi" w:hAnsiTheme="minorHAnsi"/>
          <w:sz w:val="24"/>
          <w:szCs w:val="24"/>
        </w:rPr>
        <w:t>.</w:t>
      </w:r>
      <w:r w:rsidRPr="00C04FAA">
        <w:rPr>
          <w:rFonts w:asciiTheme="minorHAnsi" w:hAnsiTheme="minorHAnsi"/>
          <w:sz w:val="24"/>
          <w:szCs w:val="24"/>
        </w:rPr>
        <w:t xml:space="preserve"> 165</w:t>
      </w:r>
      <w:r w:rsidRPr="003928F0">
        <w:rPr>
          <w:rFonts w:asciiTheme="minorHAnsi" w:hAnsiTheme="minorHAnsi"/>
          <w:sz w:val="24"/>
          <w:szCs w:val="24"/>
        </w:rPr>
        <w:t>/ 2001</w:t>
      </w:r>
      <w:r w:rsidRPr="00582CED">
        <w:rPr>
          <w:rFonts w:asciiTheme="minorHAnsi" w:hAnsiTheme="minorHAnsi"/>
          <w:sz w:val="24"/>
          <w:szCs w:val="24"/>
          <w:vertAlign w:val="superscript"/>
        </w:rPr>
        <w:t xml:space="preserve"> </w:t>
      </w:r>
      <w:r w:rsidRPr="003928F0">
        <w:rPr>
          <w:rFonts w:asciiTheme="minorHAnsi" w:hAnsiTheme="minorHAnsi"/>
          <w:sz w:val="24"/>
          <w:szCs w:val="24"/>
        </w:rPr>
        <w:t>e successive modifiche e integrazioni</w:t>
      </w:r>
      <w:r w:rsidR="00B13B44">
        <w:rPr>
          <w:rFonts w:asciiTheme="minorHAnsi" w:hAnsiTheme="minorHAnsi"/>
          <w:sz w:val="24"/>
          <w:szCs w:val="24"/>
        </w:rPr>
        <w:t>.</w:t>
      </w:r>
      <w:r w:rsidRPr="003928F0">
        <w:rPr>
          <w:rFonts w:asciiTheme="minorHAnsi" w:hAnsiTheme="minorHAnsi"/>
          <w:sz w:val="24"/>
          <w:szCs w:val="24"/>
        </w:rPr>
        <w:t xml:space="preserve"> </w:t>
      </w:r>
    </w:p>
    <w:p w:rsidR="003928F0" w:rsidRPr="00582CED" w:rsidRDefault="003928F0" w:rsidP="004C08D2">
      <w:pPr>
        <w:keepNext/>
        <w:tabs>
          <w:tab w:val="left" w:pos="4253"/>
        </w:tabs>
        <w:spacing w:before="120" w:after="0"/>
        <w:ind w:right="-1" w:firstLine="567"/>
        <w:jc w:val="left"/>
        <w:outlineLvl w:val="1"/>
        <w:rPr>
          <w:rFonts w:asciiTheme="minorHAnsi" w:hAnsiTheme="minorHAnsi"/>
          <w:b/>
          <w:iCs/>
          <w:sz w:val="24"/>
          <w:szCs w:val="24"/>
        </w:rPr>
      </w:pPr>
      <w:r w:rsidRPr="00582CED">
        <w:rPr>
          <w:rFonts w:asciiTheme="minorHAnsi" w:hAnsiTheme="minorHAnsi"/>
          <w:b/>
          <w:iCs/>
          <w:sz w:val="24"/>
          <w:szCs w:val="24"/>
        </w:rPr>
        <w:t>Identificazione dell'ufficio interno di controllo.</w:t>
      </w:r>
    </w:p>
    <w:p w:rsidR="003928F0" w:rsidRPr="003928F0" w:rsidRDefault="003928F0" w:rsidP="004C08D2">
      <w:pPr>
        <w:spacing w:before="120" w:after="0"/>
        <w:ind w:firstLine="567"/>
        <w:rPr>
          <w:rFonts w:asciiTheme="minorHAnsi" w:hAnsiTheme="minorHAnsi"/>
          <w:sz w:val="24"/>
          <w:szCs w:val="24"/>
        </w:rPr>
      </w:pPr>
      <w:r w:rsidRPr="003928F0">
        <w:rPr>
          <w:rFonts w:asciiTheme="minorHAnsi" w:hAnsiTheme="minorHAnsi"/>
          <w:sz w:val="24"/>
          <w:szCs w:val="24"/>
        </w:rPr>
        <w:t xml:space="preserve">Il beneficiario identifica l’ufficio interno che svolgerà, anche per il tramite di un suo </w:t>
      </w:r>
      <w:r w:rsidRPr="00C04FAA">
        <w:rPr>
          <w:rFonts w:asciiTheme="minorHAnsi" w:hAnsiTheme="minorHAnsi"/>
          <w:sz w:val="24"/>
          <w:szCs w:val="24"/>
        </w:rPr>
        <w:t>componente, l’attività di certificatore,</w:t>
      </w:r>
      <w:bookmarkStart w:id="0" w:name="OLE_LINK1"/>
      <w:r w:rsidR="00897B1F" w:rsidRPr="00C04FAA">
        <w:rPr>
          <w:rFonts w:asciiTheme="minorHAnsi" w:hAnsiTheme="minorHAnsi"/>
          <w:sz w:val="24"/>
          <w:szCs w:val="24"/>
        </w:rPr>
        <w:t xml:space="preserve"> </w:t>
      </w:r>
      <w:r w:rsidRPr="00C04FAA">
        <w:rPr>
          <w:rFonts w:asciiTheme="minorHAnsi" w:hAnsiTheme="minorHAnsi"/>
          <w:sz w:val="24"/>
          <w:szCs w:val="24"/>
        </w:rPr>
        <w:t xml:space="preserve">nel rispetto dell’indipendenza funzionale </w:t>
      </w:r>
      <w:r w:rsidR="005A1F92" w:rsidRPr="00C04FAA">
        <w:rPr>
          <w:rFonts w:asciiTheme="minorHAnsi" w:hAnsiTheme="minorHAnsi"/>
          <w:sz w:val="24"/>
          <w:szCs w:val="24"/>
        </w:rPr>
        <w:t>da</w:t>
      </w:r>
      <w:r w:rsidRPr="00C04FAA">
        <w:rPr>
          <w:rFonts w:asciiTheme="minorHAnsi" w:hAnsiTheme="minorHAnsi"/>
          <w:sz w:val="24"/>
          <w:szCs w:val="24"/>
        </w:rPr>
        <w:t xml:space="preserve">ll’ufficio </w:t>
      </w:r>
      <w:r w:rsidR="009F459E" w:rsidRPr="00C04FAA">
        <w:rPr>
          <w:rFonts w:asciiTheme="minorHAnsi" w:hAnsiTheme="minorHAnsi"/>
          <w:sz w:val="24"/>
          <w:szCs w:val="24"/>
        </w:rPr>
        <w:t xml:space="preserve">responsabile dell'avvio o dell'avvio e dell'attuazione dell’operazione </w:t>
      </w:r>
      <w:r w:rsidR="005A1F92" w:rsidRPr="00C04FAA">
        <w:rPr>
          <w:rFonts w:asciiTheme="minorHAnsi" w:hAnsiTheme="minorHAnsi"/>
          <w:sz w:val="24"/>
          <w:szCs w:val="24"/>
        </w:rPr>
        <w:t>(beneficiario) e dall’ufficio responsabile dei pagamenti.</w:t>
      </w:r>
    </w:p>
    <w:bookmarkEnd w:id="0"/>
    <w:p w:rsidR="003928F0" w:rsidRPr="00582CED" w:rsidRDefault="003928F0" w:rsidP="004C08D2">
      <w:pPr>
        <w:keepNext/>
        <w:tabs>
          <w:tab w:val="left" w:pos="4253"/>
        </w:tabs>
        <w:spacing w:before="120" w:after="0"/>
        <w:ind w:right="-1" w:firstLine="567"/>
        <w:jc w:val="left"/>
        <w:outlineLvl w:val="1"/>
        <w:rPr>
          <w:rFonts w:asciiTheme="minorHAnsi" w:hAnsiTheme="minorHAnsi"/>
          <w:b/>
          <w:iCs/>
          <w:sz w:val="24"/>
          <w:szCs w:val="24"/>
        </w:rPr>
      </w:pPr>
      <w:r w:rsidRPr="00582CED">
        <w:rPr>
          <w:rFonts w:asciiTheme="minorHAnsi" w:hAnsiTheme="minorHAnsi"/>
          <w:b/>
          <w:iCs/>
          <w:sz w:val="24"/>
          <w:szCs w:val="24"/>
        </w:rPr>
        <w:t xml:space="preserve">Predisposizione della documentazione da inviare al Rappresentante del Programma. </w:t>
      </w:r>
    </w:p>
    <w:p w:rsidR="00D258C1" w:rsidRPr="003928F0" w:rsidRDefault="003928F0" w:rsidP="00D258C1">
      <w:pPr>
        <w:spacing w:before="120" w:after="0"/>
        <w:ind w:firstLine="567"/>
        <w:rPr>
          <w:rFonts w:asciiTheme="minorHAnsi" w:hAnsiTheme="minorHAnsi"/>
          <w:sz w:val="24"/>
          <w:szCs w:val="24"/>
        </w:rPr>
      </w:pPr>
      <w:r w:rsidRPr="003928F0">
        <w:rPr>
          <w:rFonts w:asciiTheme="minorHAnsi" w:hAnsiTheme="minorHAnsi"/>
          <w:sz w:val="24"/>
          <w:szCs w:val="24"/>
        </w:rPr>
        <w:t xml:space="preserve">Il beneficiario invia al Rappresentante di Programma in seno alla Commissione Mista tutta la documentazione comprovante il possesso dei requisiti richiesti. In particolare: </w:t>
      </w:r>
    </w:p>
    <w:p w:rsidR="003928F0" w:rsidRDefault="003928F0" w:rsidP="002865B4">
      <w:pPr>
        <w:numPr>
          <w:ilvl w:val="0"/>
          <w:numId w:val="24"/>
        </w:numPr>
        <w:spacing w:before="120" w:after="0"/>
        <w:ind w:hanging="1004"/>
        <w:rPr>
          <w:rFonts w:asciiTheme="minorHAnsi" w:hAnsiTheme="minorHAnsi"/>
          <w:sz w:val="24"/>
          <w:szCs w:val="24"/>
        </w:rPr>
      </w:pPr>
      <w:r w:rsidRPr="003928F0">
        <w:rPr>
          <w:rFonts w:asciiTheme="minorHAnsi" w:hAnsiTheme="minorHAnsi"/>
          <w:sz w:val="24"/>
          <w:szCs w:val="24"/>
        </w:rPr>
        <w:t>lettera di trasmissione (</w:t>
      </w:r>
      <w:proofErr w:type="spellStart"/>
      <w:r w:rsidRPr="003928F0">
        <w:rPr>
          <w:rFonts w:asciiTheme="minorHAnsi" w:hAnsiTheme="minorHAnsi"/>
          <w:sz w:val="24"/>
          <w:szCs w:val="24"/>
        </w:rPr>
        <w:t>vd</w:t>
      </w:r>
      <w:proofErr w:type="spellEnd"/>
      <w:r w:rsidRPr="003928F0">
        <w:rPr>
          <w:rFonts w:asciiTheme="minorHAnsi" w:hAnsiTheme="minorHAnsi"/>
          <w:sz w:val="24"/>
          <w:szCs w:val="24"/>
        </w:rPr>
        <w:t>. fac-simile allegato 1</w:t>
      </w:r>
      <w:r w:rsidRPr="00582CED">
        <w:rPr>
          <w:rFonts w:asciiTheme="minorHAnsi" w:hAnsiTheme="minorHAnsi"/>
          <w:sz w:val="24"/>
          <w:szCs w:val="24"/>
        </w:rPr>
        <w:t>a</w:t>
      </w:r>
      <w:r w:rsidR="002865B4" w:rsidRPr="002865B4">
        <w:rPr>
          <w:rFonts w:asciiTheme="minorHAnsi" w:hAnsiTheme="minorHAnsi"/>
          <w:sz w:val="24"/>
          <w:szCs w:val="24"/>
        </w:rPr>
        <w:t>*</w:t>
      </w:r>
      <w:r w:rsidRPr="003928F0">
        <w:rPr>
          <w:rFonts w:asciiTheme="minorHAnsi" w:hAnsiTheme="minorHAnsi"/>
          <w:sz w:val="24"/>
          <w:szCs w:val="24"/>
        </w:rPr>
        <w:t xml:space="preserve">) su carta intestata del beneficiario, protocollata in uscita e firmata; </w:t>
      </w:r>
    </w:p>
    <w:p w:rsidR="00D258C1" w:rsidRDefault="00D258C1" w:rsidP="002865B4">
      <w:pPr>
        <w:spacing w:before="120" w:after="0"/>
        <w:ind w:left="142"/>
        <w:rPr>
          <w:rFonts w:asciiTheme="minorHAnsi" w:hAnsiTheme="minorHAnsi"/>
          <w:sz w:val="24"/>
          <w:szCs w:val="24"/>
        </w:rPr>
      </w:pPr>
      <w:r>
        <w:rPr>
          <w:rFonts w:asciiTheme="minorHAnsi" w:hAnsiTheme="minorHAnsi"/>
          <w:sz w:val="24"/>
          <w:szCs w:val="24"/>
        </w:rPr>
        <w:t>_______________________</w:t>
      </w:r>
    </w:p>
    <w:p w:rsidR="00D258C1" w:rsidRPr="003928F0" w:rsidRDefault="00D258C1" w:rsidP="002865B4">
      <w:pPr>
        <w:spacing w:before="120" w:after="0"/>
        <w:ind w:left="142"/>
        <w:rPr>
          <w:rFonts w:asciiTheme="minorHAnsi" w:hAnsiTheme="minorHAnsi"/>
          <w:sz w:val="24"/>
          <w:szCs w:val="24"/>
        </w:rPr>
      </w:pPr>
      <w:bookmarkStart w:id="1" w:name="_GoBack"/>
      <w:r w:rsidRPr="00D258C1">
        <w:rPr>
          <w:rFonts w:asciiTheme="minorHAnsi" w:hAnsiTheme="minorHAnsi"/>
        </w:rPr>
        <w:t>* Il soggetto dichiarante deve essere lo stesso che è stato indicato in Application Form quale Legale Rappresentante dell'Ente partecipante al Progetto. In caso di variazione del Legale Rappresentante del beneficiario  avvenuta in data successiva alla presentazione dell' Application Form, la nota del beneficiario (</w:t>
      </w:r>
      <w:proofErr w:type="spellStart"/>
      <w:r w:rsidRPr="00D258C1">
        <w:rPr>
          <w:rFonts w:asciiTheme="minorHAnsi" w:hAnsiTheme="minorHAnsi"/>
        </w:rPr>
        <w:t>all</w:t>
      </w:r>
      <w:proofErr w:type="spellEnd"/>
      <w:r w:rsidRPr="00D258C1">
        <w:rPr>
          <w:rFonts w:asciiTheme="minorHAnsi" w:hAnsiTheme="minorHAnsi"/>
        </w:rPr>
        <w:t>. 1a e 1b) dovrà essere integrata con l’atto amministrativo che certifichi la variazione del Legale Rappresentante oppure con una dichiarazione sostitutiva di certificazione (ex art. 46 D.P.R. 28.12.2000, n. 445), a firma del nuovo rappresentante legale</w:t>
      </w:r>
    </w:p>
    <w:bookmarkEnd w:id="1"/>
    <w:p w:rsidR="003928F0" w:rsidRPr="003928F0" w:rsidRDefault="003928F0" w:rsidP="002865B4">
      <w:pPr>
        <w:numPr>
          <w:ilvl w:val="0"/>
          <w:numId w:val="24"/>
        </w:numPr>
        <w:spacing w:before="120" w:after="0"/>
        <w:ind w:hanging="1004"/>
        <w:rPr>
          <w:rFonts w:asciiTheme="minorHAnsi" w:hAnsiTheme="minorHAnsi"/>
          <w:sz w:val="24"/>
          <w:szCs w:val="24"/>
        </w:rPr>
      </w:pPr>
      <w:r w:rsidRPr="003928F0">
        <w:rPr>
          <w:rFonts w:asciiTheme="minorHAnsi" w:hAnsiTheme="minorHAnsi"/>
          <w:sz w:val="24"/>
          <w:szCs w:val="24"/>
        </w:rPr>
        <w:t xml:space="preserve">scheda informativa (allegato 2); </w:t>
      </w:r>
    </w:p>
    <w:p w:rsidR="0055003F" w:rsidRDefault="003928F0" w:rsidP="002865B4">
      <w:pPr>
        <w:numPr>
          <w:ilvl w:val="0"/>
          <w:numId w:val="24"/>
        </w:numPr>
        <w:spacing w:before="120" w:after="0"/>
        <w:ind w:hanging="1004"/>
        <w:rPr>
          <w:rFonts w:asciiTheme="minorHAnsi" w:hAnsiTheme="minorHAnsi"/>
          <w:sz w:val="24"/>
          <w:szCs w:val="24"/>
        </w:rPr>
      </w:pPr>
      <w:r w:rsidRPr="003928F0">
        <w:rPr>
          <w:rFonts w:asciiTheme="minorHAnsi" w:hAnsiTheme="minorHAnsi"/>
          <w:sz w:val="24"/>
          <w:szCs w:val="24"/>
        </w:rPr>
        <w:t>u</w:t>
      </w:r>
      <w:r w:rsidR="0055003F">
        <w:rPr>
          <w:rFonts w:asciiTheme="minorHAnsi" w:hAnsiTheme="minorHAnsi"/>
          <w:sz w:val="24"/>
          <w:szCs w:val="24"/>
        </w:rPr>
        <w:t xml:space="preserve">na dichiarazione attestante </w:t>
      </w:r>
      <w:r w:rsidRPr="003928F0">
        <w:rPr>
          <w:rFonts w:asciiTheme="minorHAnsi" w:hAnsiTheme="minorHAnsi"/>
          <w:sz w:val="24"/>
          <w:szCs w:val="24"/>
        </w:rPr>
        <w:t>il possesso dei requisiti di indipendenza dell’ufficio interno individuato, supportata da un atto amministrativo (ad esempio una delibera di Giunta) o da un organigramma</w:t>
      </w:r>
      <w:r w:rsidR="0055003F">
        <w:rPr>
          <w:rFonts w:asciiTheme="minorHAnsi" w:hAnsiTheme="minorHAnsi"/>
          <w:sz w:val="24"/>
          <w:szCs w:val="24"/>
        </w:rPr>
        <w:t xml:space="preserve"> (Allegato 3)</w:t>
      </w:r>
      <w:r w:rsidRPr="003928F0">
        <w:rPr>
          <w:rFonts w:asciiTheme="minorHAnsi" w:hAnsiTheme="minorHAnsi"/>
          <w:sz w:val="24"/>
          <w:szCs w:val="24"/>
        </w:rPr>
        <w:t xml:space="preserve">; </w:t>
      </w:r>
    </w:p>
    <w:p w:rsidR="003928F0" w:rsidRPr="003928F0" w:rsidRDefault="0055003F" w:rsidP="002865B4">
      <w:pPr>
        <w:numPr>
          <w:ilvl w:val="0"/>
          <w:numId w:val="24"/>
        </w:numPr>
        <w:spacing w:before="120" w:after="0"/>
        <w:ind w:hanging="1004"/>
        <w:rPr>
          <w:rFonts w:asciiTheme="minorHAnsi" w:hAnsiTheme="minorHAnsi"/>
          <w:sz w:val="24"/>
          <w:szCs w:val="24"/>
        </w:rPr>
      </w:pPr>
      <w:r w:rsidRPr="003928F0">
        <w:rPr>
          <w:rFonts w:asciiTheme="minorHAnsi" w:hAnsiTheme="minorHAnsi"/>
          <w:sz w:val="24"/>
          <w:szCs w:val="24"/>
        </w:rPr>
        <w:t>u</w:t>
      </w:r>
      <w:r>
        <w:rPr>
          <w:rFonts w:asciiTheme="minorHAnsi" w:hAnsiTheme="minorHAnsi"/>
          <w:sz w:val="24"/>
          <w:szCs w:val="24"/>
        </w:rPr>
        <w:t>na dichiarazione attestante la</w:t>
      </w:r>
      <w:r w:rsidR="003928F0" w:rsidRPr="003928F0">
        <w:rPr>
          <w:rFonts w:asciiTheme="minorHAnsi" w:hAnsiTheme="minorHAnsi"/>
          <w:sz w:val="24"/>
          <w:szCs w:val="24"/>
        </w:rPr>
        <w:t xml:space="preserve"> conoscenza della lingua del programma da parte del componente dell’ufficio interno che effettua l’attività di certificatore</w:t>
      </w:r>
      <w:r>
        <w:rPr>
          <w:rFonts w:asciiTheme="minorHAnsi" w:hAnsiTheme="minorHAnsi"/>
          <w:sz w:val="24"/>
          <w:szCs w:val="24"/>
        </w:rPr>
        <w:t xml:space="preserve"> (allegato 4)</w:t>
      </w:r>
      <w:r w:rsidR="003928F0" w:rsidRPr="003928F0">
        <w:rPr>
          <w:rFonts w:asciiTheme="minorHAnsi" w:hAnsiTheme="minorHAnsi"/>
          <w:sz w:val="24"/>
          <w:szCs w:val="24"/>
        </w:rPr>
        <w:t xml:space="preserve">. </w:t>
      </w:r>
    </w:p>
    <w:p w:rsidR="003928F0" w:rsidRPr="003928F0" w:rsidRDefault="003928F0" w:rsidP="002865B4">
      <w:pPr>
        <w:spacing w:before="120" w:after="0"/>
        <w:ind w:left="567"/>
        <w:rPr>
          <w:rFonts w:asciiTheme="minorHAnsi" w:hAnsiTheme="minorHAnsi"/>
          <w:sz w:val="24"/>
          <w:szCs w:val="24"/>
        </w:rPr>
      </w:pPr>
      <w:r w:rsidRPr="003928F0">
        <w:rPr>
          <w:rFonts w:asciiTheme="minorHAnsi" w:hAnsiTheme="minorHAnsi"/>
          <w:sz w:val="24"/>
          <w:szCs w:val="24"/>
        </w:rPr>
        <w:t>Il Rappresentante del Programma può ricevere solo documentazione completa.</w:t>
      </w:r>
    </w:p>
    <w:p w:rsidR="003928F0" w:rsidRPr="003928F0" w:rsidRDefault="003928F0" w:rsidP="003928F0">
      <w:pPr>
        <w:keepNext/>
        <w:tabs>
          <w:tab w:val="left" w:pos="4253"/>
        </w:tabs>
        <w:spacing w:before="120" w:after="0"/>
        <w:ind w:right="5812" w:firstLine="851"/>
        <w:outlineLvl w:val="1"/>
        <w:rPr>
          <w:rFonts w:asciiTheme="minorHAnsi" w:hAnsiTheme="minorHAnsi"/>
          <w:b/>
          <w:sz w:val="24"/>
          <w:szCs w:val="24"/>
          <w:u w:val="single"/>
        </w:rPr>
      </w:pPr>
    </w:p>
    <w:p w:rsidR="003928F0" w:rsidRPr="003928F0" w:rsidRDefault="003928F0" w:rsidP="003928F0">
      <w:pPr>
        <w:keepNext/>
        <w:tabs>
          <w:tab w:val="left" w:pos="4253"/>
        </w:tabs>
        <w:spacing w:before="120" w:after="0"/>
        <w:ind w:right="5812"/>
        <w:jc w:val="center"/>
        <w:outlineLvl w:val="1"/>
        <w:rPr>
          <w:rFonts w:asciiTheme="minorHAnsi" w:hAnsiTheme="minorHAnsi"/>
          <w:b/>
          <w:sz w:val="24"/>
          <w:szCs w:val="24"/>
          <w:u w:val="single"/>
        </w:rPr>
      </w:pPr>
      <w:r w:rsidRPr="003928F0">
        <w:rPr>
          <w:rFonts w:asciiTheme="minorHAnsi" w:hAnsiTheme="minorHAnsi"/>
          <w:b/>
          <w:sz w:val="24"/>
          <w:szCs w:val="24"/>
        </w:rPr>
        <w:t>1.2</w:t>
      </w:r>
      <w:r w:rsidR="00B13B44">
        <w:rPr>
          <w:rFonts w:asciiTheme="minorHAnsi" w:hAnsiTheme="minorHAnsi"/>
          <w:b/>
          <w:sz w:val="24"/>
          <w:szCs w:val="24"/>
          <w:u w:val="single"/>
        </w:rPr>
        <w:t xml:space="preserve"> Certificatore esterno</w:t>
      </w:r>
    </w:p>
    <w:p w:rsidR="003928F0" w:rsidRPr="00582CED" w:rsidRDefault="00B13B44" w:rsidP="003928F0">
      <w:pPr>
        <w:keepNext/>
        <w:tabs>
          <w:tab w:val="left" w:pos="4253"/>
        </w:tabs>
        <w:spacing w:before="120" w:after="0"/>
        <w:ind w:right="-1" w:firstLine="1418"/>
        <w:jc w:val="left"/>
        <w:outlineLvl w:val="1"/>
        <w:rPr>
          <w:rFonts w:asciiTheme="minorHAnsi" w:hAnsiTheme="minorHAnsi"/>
          <w:b/>
          <w:iCs/>
          <w:sz w:val="24"/>
          <w:szCs w:val="24"/>
        </w:rPr>
      </w:pPr>
      <w:r>
        <w:rPr>
          <w:rFonts w:asciiTheme="minorHAnsi" w:hAnsiTheme="minorHAnsi"/>
          <w:b/>
          <w:iCs/>
          <w:sz w:val="24"/>
          <w:szCs w:val="24"/>
        </w:rPr>
        <w:t>Selezione del certificatore</w:t>
      </w:r>
    </w:p>
    <w:p w:rsidR="003928F0" w:rsidRDefault="003928F0" w:rsidP="004C08D2">
      <w:pPr>
        <w:spacing w:before="120" w:after="0"/>
        <w:ind w:firstLine="567"/>
        <w:rPr>
          <w:rFonts w:asciiTheme="minorHAnsi" w:hAnsiTheme="minorHAnsi"/>
          <w:sz w:val="24"/>
          <w:szCs w:val="24"/>
        </w:rPr>
      </w:pPr>
      <w:r w:rsidRPr="003928F0">
        <w:rPr>
          <w:rFonts w:asciiTheme="minorHAnsi" w:hAnsiTheme="minorHAnsi"/>
          <w:sz w:val="24"/>
          <w:szCs w:val="24"/>
        </w:rPr>
        <w:t xml:space="preserve">Il beneficiario è tenuto </w:t>
      </w:r>
      <w:r w:rsidR="004C08D2">
        <w:rPr>
          <w:rFonts w:asciiTheme="minorHAnsi" w:hAnsiTheme="minorHAnsi"/>
          <w:sz w:val="24"/>
          <w:szCs w:val="24"/>
        </w:rPr>
        <w:t xml:space="preserve">a selezionare i controllori con procedure di evidenza pubblica e </w:t>
      </w:r>
      <w:r w:rsidRPr="003928F0">
        <w:rPr>
          <w:rFonts w:asciiTheme="minorHAnsi" w:hAnsiTheme="minorHAnsi"/>
          <w:sz w:val="24"/>
          <w:szCs w:val="24"/>
        </w:rPr>
        <w:t xml:space="preserve">all’applicazione del </w:t>
      </w:r>
      <w:r w:rsidR="004C08D2" w:rsidRPr="004C08D2">
        <w:rPr>
          <w:rFonts w:asciiTheme="minorHAnsi" w:hAnsiTheme="minorHAnsi"/>
          <w:sz w:val="24"/>
          <w:szCs w:val="24"/>
        </w:rPr>
        <w:t>Codice degli Appalti (</w:t>
      </w:r>
      <w:proofErr w:type="spellStart"/>
      <w:r w:rsidR="004C08D2" w:rsidRPr="004C08D2">
        <w:rPr>
          <w:rFonts w:asciiTheme="minorHAnsi" w:hAnsiTheme="minorHAnsi"/>
          <w:sz w:val="24"/>
          <w:szCs w:val="24"/>
        </w:rPr>
        <w:t>D.Lgs</w:t>
      </w:r>
      <w:proofErr w:type="spellEnd"/>
      <w:r w:rsidR="004C08D2" w:rsidRPr="004C08D2">
        <w:rPr>
          <w:rFonts w:asciiTheme="minorHAnsi" w:hAnsiTheme="minorHAnsi"/>
          <w:sz w:val="24"/>
          <w:szCs w:val="24"/>
        </w:rPr>
        <w:t xml:space="preserve"> 50/2016)</w:t>
      </w:r>
      <w:r w:rsidR="004C08D2">
        <w:rPr>
          <w:rFonts w:asciiTheme="minorHAnsi" w:hAnsiTheme="minorHAnsi"/>
          <w:sz w:val="24"/>
          <w:szCs w:val="24"/>
        </w:rPr>
        <w:t>.</w:t>
      </w:r>
    </w:p>
    <w:p w:rsidR="006B1A33" w:rsidRPr="003928F0" w:rsidRDefault="006B1A33" w:rsidP="004C08D2">
      <w:pPr>
        <w:spacing w:before="120" w:after="0"/>
        <w:ind w:firstLine="567"/>
        <w:rPr>
          <w:rFonts w:asciiTheme="minorHAnsi" w:hAnsiTheme="minorHAnsi"/>
          <w:sz w:val="24"/>
          <w:szCs w:val="24"/>
        </w:rPr>
      </w:pPr>
    </w:p>
    <w:p w:rsidR="003928F0" w:rsidRPr="00582CED" w:rsidRDefault="00B13B44" w:rsidP="003928F0">
      <w:pPr>
        <w:keepNext/>
        <w:tabs>
          <w:tab w:val="left" w:pos="4253"/>
        </w:tabs>
        <w:spacing w:before="120" w:after="0"/>
        <w:ind w:right="-1" w:firstLine="1418"/>
        <w:jc w:val="left"/>
        <w:outlineLvl w:val="1"/>
        <w:rPr>
          <w:rFonts w:asciiTheme="minorHAnsi" w:hAnsiTheme="minorHAnsi"/>
          <w:b/>
          <w:iCs/>
          <w:sz w:val="24"/>
          <w:szCs w:val="24"/>
        </w:rPr>
      </w:pPr>
      <w:r>
        <w:rPr>
          <w:rFonts w:asciiTheme="minorHAnsi" w:hAnsiTheme="minorHAnsi"/>
          <w:b/>
          <w:iCs/>
          <w:sz w:val="24"/>
          <w:szCs w:val="24"/>
        </w:rPr>
        <w:t>Raccolta della documentazione</w:t>
      </w:r>
    </w:p>
    <w:p w:rsidR="003928F0" w:rsidRPr="003928F0" w:rsidRDefault="003928F0" w:rsidP="004C08D2">
      <w:pPr>
        <w:spacing w:before="120" w:after="0"/>
        <w:ind w:firstLine="567"/>
        <w:rPr>
          <w:rFonts w:asciiTheme="minorHAnsi" w:hAnsiTheme="minorHAnsi"/>
          <w:sz w:val="24"/>
          <w:szCs w:val="24"/>
        </w:rPr>
      </w:pPr>
      <w:r w:rsidRPr="003928F0">
        <w:rPr>
          <w:rFonts w:asciiTheme="minorHAnsi" w:hAnsiTheme="minorHAnsi"/>
          <w:sz w:val="24"/>
          <w:szCs w:val="24"/>
        </w:rPr>
        <w:t>Il beneficiario riceve dal certificatore selezionato la seguente documentazione comprovante il possesso dei requisiti richiesti:</w:t>
      </w:r>
    </w:p>
    <w:p w:rsidR="00582CED" w:rsidRPr="00582CED" w:rsidRDefault="003928F0" w:rsidP="00582CED">
      <w:pPr>
        <w:numPr>
          <w:ilvl w:val="0"/>
          <w:numId w:val="24"/>
        </w:numPr>
        <w:spacing w:before="120" w:after="0"/>
        <w:ind w:left="1276" w:hanging="425"/>
        <w:rPr>
          <w:rFonts w:asciiTheme="minorHAnsi" w:hAnsiTheme="minorHAnsi"/>
          <w:sz w:val="24"/>
          <w:szCs w:val="24"/>
        </w:rPr>
      </w:pPr>
      <w:r w:rsidRPr="004C08D2">
        <w:rPr>
          <w:rFonts w:asciiTheme="minorHAnsi" w:hAnsiTheme="minorHAnsi"/>
          <w:sz w:val="24"/>
          <w:szCs w:val="24"/>
        </w:rPr>
        <w:t xml:space="preserve">Dichiarazione sostitutiva di certificazione relativa all’iscrizione all’Albo dei dottori Commercialisti e degli esperti Contabili ovvero al Registro dei Revisori </w:t>
      </w:r>
      <w:r w:rsidR="004C08D2" w:rsidRPr="004C08D2">
        <w:rPr>
          <w:rFonts w:asciiTheme="minorHAnsi" w:hAnsiTheme="minorHAnsi"/>
          <w:sz w:val="24"/>
          <w:szCs w:val="24"/>
        </w:rPr>
        <w:t>Legali</w:t>
      </w:r>
      <w:r w:rsidRPr="004C08D2">
        <w:rPr>
          <w:rFonts w:asciiTheme="minorHAnsi" w:hAnsiTheme="minorHAnsi"/>
          <w:sz w:val="24"/>
          <w:szCs w:val="24"/>
        </w:rPr>
        <w:t xml:space="preserve"> </w:t>
      </w:r>
      <w:r w:rsidR="00582CED" w:rsidRPr="004C08D2">
        <w:rPr>
          <w:rFonts w:asciiTheme="minorHAnsi" w:hAnsiTheme="minorHAnsi"/>
          <w:sz w:val="24"/>
          <w:szCs w:val="24"/>
        </w:rPr>
        <w:t xml:space="preserve">per controllore esterno </w:t>
      </w:r>
      <w:r w:rsidR="00602242">
        <w:rPr>
          <w:rFonts w:asciiTheme="minorHAnsi" w:hAnsiTheme="minorHAnsi"/>
          <w:sz w:val="24"/>
          <w:szCs w:val="24"/>
        </w:rPr>
        <w:t>“</w:t>
      </w:r>
      <w:r w:rsidR="00582CED" w:rsidRPr="004C08D2">
        <w:rPr>
          <w:rFonts w:asciiTheme="minorHAnsi" w:hAnsiTheme="minorHAnsi"/>
          <w:sz w:val="24"/>
          <w:szCs w:val="24"/>
        </w:rPr>
        <w:t>individuale</w:t>
      </w:r>
      <w:r w:rsidR="00602242">
        <w:rPr>
          <w:rFonts w:asciiTheme="minorHAnsi" w:hAnsiTheme="minorHAnsi"/>
          <w:sz w:val="24"/>
          <w:szCs w:val="24"/>
        </w:rPr>
        <w:t>”</w:t>
      </w:r>
      <w:r w:rsidR="00582CED" w:rsidRPr="00582CED">
        <w:rPr>
          <w:rFonts w:asciiTheme="minorHAnsi" w:hAnsiTheme="minorHAnsi"/>
          <w:sz w:val="24"/>
          <w:szCs w:val="24"/>
        </w:rPr>
        <w:t xml:space="preserve"> </w:t>
      </w:r>
      <w:r w:rsidRPr="00582CED">
        <w:rPr>
          <w:rFonts w:asciiTheme="minorHAnsi" w:hAnsiTheme="minorHAnsi"/>
          <w:sz w:val="24"/>
          <w:szCs w:val="24"/>
        </w:rPr>
        <w:t xml:space="preserve">(Allegato </w:t>
      </w:r>
      <w:r w:rsidR="005414B6">
        <w:rPr>
          <w:rFonts w:asciiTheme="minorHAnsi" w:hAnsiTheme="minorHAnsi"/>
          <w:sz w:val="24"/>
          <w:szCs w:val="24"/>
        </w:rPr>
        <w:t>5</w:t>
      </w:r>
      <w:r w:rsidRPr="00582CED">
        <w:rPr>
          <w:rFonts w:asciiTheme="minorHAnsi" w:hAnsiTheme="minorHAnsi"/>
          <w:sz w:val="24"/>
          <w:szCs w:val="24"/>
        </w:rPr>
        <w:t>)</w:t>
      </w:r>
      <w:r w:rsidR="00582CED" w:rsidRPr="00582CED">
        <w:rPr>
          <w:rFonts w:asciiTheme="minorHAnsi" w:hAnsiTheme="minorHAnsi"/>
          <w:sz w:val="24"/>
          <w:szCs w:val="24"/>
        </w:rPr>
        <w:t xml:space="preserve">; ovvero dichiarazione sostitutiva di certificazione in merito all’iscrizione al Registro dei Revisori </w:t>
      </w:r>
      <w:r w:rsidR="00274C23">
        <w:rPr>
          <w:rFonts w:asciiTheme="minorHAnsi" w:hAnsiTheme="minorHAnsi"/>
          <w:sz w:val="24"/>
          <w:szCs w:val="24"/>
        </w:rPr>
        <w:t>L</w:t>
      </w:r>
      <w:r w:rsidR="004C08D2">
        <w:rPr>
          <w:rFonts w:asciiTheme="minorHAnsi" w:hAnsiTheme="minorHAnsi"/>
          <w:sz w:val="24"/>
          <w:szCs w:val="24"/>
        </w:rPr>
        <w:t>egali</w:t>
      </w:r>
      <w:r w:rsidR="00582CED" w:rsidRPr="00582CED">
        <w:rPr>
          <w:rFonts w:asciiTheme="minorHAnsi" w:hAnsiTheme="minorHAnsi"/>
          <w:sz w:val="24"/>
          <w:szCs w:val="24"/>
        </w:rPr>
        <w:t xml:space="preserve"> per controllo</w:t>
      </w:r>
      <w:r w:rsidR="00EC18B9">
        <w:rPr>
          <w:rFonts w:asciiTheme="minorHAnsi" w:hAnsiTheme="minorHAnsi"/>
          <w:sz w:val="24"/>
          <w:szCs w:val="24"/>
        </w:rPr>
        <w:t xml:space="preserve">re esterno </w:t>
      </w:r>
      <w:r w:rsidR="00602242">
        <w:rPr>
          <w:rFonts w:asciiTheme="minorHAnsi" w:hAnsiTheme="minorHAnsi"/>
          <w:sz w:val="24"/>
          <w:szCs w:val="24"/>
        </w:rPr>
        <w:t>“</w:t>
      </w:r>
      <w:r w:rsidR="00EC18B9">
        <w:rPr>
          <w:rFonts w:asciiTheme="minorHAnsi" w:hAnsiTheme="minorHAnsi"/>
          <w:sz w:val="24"/>
          <w:szCs w:val="24"/>
        </w:rPr>
        <w:t>società</w:t>
      </w:r>
      <w:r w:rsidR="00602242">
        <w:rPr>
          <w:rFonts w:asciiTheme="minorHAnsi" w:hAnsiTheme="minorHAnsi"/>
          <w:sz w:val="24"/>
          <w:szCs w:val="24"/>
        </w:rPr>
        <w:t>”</w:t>
      </w:r>
      <w:r w:rsidR="00EC18B9">
        <w:rPr>
          <w:rFonts w:asciiTheme="minorHAnsi" w:hAnsiTheme="minorHAnsi"/>
          <w:sz w:val="24"/>
          <w:szCs w:val="24"/>
        </w:rPr>
        <w:t xml:space="preserve"> (allegato </w:t>
      </w:r>
      <w:r w:rsidR="005414B6">
        <w:rPr>
          <w:rFonts w:asciiTheme="minorHAnsi" w:hAnsiTheme="minorHAnsi"/>
          <w:sz w:val="24"/>
          <w:szCs w:val="24"/>
        </w:rPr>
        <w:t>6</w:t>
      </w:r>
      <w:r w:rsidR="00EC18B9">
        <w:rPr>
          <w:rFonts w:asciiTheme="minorHAnsi" w:hAnsiTheme="minorHAnsi"/>
          <w:sz w:val="24"/>
          <w:szCs w:val="24"/>
        </w:rPr>
        <w:t>);</w:t>
      </w:r>
    </w:p>
    <w:p w:rsidR="003928F0" w:rsidRPr="003928F0" w:rsidRDefault="00582CED" w:rsidP="00582CED">
      <w:pPr>
        <w:numPr>
          <w:ilvl w:val="0"/>
          <w:numId w:val="24"/>
        </w:numPr>
        <w:spacing w:before="120" w:after="0"/>
        <w:ind w:left="1276" w:hanging="425"/>
        <w:rPr>
          <w:rFonts w:asciiTheme="minorHAnsi" w:hAnsiTheme="minorHAnsi"/>
          <w:sz w:val="24"/>
          <w:szCs w:val="24"/>
        </w:rPr>
      </w:pPr>
      <w:r w:rsidRPr="003928F0">
        <w:rPr>
          <w:rFonts w:asciiTheme="minorHAnsi" w:hAnsiTheme="minorHAnsi"/>
          <w:sz w:val="24"/>
          <w:szCs w:val="24"/>
        </w:rPr>
        <w:t>dichiarazione sostitutiva di atto notorio, ai sensi della vigente normativa attestante i requisiti di onorabilità, professionalità, indipendenza e conoscenza della lingua straniera prevista nel programma</w:t>
      </w:r>
      <w:r w:rsidRPr="00582CED">
        <w:rPr>
          <w:rFonts w:asciiTheme="minorHAnsi" w:hAnsiTheme="minorHAnsi"/>
          <w:sz w:val="24"/>
          <w:szCs w:val="24"/>
        </w:rPr>
        <w:t xml:space="preserve"> per controllore esterno </w:t>
      </w:r>
      <w:r w:rsidR="00602242">
        <w:rPr>
          <w:rFonts w:asciiTheme="minorHAnsi" w:hAnsiTheme="minorHAnsi"/>
          <w:sz w:val="24"/>
          <w:szCs w:val="24"/>
        </w:rPr>
        <w:t>“</w:t>
      </w:r>
      <w:r w:rsidRPr="00582CED">
        <w:rPr>
          <w:rFonts w:asciiTheme="minorHAnsi" w:hAnsiTheme="minorHAnsi"/>
          <w:sz w:val="24"/>
          <w:szCs w:val="24"/>
        </w:rPr>
        <w:t>individuale</w:t>
      </w:r>
      <w:r w:rsidR="00602242">
        <w:rPr>
          <w:rFonts w:asciiTheme="minorHAnsi" w:hAnsiTheme="minorHAnsi"/>
          <w:sz w:val="24"/>
          <w:szCs w:val="24"/>
        </w:rPr>
        <w:t>”</w:t>
      </w:r>
      <w:r w:rsidRPr="00582CED">
        <w:rPr>
          <w:rFonts w:asciiTheme="minorHAnsi" w:hAnsiTheme="minorHAnsi"/>
          <w:sz w:val="24"/>
          <w:szCs w:val="24"/>
        </w:rPr>
        <w:t xml:space="preserve"> (allegato </w:t>
      </w:r>
      <w:r w:rsidR="005414B6">
        <w:rPr>
          <w:rFonts w:asciiTheme="minorHAnsi" w:hAnsiTheme="minorHAnsi"/>
          <w:sz w:val="24"/>
          <w:szCs w:val="24"/>
        </w:rPr>
        <w:t>7</w:t>
      </w:r>
      <w:r w:rsidRPr="00582CED">
        <w:rPr>
          <w:rFonts w:asciiTheme="minorHAnsi" w:hAnsiTheme="minorHAnsi"/>
          <w:sz w:val="24"/>
          <w:szCs w:val="24"/>
        </w:rPr>
        <w:t xml:space="preserve">) e per controllore esterno </w:t>
      </w:r>
      <w:r w:rsidR="00602242">
        <w:rPr>
          <w:rFonts w:asciiTheme="minorHAnsi" w:hAnsiTheme="minorHAnsi"/>
          <w:sz w:val="24"/>
          <w:szCs w:val="24"/>
        </w:rPr>
        <w:t>“</w:t>
      </w:r>
      <w:r w:rsidRPr="00582CED">
        <w:rPr>
          <w:rFonts w:asciiTheme="minorHAnsi" w:hAnsiTheme="minorHAnsi"/>
          <w:sz w:val="24"/>
          <w:szCs w:val="24"/>
        </w:rPr>
        <w:t>società</w:t>
      </w:r>
      <w:r w:rsidR="00602242">
        <w:rPr>
          <w:rFonts w:asciiTheme="minorHAnsi" w:hAnsiTheme="minorHAnsi"/>
          <w:sz w:val="24"/>
          <w:szCs w:val="24"/>
        </w:rPr>
        <w:t>”</w:t>
      </w:r>
      <w:r w:rsidRPr="00582CED">
        <w:rPr>
          <w:rFonts w:asciiTheme="minorHAnsi" w:hAnsiTheme="minorHAnsi"/>
          <w:sz w:val="24"/>
          <w:szCs w:val="24"/>
        </w:rPr>
        <w:t xml:space="preserve"> (allegato </w:t>
      </w:r>
      <w:r w:rsidR="005414B6">
        <w:rPr>
          <w:rFonts w:asciiTheme="minorHAnsi" w:hAnsiTheme="minorHAnsi"/>
          <w:sz w:val="24"/>
          <w:szCs w:val="24"/>
        </w:rPr>
        <w:t>8</w:t>
      </w:r>
      <w:r w:rsidRPr="00582CED">
        <w:rPr>
          <w:rFonts w:asciiTheme="minorHAnsi" w:hAnsiTheme="minorHAnsi"/>
          <w:sz w:val="24"/>
          <w:szCs w:val="24"/>
        </w:rPr>
        <w:t>)</w:t>
      </w:r>
      <w:r w:rsidRPr="003928F0">
        <w:rPr>
          <w:rFonts w:asciiTheme="minorHAnsi" w:hAnsiTheme="minorHAnsi"/>
          <w:sz w:val="24"/>
          <w:szCs w:val="24"/>
        </w:rPr>
        <w:t xml:space="preserve">; </w:t>
      </w:r>
    </w:p>
    <w:p w:rsidR="003928F0" w:rsidRPr="003928F0" w:rsidRDefault="003928F0" w:rsidP="003928F0">
      <w:pPr>
        <w:numPr>
          <w:ilvl w:val="0"/>
          <w:numId w:val="24"/>
        </w:numPr>
        <w:spacing w:before="120" w:after="0"/>
        <w:ind w:left="1276" w:hanging="425"/>
        <w:rPr>
          <w:rFonts w:asciiTheme="minorHAnsi" w:hAnsiTheme="minorHAnsi"/>
          <w:sz w:val="24"/>
          <w:szCs w:val="24"/>
        </w:rPr>
      </w:pPr>
      <w:r w:rsidRPr="003928F0">
        <w:rPr>
          <w:rFonts w:asciiTheme="minorHAnsi" w:hAnsiTheme="minorHAnsi"/>
          <w:sz w:val="24"/>
          <w:szCs w:val="24"/>
        </w:rPr>
        <w:t>fotocopia (fronte-retro) di un documento di identità</w:t>
      </w:r>
      <w:r w:rsidR="00EC18B9">
        <w:rPr>
          <w:rFonts w:asciiTheme="minorHAnsi" w:hAnsiTheme="minorHAnsi"/>
          <w:sz w:val="24"/>
          <w:szCs w:val="24"/>
        </w:rPr>
        <w:t>;</w:t>
      </w:r>
    </w:p>
    <w:p w:rsidR="003928F0" w:rsidRPr="003928F0" w:rsidRDefault="003928F0" w:rsidP="003928F0">
      <w:pPr>
        <w:numPr>
          <w:ilvl w:val="0"/>
          <w:numId w:val="24"/>
        </w:numPr>
        <w:spacing w:before="120" w:after="0"/>
        <w:ind w:left="1276" w:hanging="425"/>
        <w:rPr>
          <w:rFonts w:asciiTheme="minorHAnsi" w:hAnsiTheme="minorHAnsi"/>
          <w:sz w:val="24"/>
          <w:szCs w:val="24"/>
        </w:rPr>
      </w:pPr>
      <w:r w:rsidRPr="003928F0">
        <w:rPr>
          <w:rFonts w:asciiTheme="minorHAnsi" w:hAnsiTheme="minorHAnsi"/>
          <w:sz w:val="24"/>
          <w:szCs w:val="24"/>
        </w:rPr>
        <w:t>autorizzazione al trattamento dei dati personali</w:t>
      </w:r>
      <w:r w:rsidR="005414B6" w:rsidRPr="005414B6">
        <w:rPr>
          <w:rFonts w:asciiTheme="minorHAnsi" w:hAnsiTheme="minorHAnsi"/>
          <w:sz w:val="24"/>
          <w:szCs w:val="24"/>
        </w:rPr>
        <w:t xml:space="preserve"> </w:t>
      </w:r>
      <w:r w:rsidR="005414B6" w:rsidRPr="00582CED">
        <w:rPr>
          <w:rFonts w:asciiTheme="minorHAnsi" w:hAnsiTheme="minorHAnsi"/>
          <w:sz w:val="24"/>
          <w:szCs w:val="24"/>
        </w:rPr>
        <w:t xml:space="preserve">per controllore esterno </w:t>
      </w:r>
      <w:r w:rsidR="005414B6">
        <w:rPr>
          <w:rFonts w:asciiTheme="minorHAnsi" w:hAnsiTheme="minorHAnsi"/>
          <w:sz w:val="24"/>
          <w:szCs w:val="24"/>
        </w:rPr>
        <w:t>“</w:t>
      </w:r>
      <w:r w:rsidR="005414B6" w:rsidRPr="00582CED">
        <w:rPr>
          <w:rFonts w:asciiTheme="minorHAnsi" w:hAnsiTheme="minorHAnsi"/>
          <w:sz w:val="24"/>
          <w:szCs w:val="24"/>
        </w:rPr>
        <w:t>individuale</w:t>
      </w:r>
      <w:r w:rsidR="005414B6">
        <w:rPr>
          <w:rFonts w:asciiTheme="minorHAnsi" w:hAnsiTheme="minorHAnsi"/>
          <w:sz w:val="24"/>
          <w:szCs w:val="24"/>
        </w:rPr>
        <w:t>”</w:t>
      </w:r>
      <w:r w:rsidR="005414B6" w:rsidRPr="00582CED">
        <w:rPr>
          <w:rFonts w:asciiTheme="minorHAnsi" w:hAnsiTheme="minorHAnsi"/>
          <w:sz w:val="24"/>
          <w:szCs w:val="24"/>
        </w:rPr>
        <w:t xml:space="preserve"> (allegato </w:t>
      </w:r>
      <w:r w:rsidR="005414B6">
        <w:rPr>
          <w:rFonts w:asciiTheme="minorHAnsi" w:hAnsiTheme="minorHAnsi"/>
          <w:sz w:val="24"/>
          <w:szCs w:val="24"/>
        </w:rPr>
        <w:t>9</w:t>
      </w:r>
      <w:r w:rsidR="005414B6" w:rsidRPr="00582CED">
        <w:rPr>
          <w:rFonts w:asciiTheme="minorHAnsi" w:hAnsiTheme="minorHAnsi"/>
          <w:sz w:val="24"/>
          <w:szCs w:val="24"/>
        </w:rPr>
        <w:t xml:space="preserve">) e per controllore esterno </w:t>
      </w:r>
      <w:r w:rsidR="005414B6">
        <w:rPr>
          <w:rFonts w:asciiTheme="minorHAnsi" w:hAnsiTheme="minorHAnsi"/>
          <w:sz w:val="24"/>
          <w:szCs w:val="24"/>
        </w:rPr>
        <w:t>“</w:t>
      </w:r>
      <w:r w:rsidR="005414B6" w:rsidRPr="00582CED">
        <w:rPr>
          <w:rFonts w:asciiTheme="minorHAnsi" w:hAnsiTheme="minorHAnsi"/>
          <w:sz w:val="24"/>
          <w:szCs w:val="24"/>
        </w:rPr>
        <w:t>società</w:t>
      </w:r>
      <w:r w:rsidR="005414B6">
        <w:rPr>
          <w:rFonts w:asciiTheme="minorHAnsi" w:hAnsiTheme="minorHAnsi"/>
          <w:sz w:val="24"/>
          <w:szCs w:val="24"/>
        </w:rPr>
        <w:t>”</w:t>
      </w:r>
      <w:r w:rsidR="005414B6" w:rsidRPr="00582CED">
        <w:rPr>
          <w:rFonts w:asciiTheme="minorHAnsi" w:hAnsiTheme="minorHAnsi"/>
          <w:sz w:val="24"/>
          <w:szCs w:val="24"/>
        </w:rPr>
        <w:t xml:space="preserve"> (allegato </w:t>
      </w:r>
      <w:r w:rsidR="005414B6">
        <w:rPr>
          <w:rFonts w:asciiTheme="minorHAnsi" w:hAnsiTheme="minorHAnsi"/>
          <w:sz w:val="24"/>
          <w:szCs w:val="24"/>
        </w:rPr>
        <w:t>10</w:t>
      </w:r>
      <w:r w:rsidR="005414B6" w:rsidRPr="00582CED">
        <w:rPr>
          <w:rFonts w:asciiTheme="minorHAnsi" w:hAnsiTheme="minorHAnsi"/>
          <w:sz w:val="24"/>
          <w:szCs w:val="24"/>
        </w:rPr>
        <w:t>)</w:t>
      </w:r>
      <w:r w:rsidRPr="00185D55">
        <w:rPr>
          <w:rFonts w:asciiTheme="minorHAnsi" w:hAnsiTheme="minorHAnsi"/>
          <w:sz w:val="24"/>
          <w:szCs w:val="24"/>
        </w:rPr>
        <w:t>.</w:t>
      </w:r>
      <w:r w:rsidRPr="003928F0">
        <w:rPr>
          <w:rFonts w:asciiTheme="minorHAnsi" w:hAnsiTheme="minorHAnsi"/>
          <w:sz w:val="24"/>
          <w:szCs w:val="24"/>
        </w:rPr>
        <w:t xml:space="preserve"> </w:t>
      </w:r>
    </w:p>
    <w:p w:rsidR="003928F0" w:rsidRPr="003928F0" w:rsidRDefault="003928F0" w:rsidP="003928F0">
      <w:pPr>
        <w:spacing w:before="120" w:after="0"/>
        <w:ind w:left="851"/>
        <w:rPr>
          <w:rFonts w:asciiTheme="minorHAnsi" w:hAnsiTheme="minorHAnsi"/>
          <w:sz w:val="24"/>
          <w:szCs w:val="24"/>
        </w:rPr>
      </w:pPr>
    </w:p>
    <w:p w:rsidR="003928F0" w:rsidRPr="00582CED" w:rsidRDefault="003928F0" w:rsidP="003928F0">
      <w:pPr>
        <w:keepNext/>
        <w:tabs>
          <w:tab w:val="left" w:pos="1418"/>
        </w:tabs>
        <w:spacing w:before="120" w:after="0"/>
        <w:ind w:right="-1"/>
        <w:jc w:val="left"/>
        <w:outlineLvl w:val="1"/>
        <w:rPr>
          <w:rFonts w:asciiTheme="minorHAnsi" w:hAnsiTheme="minorHAnsi"/>
          <w:b/>
          <w:iCs/>
          <w:color w:val="808080"/>
          <w:sz w:val="24"/>
          <w:szCs w:val="24"/>
        </w:rPr>
      </w:pPr>
      <w:r w:rsidRPr="00582CED">
        <w:rPr>
          <w:rFonts w:asciiTheme="minorHAnsi" w:hAnsiTheme="minorHAnsi"/>
          <w:b/>
          <w:iCs/>
          <w:color w:val="808080"/>
          <w:sz w:val="24"/>
          <w:szCs w:val="24"/>
        </w:rPr>
        <w:lastRenderedPageBreak/>
        <w:tab/>
      </w:r>
      <w:r w:rsidRPr="00582CED">
        <w:rPr>
          <w:rFonts w:asciiTheme="minorHAnsi" w:hAnsiTheme="minorHAnsi"/>
          <w:b/>
          <w:iCs/>
          <w:sz w:val="24"/>
          <w:szCs w:val="24"/>
        </w:rPr>
        <w:t xml:space="preserve">Trasmissione della documentazione al Rappresentante del Programma </w:t>
      </w:r>
    </w:p>
    <w:p w:rsidR="003928F0" w:rsidRPr="003928F0" w:rsidRDefault="003928F0" w:rsidP="003928F0">
      <w:pPr>
        <w:spacing w:before="120" w:after="0"/>
        <w:ind w:left="851"/>
        <w:rPr>
          <w:rFonts w:asciiTheme="minorHAnsi" w:hAnsiTheme="minorHAnsi"/>
          <w:sz w:val="24"/>
          <w:szCs w:val="24"/>
        </w:rPr>
      </w:pPr>
      <w:r w:rsidRPr="003928F0">
        <w:rPr>
          <w:rFonts w:asciiTheme="minorHAnsi" w:hAnsiTheme="minorHAnsi"/>
          <w:sz w:val="24"/>
          <w:szCs w:val="24"/>
        </w:rPr>
        <w:t xml:space="preserve">Il beneficiario trasmette tutta la documentazione ricevuta dal certificatore al Rappresentante del Programma interno alla Commissione Mista. </w:t>
      </w:r>
    </w:p>
    <w:p w:rsidR="003928F0" w:rsidRPr="003928F0" w:rsidRDefault="003928F0" w:rsidP="003928F0">
      <w:pPr>
        <w:spacing w:before="120" w:after="0"/>
        <w:ind w:firstLine="851"/>
        <w:rPr>
          <w:rFonts w:asciiTheme="minorHAnsi" w:hAnsiTheme="minorHAnsi"/>
          <w:sz w:val="24"/>
          <w:szCs w:val="24"/>
        </w:rPr>
      </w:pPr>
      <w:r w:rsidRPr="003928F0">
        <w:rPr>
          <w:rFonts w:asciiTheme="minorHAnsi" w:hAnsiTheme="minorHAnsi"/>
          <w:sz w:val="24"/>
          <w:szCs w:val="24"/>
        </w:rPr>
        <w:t xml:space="preserve">La documentazione dovrà essere inviata accompagnata da: </w:t>
      </w:r>
    </w:p>
    <w:p w:rsidR="003928F0" w:rsidRPr="003928F0" w:rsidRDefault="003928F0" w:rsidP="003928F0">
      <w:pPr>
        <w:numPr>
          <w:ilvl w:val="0"/>
          <w:numId w:val="24"/>
        </w:numPr>
        <w:spacing w:before="120" w:after="0"/>
        <w:ind w:left="1276" w:hanging="425"/>
        <w:rPr>
          <w:rFonts w:asciiTheme="minorHAnsi" w:hAnsiTheme="minorHAnsi"/>
          <w:sz w:val="24"/>
          <w:szCs w:val="24"/>
        </w:rPr>
      </w:pPr>
      <w:r w:rsidRPr="003928F0">
        <w:rPr>
          <w:rFonts w:asciiTheme="minorHAnsi" w:hAnsiTheme="minorHAnsi"/>
          <w:sz w:val="24"/>
          <w:szCs w:val="24"/>
        </w:rPr>
        <w:t>lettera di trasmissione (</w:t>
      </w:r>
      <w:proofErr w:type="spellStart"/>
      <w:r w:rsidRPr="003928F0">
        <w:rPr>
          <w:rFonts w:asciiTheme="minorHAnsi" w:hAnsiTheme="minorHAnsi"/>
          <w:sz w:val="24"/>
          <w:szCs w:val="24"/>
        </w:rPr>
        <w:t>vd</w:t>
      </w:r>
      <w:proofErr w:type="spellEnd"/>
      <w:r w:rsidRPr="003928F0">
        <w:rPr>
          <w:rFonts w:asciiTheme="minorHAnsi" w:hAnsiTheme="minorHAnsi"/>
          <w:sz w:val="24"/>
          <w:szCs w:val="24"/>
        </w:rPr>
        <w:t>. fac-simile allegato 1</w:t>
      </w:r>
      <w:r w:rsidRPr="00582CED">
        <w:rPr>
          <w:rFonts w:asciiTheme="minorHAnsi" w:hAnsiTheme="minorHAnsi"/>
          <w:sz w:val="24"/>
          <w:szCs w:val="24"/>
        </w:rPr>
        <w:t>b</w:t>
      </w:r>
      <w:r w:rsidR="00D258C1">
        <w:rPr>
          <w:rFonts w:asciiTheme="minorHAnsi" w:hAnsiTheme="minorHAnsi"/>
          <w:sz w:val="24"/>
          <w:szCs w:val="24"/>
        </w:rPr>
        <w:t>*</w:t>
      </w:r>
      <w:r w:rsidRPr="003928F0">
        <w:rPr>
          <w:rFonts w:asciiTheme="minorHAnsi" w:hAnsiTheme="minorHAnsi"/>
          <w:sz w:val="24"/>
          <w:szCs w:val="24"/>
        </w:rPr>
        <w:t xml:space="preserve">) su carta intestata del beneficiario, protocollata in uscita e firmata dal responsabile legale; </w:t>
      </w:r>
    </w:p>
    <w:p w:rsidR="003928F0" w:rsidRPr="003928F0" w:rsidRDefault="003928F0" w:rsidP="003928F0">
      <w:pPr>
        <w:numPr>
          <w:ilvl w:val="0"/>
          <w:numId w:val="24"/>
        </w:numPr>
        <w:spacing w:before="120" w:after="0"/>
        <w:ind w:left="1276" w:hanging="425"/>
        <w:rPr>
          <w:rFonts w:asciiTheme="minorHAnsi" w:hAnsiTheme="minorHAnsi"/>
          <w:sz w:val="24"/>
          <w:szCs w:val="24"/>
        </w:rPr>
      </w:pPr>
      <w:r w:rsidRPr="003928F0">
        <w:rPr>
          <w:rFonts w:asciiTheme="minorHAnsi" w:hAnsiTheme="minorHAnsi"/>
          <w:sz w:val="24"/>
          <w:szCs w:val="24"/>
        </w:rPr>
        <w:t>scheda informativa (allegato 2).</w:t>
      </w:r>
    </w:p>
    <w:p w:rsidR="003928F0" w:rsidRPr="003928F0" w:rsidRDefault="003928F0" w:rsidP="003928F0">
      <w:pPr>
        <w:spacing w:before="120" w:after="0"/>
        <w:ind w:firstLine="851"/>
        <w:rPr>
          <w:rFonts w:asciiTheme="minorHAnsi" w:hAnsiTheme="minorHAnsi"/>
          <w:sz w:val="24"/>
          <w:szCs w:val="24"/>
        </w:rPr>
      </w:pPr>
    </w:p>
    <w:p w:rsidR="003928F0" w:rsidRPr="003928F0" w:rsidRDefault="003928F0" w:rsidP="003928F0">
      <w:pPr>
        <w:spacing w:before="120" w:after="0"/>
        <w:ind w:firstLine="851"/>
        <w:rPr>
          <w:rFonts w:asciiTheme="minorHAnsi" w:hAnsiTheme="minorHAnsi"/>
          <w:sz w:val="24"/>
          <w:szCs w:val="24"/>
        </w:rPr>
      </w:pPr>
      <w:r w:rsidRPr="003928F0">
        <w:rPr>
          <w:rFonts w:asciiTheme="minorHAnsi" w:hAnsiTheme="minorHAnsi"/>
          <w:sz w:val="24"/>
          <w:szCs w:val="24"/>
        </w:rPr>
        <w:t>Il Rappresentante del Programma può ricever</w:t>
      </w:r>
      <w:r w:rsidR="004A244B">
        <w:rPr>
          <w:rFonts w:asciiTheme="minorHAnsi" w:hAnsiTheme="minorHAnsi"/>
          <w:sz w:val="24"/>
          <w:szCs w:val="24"/>
        </w:rPr>
        <w:t>e solo documentazione completa.</w:t>
      </w:r>
    </w:p>
    <w:p w:rsidR="003928F0" w:rsidRPr="00582CED" w:rsidRDefault="003928F0" w:rsidP="003928F0">
      <w:pPr>
        <w:keepNext/>
        <w:tabs>
          <w:tab w:val="left" w:pos="4253"/>
        </w:tabs>
        <w:spacing w:before="120" w:after="0"/>
        <w:ind w:right="-1"/>
        <w:jc w:val="left"/>
        <w:outlineLvl w:val="1"/>
        <w:rPr>
          <w:rFonts w:asciiTheme="minorHAnsi" w:hAnsiTheme="minorHAnsi"/>
          <w:b/>
          <w:iCs/>
          <w:sz w:val="24"/>
          <w:szCs w:val="24"/>
        </w:rPr>
      </w:pPr>
      <w:r w:rsidRPr="00582CED">
        <w:rPr>
          <w:rFonts w:asciiTheme="minorHAnsi" w:hAnsiTheme="minorHAnsi"/>
          <w:b/>
          <w:iCs/>
          <w:sz w:val="24"/>
          <w:szCs w:val="24"/>
        </w:rPr>
        <w:t xml:space="preserve">2. Trasmissione della documentazione alla Commissione Mista </w:t>
      </w:r>
    </w:p>
    <w:p w:rsidR="003928F0" w:rsidRPr="003928F0" w:rsidRDefault="003928F0" w:rsidP="003928F0">
      <w:pPr>
        <w:spacing w:before="120" w:after="0"/>
        <w:ind w:firstLine="851"/>
        <w:rPr>
          <w:rFonts w:asciiTheme="minorHAnsi" w:hAnsiTheme="minorHAnsi"/>
          <w:sz w:val="24"/>
          <w:szCs w:val="24"/>
        </w:rPr>
      </w:pPr>
      <w:r w:rsidRPr="003928F0">
        <w:rPr>
          <w:rFonts w:asciiTheme="minorHAnsi" w:hAnsiTheme="minorHAnsi"/>
          <w:sz w:val="24"/>
          <w:szCs w:val="24"/>
        </w:rPr>
        <w:t xml:space="preserve">Il Rappresentante del Programma verifica la completezza della documentazione, e, unitamente ai risultati dell’esame sintetizzati in una </w:t>
      </w:r>
      <w:proofErr w:type="spellStart"/>
      <w:r w:rsidRPr="003928F0">
        <w:rPr>
          <w:rFonts w:asciiTheme="minorHAnsi" w:hAnsiTheme="minorHAnsi"/>
          <w:sz w:val="24"/>
          <w:szCs w:val="24"/>
        </w:rPr>
        <w:t>check</w:t>
      </w:r>
      <w:proofErr w:type="spellEnd"/>
      <w:r w:rsidRPr="003928F0">
        <w:rPr>
          <w:rFonts w:asciiTheme="minorHAnsi" w:hAnsiTheme="minorHAnsi"/>
          <w:sz w:val="24"/>
          <w:szCs w:val="24"/>
        </w:rPr>
        <w:t xml:space="preserve"> list, trasmette con nota protocollata la documentazione stessa, via posta elettronica, a tutti i membri della Commissione Mista.</w:t>
      </w:r>
    </w:p>
    <w:p w:rsidR="003928F0" w:rsidRPr="003928F0" w:rsidRDefault="003928F0" w:rsidP="003928F0">
      <w:pPr>
        <w:spacing w:before="120" w:after="0"/>
        <w:ind w:firstLine="851"/>
        <w:rPr>
          <w:rFonts w:asciiTheme="minorHAnsi" w:hAnsiTheme="minorHAnsi"/>
          <w:sz w:val="24"/>
          <w:szCs w:val="24"/>
        </w:rPr>
      </w:pPr>
      <w:r w:rsidRPr="003928F0">
        <w:rPr>
          <w:rFonts w:asciiTheme="minorHAnsi" w:hAnsiTheme="minorHAnsi"/>
          <w:sz w:val="24"/>
          <w:szCs w:val="24"/>
        </w:rPr>
        <w:t xml:space="preserve">I membri della Commissione verificano la corrispondenza tra quanto dichiarato nella documentazione ricevuta ed i requisiti richiesti in capo al certificatore ed esprimono al Presidente, via email, il proprio assenso/diniego all’autorizzazione dei controllori, entro il termine massimo di </w:t>
      </w:r>
      <w:r w:rsidRPr="00C04FAA">
        <w:rPr>
          <w:rFonts w:asciiTheme="minorHAnsi" w:hAnsiTheme="minorHAnsi"/>
          <w:sz w:val="24"/>
          <w:szCs w:val="24"/>
        </w:rPr>
        <w:t>10 giorni</w:t>
      </w:r>
      <w:r w:rsidR="004F05AB" w:rsidRPr="00C04FAA">
        <w:rPr>
          <w:rFonts w:asciiTheme="minorHAnsi" w:hAnsiTheme="minorHAnsi"/>
          <w:sz w:val="24"/>
          <w:szCs w:val="24"/>
        </w:rPr>
        <w:t xml:space="preserve"> lavorativi</w:t>
      </w:r>
      <w:r w:rsidRPr="00C04FAA">
        <w:rPr>
          <w:rFonts w:asciiTheme="minorHAnsi" w:hAnsiTheme="minorHAnsi"/>
          <w:sz w:val="24"/>
          <w:szCs w:val="24"/>
          <w:vertAlign w:val="superscript"/>
        </w:rPr>
        <w:footnoteReference w:id="1"/>
      </w:r>
      <w:r w:rsidRPr="00C04FAA">
        <w:rPr>
          <w:rFonts w:asciiTheme="minorHAnsi" w:hAnsiTheme="minorHAnsi"/>
          <w:sz w:val="24"/>
          <w:szCs w:val="24"/>
        </w:rPr>
        <w:t>, a partire</w:t>
      </w:r>
      <w:r w:rsidRPr="003928F0">
        <w:rPr>
          <w:rFonts w:asciiTheme="minorHAnsi" w:hAnsiTheme="minorHAnsi"/>
          <w:sz w:val="24"/>
          <w:szCs w:val="24"/>
        </w:rPr>
        <w:t xml:space="preserve"> dal giorno successivo alla ricezione. La mancanza di espressione equivale all’assenso all’autorizzazione alla scelta del controllore.</w:t>
      </w:r>
    </w:p>
    <w:p w:rsidR="003928F0" w:rsidRPr="003928F0" w:rsidRDefault="003928F0" w:rsidP="003928F0">
      <w:pPr>
        <w:spacing w:before="120" w:after="0"/>
        <w:ind w:firstLine="851"/>
        <w:rPr>
          <w:rFonts w:asciiTheme="minorHAnsi" w:hAnsiTheme="minorHAnsi"/>
          <w:sz w:val="23"/>
          <w:szCs w:val="23"/>
        </w:rPr>
      </w:pPr>
      <w:r w:rsidRPr="003928F0">
        <w:rPr>
          <w:rFonts w:asciiTheme="minorHAnsi" w:hAnsiTheme="minorHAnsi"/>
          <w:sz w:val="24"/>
          <w:szCs w:val="24"/>
        </w:rPr>
        <w:t xml:space="preserve">Verificata la posizione di ciascun membro, il Presidente della Commissione con nota protocollata </w:t>
      </w:r>
      <w:r w:rsidR="00602242">
        <w:rPr>
          <w:rFonts w:asciiTheme="minorHAnsi" w:hAnsiTheme="minorHAnsi"/>
          <w:sz w:val="24"/>
          <w:szCs w:val="24"/>
        </w:rPr>
        <w:t xml:space="preserve">trasmessa via mail </w:t>
      </w:r>
      <w:r w:rsidRPr="003928F0">
        <w:rPr>
          <w:rFonts w:asciiTheme="minorHAnsi" w:hAnsiTheme="minorHAnsi"/>
          <w:sz w:val="24"/>
          <w:szCs w:val="24"/>
        </w:rPr>
        <w:t>autorizza il  Rappresentante del Programma a sottoscrivere l’attestazione di conferma e a trasmetterla al Beneficiario ed all’Autorità di Gestione del Programma.</w:t>
      </w:r>
    </w:p>
    <w:p w:rsidR="004D2494" w:rsidRPr="00582CED" w:rsidRDefault="004D2494" w:rsidP="004D2494">
      <w:pPr>
        <w:spacing w:after="0"/>
        <w:rPr>
          <w:rFonts w:asciiTheme="minorHAnsi" w:hAnsiTheme="minorHAnsi"/>
          <w:sz w:val="24"/>
          <w:szCs w:val="24"/>
        </w:rPr>
      </w:pP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p>
    <w:p w:rsidR="00E41DDC" w:rsidRPr="00582CED" w:rsidRDefault="004D2494" w:rsidP="004D2494">
      <w:pPr>
        <w:spacing w:after="0"/>
        <w:rPr>
          <w:rFonts w:asciiTheme="minorHAnsi" w:hAnsiTheme="minorHAnsi"/>
          <w:sz w:val="24"/>
          <w:szCs w:val="24"/>
        </w:rPr>
      </w:pP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r w:rsidRPr="00582CED">
        <w:rPr>
          <w:rFonts w:asciiTheme="minorHAnsi" w:hAnsiTheme="minorHAnsi"/>
          <w:sz w:val="24"/>
          <w:szCs w:val="24"/>
        </w:rPr>
        <w:tab/>
      </w:r>
    </w:p>
    <w:p w:rsidR="00284199" w:rsidRPr="00582CED" w:rsidRDefault="00284199" w:rsidP="004D2494">
      <w:pPr>
        <w:ind w:right="-1"/>
        <w:jc w:val="left"/>
        <w:rPr>
          <w:rFonts w:asciiTheme="minorHAnsi" w:hAnsiTheme="minorHAnsi"/>
          <w:smallCaps/>
          <w:sz w:val="24"/>
          <w:szCs w:val="24"/>
        </w:rPr>
      </w:pPr>
    </w:p>
    <w:sectPr w:rsidR="00284199" w:rsidRPr="00582CED" w:rsidSect="002865B4">
      <w:headerReference w:type="default" r:id="rId9"/>
      <w:footerReference w:type="default" r:id="rId10"/>
      <w:headerReference w:type="first" r:id="rId11"/>
      <w:footerReference w:type="first" r:id="rId12"/>
      <w:type w:val="continuous"/>
      <w:pgSz w:w="11906" w:h="16838" w:code="9"/>
      <w:pgMar w:top="2520" w:right="1134" w:bottom="1701" w:left="1134" w:header="567" w:footer="10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B5" w:rsidRDefault="00C65CB5" w:rsidP="0082092F">
      <w:pPr>
        <w:spacing w:after="0"/>
      </w:pPr>
      <w:r>
        <w:separator/>
      </w:r>
    </w:p>
  </w:endnote>
  <w:endnote w:type="continuationSeparator" w:id="0">
    <w:p w:rsidR="00C65CB5" w:rsidRDefault="00C65CB5"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3C" w:rsidRPr="00CA706E" w:rsidRDefault="00FA4C67" w:rsidP="00CA706E">
    <w:pPr>
      <w:spacing w:after="0"/>
      <w:jc w:val="right"/>
      <w:rPr>
        <w:sz w:val="24"/>
        <w:szCs w:val="24"/>
      </w:rPr>
    </w:pPr>
    <w:r w:rsidRPr="00CA706E">
      <w:rPr>
        <w:sz w:val="24"/>
        <w:szCs w:val="24"/>
      </w:rPr>
      <w:fldChar w:fldCharType="begin"/>
    </w:r>
    <w:r w:rsidR="00C3083C" w:rsidRPr="00CA706E">
      <w:rPr>
        <w:sz w:val="24"/>
        <w:szCs w:val="24"/>
      </w:rPr>
      <w:instrText>PAGE   \* MERGEFORMAT</w:instrText>
    </w:r>
    <w:r w:rsidRPr="00CA706E">
      <w:rPr>
        <w:sz w:val="24"/>
        <w:szCs w:val="24"/>
      </w:rPr>
      <w:fldChar w:fldCharType="separate"/>
    </w:r>
    <w:r w:rsidR="002865B4">
      <w:rPr>
        <w:noProof/>
        <w:sz w:val="24"/>
        <w:szCs w:val="24"/>
      </w:rPr>
      <w:t>2</w:t>
    </w:r>
    <w:r w:rsidRPr="00CA706E">
      <w:rPr>
        <w:sz w:val="24"/>
        <w:szCs w:val="24"/>
      </w:rPr>
      <w:fldChar w:fldCharType="end"/>
    </w:r>
  </w:p>
  <w:p w:rsidR="00362B00" w:rsidRDefault="00362B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A9" w:rsidRDefault="000325A9"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B5" w:rsidRDefault="00C65CB5" w:rsidP="0082092F">
      <w:pPr>
        <w:spacing w:after="0"/>
      </w:pPr>
      <w:r>
        <w:separator/>
      </w:r>
    </w:p>
  </w:footnote>
  <w:footnote w:type="continuationSeparator" w:id="0">
    <w:p w:rsidR="00C65CB5" w:rsidRDefault="00C65CB5" w:rsidP="0082092F">
      <w:pPr>
        <w:spacing w:after="0"/>
      </w:pPr>
      <w:r>
        <w:continuationSeparator/>
      </w:r>
    </w:p>
  </w:footnote>
  <w:footnote w:id="1">
    <w:p w:rsidR="003928F0" w:rsidRPr="00582CED" w:rsidRDefault="003928F0" w:rsidP="003928F0">
      <w:pPr>
        <w:pStyle w:val="Testonotaapidipagina"/>
        <w:rPr>
          <w:rFonts w:asciiTheme="minorHAnsi" w:hAnsiTheme="minorHAnsi"/>
        </w:rPr>
      </w:pPr>
      <w:r w:rsidRPr="00582CED">
        <w:rPr>
          <w:rStyle w:val="Rimandonotaapidipagina"/>
          <w:rFonts w:asciiTheme="minorHAnsi" w:hAnsiTheme="minorHAnsi"/>
        </w:rPr>
        <w:footnoteRef/>
      </w:r>
      <w:r w:rsidRPr="00582CED">
        <w:rPr>
          <w:rFonts w:asciiTheme="minorHAnsi" w:hAnsiTheme="minorHAnsi"/>
        </w:rPr>
        <w:t xml:space="preserve"> Il beneficiario può richiedere, in casi assolutamente eccezionali e con motivazione scritta allegata alla documentazione inviata, al rappresentate del Programma di ridurre il limite mas</w:t>
      </w:r>
      <w:r w:rsidR="00EC7025">
        <w:rPr>
          <w:rFonts w:asciiTheme="minorHAnsi" w:hAnsiTheme="minorHAnsi"/>
        </w:rPr>
        <w:t>simo dei 10 giorni lavorativi ad</w:t>
      </w:r>
      <w:r w:rsidRPr="00582CED">
        <w:rPr>
          <w:rFonts w:asciiTheme="minorHAnsi" w:hAnsiTheme="minorHAnsi"/>
        </w:rPr>
        <w:t xml:space="preserve"> un valore non inferiore a 4 (quattro) giorni lavorativi. E’ responsabilità del rappresentante del Programma accettare o respingere la richiesta, dandone comunicazione ai membri della Commissione.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3C" w:rsidRDefault="00C3083C" w:rsidP="00CA706E">
    <w:pPr>
      <w:jc w:val="left"/>
    </w:pPr>
  </w:p>
  <w:p w:rsidR="00C3083C" w:rsidRDefault="00C3083C" w:rsidP="003B11EC">
    <w:pPr>
      <w:spacing w:after="0"/>
      <w:jc w:val="right"/>
      <w:rPr>
        <w:sz w:val="54"/>
      </w:rPr>
    </w:pPr>
  </w:p>
  <w:p w:rsidR="004D2494" w:rsidRPr="00CA706E" w:rsidRDefault="004D2494" w:rsidP="003B11EC">
    <w:pPr>
      <w:spacing w:after="0"/>
      <w:jc w:val="right"/>
      <w:rPr>
        <w:sz w:val="54"/>
      </w:rPr>
    </w:pPr>
  </w:p>
  <w:p w:rsidR="00362B00" w:rsidRDefault="00362B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A9" w:rsidRPr="000A58B8" w:rsidRDefault="000325A9" w:rsidP="004D2494">
    <w:pPr>
      <w:tabs>
        <w:tab w:val="left" w:pos="-142"/>
      </w:tabs>
      <w:spacing w:after="0"/>
      <w:ind w:right="-1"/>
      <w:jc w:val="center"/>
      <w:rPr>
        <w:rFonts w:ascii="Palace Script MT" w:hAnsi="Palace Script MT"/>
        <w:color w:val="0070C0"/>
        <w:sz w:val="23"/>
        <w:szCs w:val="24"/>
      </w:rPr>
    </w:pPr>
    <w:r>
      <w:rPr>
        <w:rFonts w:ascii="Palace Script MT" w:hAnsi="Palace Script MT"/>
        <w:noProof/>
        <w:color w:val="0070C0"/>
        <w:sz w:val="23"/>
        <w:szCs w:val="24"/>
      </w:rPr>
      <w:drawing>
        <wp:inline distT="0" distB="0" distL="0" distR="0" wp14:anchorId="15398B3A" wp14:editId="5B9EE39F">
          <wp:extent cx="511810" cy="57785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77850"/>
                  </a:xfrm>
                  <a:prstGeom prst="rect">
                    <a:avLst/>
                  </a:prstGeom>
                  <a:noFill/>
                  <a:ln>
                    <a:noFill/>
                  </a:ln>
                </pic:spPr>
              </pic:pic>
            </a:graphicData>
          </a:graphic>
        </wp:inline>
      </w:drawing>
    </w:r>
  </w:p>
  <w:p w:rsidR="000325A9" w:rsidRPr="000A58B8" w:rsidRDefault="000325A9" w:rsidP="004D2494">
    <w:pPr>
      <w:spacing w:after="0"/>
      <w:ind w:right="-1"/>
      <w:jc w:val="center"/>
      <w:rPr>
        <w:rFonts w:ascii="Palace Script MT" w:hAnsi="Palace Script MT"/>
        <w:i/>
        <w:noProof/>
        <w:color w:val="004B8D"/>
        <w:sz w:val="16"/>
        <w:szCs w:val="16"/>
      </w:rPr>
    </w:pPr>
  </w:p>
  <w:p w:rsidR="00C3083C" w:rsidRPr="00D258C1" w:rsidRDefault="000325A9" w:rsidP="00D258C1">
    <w:pPr>
      <w:spacing w:after="0"/>
      <w:ind w:right="-1"/>
      <w:jc w:val="center"/>
      <w:rPr>
        <w:rFonts w:ascii="Arial" w:hAnsi="Arial" w:cs="Arial"/>
        <w:i/>
        <w:noProof/>
        <w:color w:val="000000" w:themeColor="text1"/>
        <w:sz w:val="16"/>
        <w:szCs w:val="16"/>
      </w:rPr>
    </w:pPr>
    <w:r w:rsidRPr="004D2494">
      <w:rPr>
        <w:rFonts w:ascii="Palace Script MT" w:hAnsi="Palace Script MT" w:cs="Arial"/>
        <w:noProof/>
        <w:color w:val="000000" w:themeColor="text1"/>
        <w:sz w:val="72"/>
        <w:szCs w:val="72"/>
      </w:rPr>
      <w:t>Agenzia per la Coesione Territoriale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9.5pt;height:225pt;visibility:visible;mso-wrap-style:square" o:bullet="t">
        <v:imagedata r:id="rId1" o:title=""/>
      </v:shape>
    </w:pict>
  </w:numPicBullet>
  <w:abstractNum w:abstractNumId="0">
    <w:nsid w:val="0F5C77FC"/>
    <w:multiLevelType w:val="hybridMultilevel"/>
    <w:tmpl w:val="C636996E"/>
    <w:lvl w:ilvl="0" w:tplc="0410000F">
      <w:start w:val="1"/>
      <w:numFmt w:val="decimal"/>
      <w:lvlText w:val="%1."/>
      <w:lvlJc w:val="left"/>
      <w:pPr>
        <w:tabs>
          <w:tab w:val="num" w:pos="1428"/>
        </w:tabs>
        <w:ind w:left="1428" w:hanging="360"/>
      </w:pPr>
      <w:rPr>
        <w:rFont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
    <w:nsid w:val="1BAC44A0"/>
    <w:multiLevelType w:val="hybridMultilevel"/>
    <w:tmpl w:val="F3C2160A"/>
    <w:lvl w:ilvl="0" w:tplc="BD5CF85E">
      <w:numFmt w:val="bullet"/>
      <w:lvlText w:val="–"/>
      <w:lvlJc w:val="left"/>
      <w:pPr>
        <w:ind w:left="1854" w:hanging="360"/>
      </w:pPr>
      <w:rPr>
        <w:rFonts w:ascii="Book Antiqua" w:eastAsia="Times New Roman" w:hAnsi="Book Antiqua"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nsid w:val="24161D51"/>
    <w:multiLevelType w:val="hybridMultilevel"/>
    <w:tmpl w:val="CE30983E"/>
    <w:lvl w:ilvl="0" w:tplc="04100019">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nsid w:val="242015DA"/>
    <w:multiLevelType w:val="hybridMultilevel"/>
    <w:tmpl w:val="2516FFC8"/>
    <w:lvl w:ilvl="0" w:tplc="B4B40B0C">
      <w:start w:val="1"/>
      <w:numFmt w:val="bullet"/>
      <w:lvlText w:val=""/>
      <w:lvlJc w:val="left"/>
      <w:pPr>
        <w:tabs>
          <w:tab w:val="num" w:pos="2148"/>
        </w:tabs>
        <w:ind w:left="2148" w:hanging="360"/>
      </w:pPr>
      <w:rPr>
        <w:rFonts w:ascii="Wingdings" w:hAnsi="Wingdings" w:hint="default"/>
      </w:rPr>
    </w:lvl>
    <w:lvl w:ilvl="1" w:tplc="B4B40B0C">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nsid w:val="25F31304"/>
    <w:multiLevelType w:val="hybridMultilevel"/>
    <w:tmpl w:val="003E95C2"/>
    <w:lvl w:ilvl="0" w:tplc="7FCE8D8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B26034A"/>
    <w:multiLevelType w:val="hybridMultilevel"/>
    <w:tmpl w:val="A008EC9A"/>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6">
    <w:nsid w:val="310602F5"/>
    <w:multiLevelType w:val="hybridMultilevel"/>
    <w:tmpl w:val="CB0652B6"/>
    <w:lvl w:ilvl="0" w:tplc="B248FE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F9858A0"/>
    <w:multiLevelType w:val="hybridMultilevel"/>
    <w:tmpl w:val="C150C4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4C59D8"/>
    <w:multiLevelType w:val="hybridMultilevel"/>
    <w:tmpl w:val="35C65F40"/>
    <w:lvl w:ilvl="0" w:tplc="A3022F5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F0A05B6"/>
    <w:multiLevelType w:val="hybridMultilevel"/>
    <w:tmpl w:val="8AF4259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nsid w:val="58D7086A"/>
    <w:multiLevelType w:val="hybridMultilevel"/>
    <w:tmpl w:val="05363B4A"/>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nsid w:val="5D0959EA"/>
    <w:multiLevelType w:val="hybridMultilevel"/>
    <w:tmpl w:val="5EBA64BA"/>
    <w:lvl w:ilvl="0" w:tplc="48868950">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603ACA"/>
    <w:multiLevelType w:val="multilevel"/>
    <w:tmpl w:val="341A4D16"/>
    <w:lvl w:ilvl="0">
      <w:start w:val="1"/>
      <w:numFmt w:val="bullet"/>
      <w:lvlText w:val=""/>
      <w:lvlJc w:val="left"/>
      <w:pPr>
        <w:tabs>
          <w:tab w:val="num" w:pos="2148"/>
        </w:tabs>
        <w:ind w:left="214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647C2A7C"/>
    <w:multiLevelType w:val="hybridMultilevel"/>
    <w:tmpl w:val="FE48A99A"/>
    <w:lvl w:ilvl="0" w:tplc="BD5CF85E">
      <w:numFmt w:val="bullet"/>
      <w:lvlText w:val="–"/>
      <w:lvlJc w:val="left"/>
      <w:pPr>
        <w:ind w:left="780" w:hanging="360"/>
      </w:pPr>
      <w:rPr>
        <w:rFonts w:ascii="Book Antiqua" w:eastAsia="Times New Roman" w:hAnsi="Book Antiqua"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6B0F59FA"/>
    <w:multiLevelType w:val="hybridMultilevel"/>
    <w:tmpl w:val="341A4D16"/>
    <w:lvl w:ilvl="0" w:tplc="B4B40B0C">
      <w:start w:val="1"/>
      <w:numFmt w:val="bullet"/>
      <w:lvlText w:val=""/>
      <w:lvlJc w:val="left"/>
      <w:pPr>
        <w:tabs>
          <w:tab w:val="num" w:pos="2148"/>
        </w:tabs>
        <w:ind w:left="214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6D4655EB"/>
    <w:multiLevelType w:val="hybridMultilevel"/>
    <w:tmpl w:val="D994B18A"/>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6">
    <w:nsid w:val="6D6D30FB"/>
    <w:multiLevelType w:val="hybridMultilevel"/>
    <w:tmpl w:val="D26AC53C"/>
    <w:lvl w:ilvl="0" w:tplc="CC881CB6">
      <w:numFmt w:val="bullet"/>
      <w:lvlText w:val="-"/>
      <w:lvlJc w:val="left"/>
      <w:pPr>
        <w:ind w:left="2062"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6DC55CFF"/>
    <w:multiLevelType w:val="hybridMultilevel"/>
    <w:tmpl w:val="E6DACDB0"/>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nsid w:val="6E574BD7"/>
    <w:multiLevelType w:val="hybridMultilevel"/>
    <w:tmpl w:val="7A5A5E9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nsid w:val="6FEF77E6"/>
    <w:multiLevelType w:val="hybridMultilevel"/>
    <w:tmpl w:val="6004FD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2737290"/>
    <w:multiLevelType w:val="hybridMultilevel"/>
    <w:tmpl w:val="95543C12"/>
    <w:lvl w:ilvl="0" w:tplc="BD5CF85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F24DFD"/>
    <w:multiLevelType w:val="hybridMultilevel"/>
    <w:tmpl w:val="4E5ED8C0"/>
    <w:lvl w:ilvl="0" w:tplc="B248FE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380B75"/>
    <w:multiLevelType w:val="hybridMultilevel"/>
    <w:tmpl w:val="75D84BAE"/>
    <w:lvl w:ilvl="0" w:tplc="B4B40B0C">
      <w:start w:val="1"/>
      <w:numFmt w:val="bullet"/>
      <w:lvlText w:val=""/>
      <w:lvlJc w:val="left"/>
      <w:pPr>
        <w:tabs>
          <w:tab w:val="num" w:pos="1724"/>
        </w:tabs>
        <w:ind w:left="172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num w:numId="1">
    <w:abstractNumId w:val="19"/>
  </w:num>
  <w:num w:numId="2">
    <w:abstractNumId w:val="8"/>
  </w:num>
  <w:num w:numId="3">
    <w:abstractNumId w:val="0"/>
  </w:num>
  <w:num w:numId="4">
    <w:abstractNumId w:val="14"/>
  </w:num>
  <w:num w:numId="5">
    <w:abstractNumId w:val="12"/>
  </w:num>
  <w:num w:numId="6">
    <w:abstractNumId w:val="3"/>
  </w:num>
  <w:num w:numId="7">
    <w:abstractNumId w:val="22"/>
  </w:num>
  <w:num w:numId="8">
    <w:abstractNumId w:val="6"/>
  </w:num>
  <w:num w:numId="9">
    <w:abstractNumId w:val="21"/>
  </w:num>
  <w:num w:numId="10">
    <w:abstractNumId w:val="20"/>
  </w:num>
  <w:num w:numId="11">
    <w:abstractNumId w:val="13"/>
  </w:num>
  <w:num w:numId="12">
    <w:abstractNumId w:val="1"/>
  </w:num>
  <w:num w:numId="13">
    <w:abstractNumId w:val="10"/>
  </w:num>
  <w:num w:numId="14">
    <w:abstractNumId w:val="11"/>
  </w:num>
  <w:num w:numId="15">
    <w:abstractNumId w:val="9"/>
  </w:num>
  <w:num w:numId="16">
    <w:abstractNumId w:val="17"/>
  </w:num>
  <w:num w:numId="17">
    <w:abstractNumId w:val="2"/>
  </w:num>
  <w:num w:numId="18">
    <w:abstractNumId w:val="7"/>
  </w:num>
  <w:num w:numId="19">
    <w:abstractNumId w:val="15"/>
  </w:num>
  <w:num w:numId="20">
    <w:abstractNumId w:val="16"/>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8F"/>
    <w:rsid w:val="00001150"/>
    <w:rsid w:val="00006887"/>
    <w:rsid w:val="00013A43"/>
    <w:rsid w:val="00013E35"/>
    <w:rsid w:val="00017923"/>
    <w:rsid w:val="000207E3"/>
    <w:rsid w:val="00023D21"/>
    <w:rsid w:val="00030385"/>
    <w:rsid w:val="000320EA"/>
    <w:rsid w:val="000325A9"/>
    <w:rsid w:val="00036FE3"/>
    <w:rsid w:val="00045BF9"/>
    <w:rsid w:val="0005066F"/>
    <w:rsid w:val="00070CB3"/>
    <w:rsid w:val="00073355"/>
    <w:rsid w:val="000755FA"/>
    <w:rsid w:val="0008625F"/>
    <w:rsid w:val="000A4930"/>
    <w:rsid w:val="000A58B8"/>
    <w:rsid w:val="000B1DCF"/>
    <w:rsid w:val="000B3422"/>
    <w:rsid w:val="000B6D5C"/>
    <w:rsid w:val="000B7A83"/>
    <w:rsid w:val="000D079A"/>
    <w:rsid w:val="000D1DE5"/>
    <w:rsid w:val="001109A8"/>
    <w:rsid w:val="00111BB1"/>
    <w:rsid w:val="00112D87"/>
    <w:rsid w:val="00115DDA"/>
    <w:rsid w:val="00117A30"/>
    <w:rsid w:val="0012136D"/>
    <w:rsid w:val="00122316"/>
    <w:rsid w:val="0012487F"/>
    <w:rsid w:val="00125D67"/>
    <w:rsid w:val="00137785"/>
    <w:rsid w:val="0014484D"/>
    <w:rsid w:val="00145BB4"/>
    <w:rsid w:val="00145BEB"/>
    <w:rsid w:val="00160748"/>
    <w:rsid w:val="001618D3"/>
    <w:rsid w:val="00162D03"/>
    <w:rsid w:val="00170080"/>
    <w:rsid w:val="00176B40"/>
    <w:rsid w:val="00185D55"/>
    <w:rsid w:val="00191FA7"/>
    <w:rsid w:val="00192377"/>
    <w:rsid w:val="001A3EE1"/>
    <w:rsid w:val="001A4CF4"/>
    <w:rsid w:val="001A623A"/>
    <w:rsid w:val="001B2E67"/>
    <w:rsid w:val="001D7052"/>
    <w:rsid w:val="001E335C"/>
    <w:rsid w:val="001E444A"/>
    <w:rsid w:val="001F2560"/>
    <w:rsid w:val="00200845"/>
    <w:rsid w:val="002010D1"/>
    <w:rsid w:val="0020758E"/>
    <w:rsid w:val="00207B5E"/>
    <w:rsid w:val="00224086"/>
    <w:rsid w:val="00230A3A"/>
    <w:rsid w:val="002473E3"/>
    <w:rsid w:val="00252B9D"/>
    <w:rsid w:val="00253667"/>
    <w:rsid w:val="002638A7"/>
    <w:rsid w:val="00272A4C"/>
    <w:rsid w:val="00274C23"/>
    <w:rsid w:val="00284199"/>
    <w:rsid w:val="002865B4"/>
    <w:rsid w:val="00287456"/>
    <w:rsid w:val="002A1589"/>
    <w:rsid w:val="002A16F4"/>
    <w:rsid w:val="002A1AB3"/>
    <w:rsid w:val="002A1ED5"/>
    <w:rsid w:val="002A4CC7"/>
    <w:rsid w:val="002A6966"/>
    <w:rsid w:val="002C2948"/>
    <w:rsid w:val="002C4100"/>
    <w:rsid w:val="002C5B6F"/>
    <w:rsid w:val="002C731B"/>
    <w:rsid w:val="002C73F6"/>
    <w:rsid w:val="002D6B9A"/>
    <w:rsid w:val="002E0D35"/>
    <w:rsid w:val="002E126D"/>
    <w:rsid w:val="002E2F97"/>
    <w:rsid w:val="002F25B5"/>
    <w:rsid w:val="002F3D79"/>
    <w:rsid w:val="00301106"/>
    <w:rsid w:val="003026E9"/>
    <w:rsid w:val="00303AAD"/>
    <w:rsid w:val="0031032D"/>
    <w:rsid w:val="003164B8"/>
    <w:rsid w:val="003179B4"/>
    <w:rsid w:val="00344AD5"/>
    <w:rsid w:val="00347F7F"/>
    <w:rsid w:val="0035050F"/>
    <w:rsid w:val="0036171A"/>
    <w:rsid w:val="00362B00"/>
    <w:rsid w:val="00365B11"/>
    <w:rsid w:val="00373741"/>
    <w:rsid w:val="003738D5"/>
    <w:rsid w:val="00380E6C"/>
    <w:rsid w:val="00383743"/>
    <w:rsid w:val="0038705D"/>
    <w:rsid w:val="00390904"/>
    <w:rsid w:val="003928F0"/>
    <w:rsid w:val="003951A9"/>
    <w:rsid w:val="003A719B"/>
    <w:rsid w:val="003B11EC"/>
    <w:rsid w:val="003B1673"/>
    <w:rsid w:val="003B2DF9"/>
    <w:rsid w:val="003B742C"/>
    <w:rsid w:val="003B765A"/>
    <w:rsid w:val="003C07AD"/>
    <w:rsid w:val="003D1ACF"/>
    <w:rsid w:val="003E430C"/>
    <w:rsid w:val="003E5493"/>
    <w:rsid w:val="003F4D0D"/>
    <w:rsid w:val="003F5D19"/>
    <w:rsid w:val="00405549"/>
    <w:rsid w:val="0042006F"/>
    <w:rsid w:val="00420806"/>
    <w:rsid w:val="00441A2E"/>
    <w:rsid w:val="0044295E"/>
    <w:rsid w:val="0045693C"/>
    <w:rsid w:val="00462C79"/>
    <w:rsid w:val="00470B77"/>
    <w:rsid w:val="00471F83"/>
    <w:rsid w:val="00474A35"/>
    <w:rsid w:val="004758C3"/>
    <w:rsid w:val="004771FF"/>
    <w:rsid w:val="00483A10"/>
    <w:rsid w:val="00486525"/>
    <w:rsid w:val="00492ADA"/>
    <w:rsid w:val="004A244B"/>
    <w:rsid w:val="004B624D"/>
    <w:rsid w:val="004C08D2"/>
    <w:rsid w:val="004C410C"/>
    <w:rsid w:val="004D2494"/>
    <w:rsid w:val="004D2DDA"/>
    <w:rsid w:val="004D2E9D"/>
    <w:rsid w:val="004D5ECE"/>
    <w:rsid w:val="004E0E43"/>
    <w:rsid w:val="004E10DA"/>
    <w:rsid w:val="004E1AFA"/>
    <w:rsid w:val="004E38F4"/>
    <w:rsid w:val="004E7702"/>
    <w:rsid w:val="004F05AB"/>
    <w:rsid w:val="004F430B"/>
    <w:rsid w:val="00504FC3"/>
    <w:rsid w:val="005057AD"/>
    <w:rsid w:val="00530313"/>
    <w:rsid w:val="005320FB"/>
    <w:rsid w:val="00533983"/>
    <w:rsid w:val="00535BF4"/>
    <w:rsid w:val="005414B6"/>
    <w:rsid w:val="005446F9"/>
    <w:rsid w:val="00546A9D"/>
    <w:rsid w:val="0055003F"/>
    <w:rsid w:val="00563AC2"/>
    <w:rsid w:val="00564C78"/>
    <w:rsid w:val="00573FCD"/>
    <w:rsid w:val="00576D12"/>
    <w:rsid w:val="00582CED"/>
    <w:rsid w:val="005860A4"/>
    <w:rsid w:val="00587394"/>
    <w:rsid w:val="00590822"/>
    <w:rsid w:val="00595F0F"/>
    <w:rsid w:val="005A1F92"/>
    <w:rsid w:val="005B2D4A"/>
    <w:rsid w:val="005C3FC5"/>
    <w:rsid w:val="005D0245"/>
    <w:rsid w:val="005D2E25"/>
    <w:rsid w:val="005D3B71"/>
    <w:rsid w:val="005D57B5"/>
    <w:rsid w:val="005D7F83"/>
    <w:rsid w:val="005E2DCF"/>
    <w:rsid w:val="005F505E"/>
    <w:rsid w:val="00602242"/>
    <w:rsid w:val="0060485F"/>
    <w:rsid w:val="00606B09"/>
    <w:rsid w:val="00615BB0"/>
    <w:rsid w:val="00621EF3"/>
    <w:rsid w:val="00632E23"/>
    <w:rsid w:val="00634709"/>
    <w:rsid w:val="00641473"/>
    <w:rsid w:val="006419C7"/>
    <w:rsid w:val="00646FE1"/>
    <w:rsid w:val="006479E1"/>
    <w:rsid w:val="00650427"/>
    <w:rsid w:val="00653C6B"/>
    <w:rsid w:val="00655595"/>
    <w:rsid w:val="00663F1F"/>
    <w:rsid w:val="00670643"/>
    <w:rsid w:val="00672401"/>
    <w:rsid w:val="006731FA"/>
    <w:rsid w:val="00676418"/>
    <w:rsid w:val="006817E5"/>
    <w:rsid w:val="00694195"/>
    <w:rsid w:val="006A2881"/>
    <w:rsid w:val="006B1A33"/>
    <w:rsid w:val="006B4D72"/>
    <w:rsid w:val="006C08C4"/>
    <w:rsid w:val="006C63DD"/>
    <w:rsid w:val="006C7FE5"/>
    <w:rsid w:val="006D092E"/>
    <w:rsid w:val="006D26FF"/>
    <w:rsid w:val="006D314E"/>
    <w:rsid w:val="006D328F"/>
    <w:rsid w:val="006E4AA6"/>
    <w:rsid w:val="007035D9"/>
    <w:rsid w:val="00710562"/>
    <w:rsid w:val="00710BAF"/>
    <w:rsid w:val="0071396F"/>
    <w:rsid w:val="007156D4"/>
    <w:rsid w:val="00715DEF"/>
    <w:rsid w:val="0073442A"/>
    <w:rsid w:val="0075604D"/>
    <w:rsid w:val="00757A3D"/>
    <w:rsid w:val="00762E27"/>
    <w:rsid w:val="00763A11"/>
    <w:rsid w:val="007646C4"/>
    <w:rsid w:val="007646D9"/>
    <w:rsid w:val="007647DC"/>
    <w:rsid w:val="00765331"/>
    <w:rsid w:val="0079136E"/>
    <w:rsid w:val="007932E3"/>
    <w:rsid w:val="007C02FD"/>
    <w:rsid w:val="007C0E34"/>
    <w:rsid w:val="007C6862"/>
    <w:rsid w:val="007C6E39"/>
    <w:rsid w:val="007D7006"/>
    <w:rsid w:val="007F555B"/>
    <w:rsid w:val="008113C5"/>
    <w:rsid w:val="0081158E"/>
    <w:rsid w:val="0082092F"/>
    <w:rsid w:val="00820DA2"/>
    <w:rsid w:val="00823B2D"/>
    <w:rsid w:val="00827665"/>
    <w:rsid w:val="008465AC"/>
    <w:rsid w:val="00847318"/>
    <w:rsid w:val="00847E38"/>
    <w:rsid w:val="00850A86"/>
    <w:rsid w:val="008538D8"/>
    <w:rsid w:val="0085481A"/>
    <w:rsid w:val="00864290"/>
    <w:rsid w:val="008663C4"/>
    <w:rsid w:val="008672AF"/>
    <w:rsid w:val="008915AD"/>
    <w:rsid w:val="00892445"/>
    <w:rsid w:val="00894E1B"/>
    <w:rsid w:val="00897B1F"/>
    <w:rsid w:val="008A0182"/>
    <w:rsid w:val="008A2F0E"/>
    <w:rsid w:val="008C2F2B"/>
    <w:rsid w:val="008D2772"/>
    <w:rsid w:val="008E1A5D"/>
    <w:rsid w:val="008E35A0"/>
    <w:rsid w:val="008E44B6"/>
    <w:rsid w:val="008E61E0"/>
    <w:rsid w:val="008E780A"/>
    <w:rsid w:val="008F1CF7"/>
    <w:rsid w:val="008F1F34"/>
    <w:rsid w:val="00912249"/>
    <w:rsid w:val="00927D98"/>
    <w:rsid w:val="00932EF6"/>
    <w:rsid w:val="009336EF"/>
    <w:rsid w:val="00934B33"/>
    <w:rsid w:val="00944F43"/>
    <w:rsid w:val="00956EC3"/>
    <w:rsid w:val="00965F2B"/>
    <w:rsid w:val="00966E50"/>
    <w:rsid w:val="0097151C"/>
    <w:rsid w:val="00972AEB"/>
    <w:rsid w:val="009779CF"/>
    <w:rsid w:val="0098613F"/>
    <w:rsid w:val="00990FBC"/>
    <w:rsid w:val="00991D70"/>
    <w:rsid w:val="0099659F"/>
    <w:rsid w:val="009A2BF1"/>
    <w:rsid w:val="009B17CF"/>
    <w:rsid w:val="009B3CEA"/>
    <w:rsid w:val="009B5791"/>
    <w:rsid w:val="009C29AD"/>
    <w:rsid w:val="009C7CD6"/>
    <w:rsid w:val="009D60BE"/>
    <w:rsid w:val="009D6A8E"/>
    <w:rsid w:val="009D7CF2"/>
    <w:rsid w:val="009E18B3"/>
    <w:rsid w:val="009E2D03"/>
    <w:rsid w:val="009F05A8"/>
    <w:rsid w:val="009F459E"/>
    <w:rsid w:val="009F4DBE"/>
    <w:rsid w:val="00A00970"/>
    <w:rsid w:val="00A02DA2"/>
    <w:rsid w:val="00A036AF"/>
    <w:rsid w:val="00A17670"/>
    <w:rsid w:val="00A26A22"/>
    <w:rsid w:val="00A26A89"/>
    <w:rsid w:val="00A26F5D"/>
    <w:rsid w:val="00A35A38"/>
    <w:rsid w:val="00A37414"/>
    <w:rsid w:val="00A377EE"/>
    <w:rsid w:val="00A43653"/>
    <w:rsid w:val="00A44525"/>
    <w:rsid w:val="00A45E74"/>
    <w:rsid w:val="00A45EA9"/>
    <w:rsid w:val="00A518F0"/>
    <w:rsid w:val="00A6055F"/>
    <w:rsid w:val="00A63DC2"/>
    <w:rsid w:val="00A66F4D"/>
    <w:rsid w:val="00A71317"/>
    <w:rsid w:val="00A85A23"/>
    <w:rsid w:val="00A942A1"/>
    <w:rsid w:val="00AA4A9F"/>
    <w:rsid w:val="00AB01FD"/>
    <w:rsid w:val="00AB40B0"/>
    <w:rsid w:val="00AC04E8"/>
    <w:rsid w:val="00AD1816"/>
    <w:rsid w:val="00AD4E2D"/>
    <w:rsid w:val="00AD749B"/>
    <w:rsid w:val="00AE472E"/>
    <w:rsid w:val="00AE4933"/>
    <w:rsid w:val="00AF4824"/>
    <w:rsid w:val="00AF5A6C"/>
    <w:rsid w:val="00B12519"/>
    <w:rsid w:val="00B133E8"/>
    <w:rsid w:val="00B13B44"/>
    <w:rsid w:val="00B325AE"/>
    <w:rsid w:val="00B3706A"/>
    <w:rsid w:val="00B41640"/>
    <w:rsid w:val="00B43D11"/>
    <w:rsid w:val="00B460B6"/>
    <w:rsid w:val="00B466FF"/>
    <w:rsid w:val="00B54CD5"/>
    <w:rsid w:val="00B55952"/>
    <w:rsid w:val="00B601D7"/>
    <w:rsid w:val="00B64889"/>
    <w:rsid w:val="00B67120"/>
    <w:rsid w:val="00B735E9"/>
    <w:rsid w:val="00BB4411"/>
    <w:rsid w:val="00BB73DE"/>
    <w:rsid w:val="00BC00E2"/>
    <w:rsid w:val="00BC0535"/>
    <w:rsid w:val="00BC4FC1"/>
    <w:rsid w:val="00BC75B0"/>
    <w:rsid w:val="00BD1CD6"/>
    <w:rsid w:val="00BE2D92"/>
    <w:rsid w:val="00BE3B20"/>
    <w:rsid w:val="00BE7B53"/>
    <w:rsid w:val="00C04FAA"/>
    <w:rsid w:val="00C13218"/>
    <w:rsid w:val="00C23057"/>
    <w:rsid w:val="00C252B8"/>
    <w:rsid w:val="00C3083C"/>
    <w:rsid w:val="00C30971"/>
    <w:rsid w:val="00C35C8E"/>
    <w:rsid w:val="00C36F6A"/>
    <w:rsid w:val="00C37222"/>
    <w:rsid w:val="00C466F0"/>
    <w:rsid w:val="00C64B54"/>
    <w:rsid w:val="00C65CB5"/>
    <w:rsid w:val="00C73DFB"/>
    <w:rsid w:val="00C97A4E"/>
    <w:rsid w:val="00CA3076"/>
    <w:rsid w:val="00CA706E"/>
    <w:rsid w:val="00CB2EFF"/>
    <w:rsid w:val="00CB51F5"/>
    <w:rsid w:val="00CB54AD"/>
    <w:rsid w:val="00CC4BEA"/>
    <w:rsid w:val="00CD1C0D"/>
    <w:rsid w:val="00CE57D4"/>
    <w:rsid w:val="00CE5995"/>
    <w:rsid w:val="00CE7D9A"/>
    <w:rsid w:val="00CF17E1"/>
    <w:rsid w:val="00CF7C5A"/>
    <w:rsid w:val="00D258C1"/>
    <w:rsid w:val="00D30DB6"/>
    <w:rsid w:val="00D31ABD"/>
    <w:rsid w:val="00D31AE4"/>
    <w:rsid w:val="00D401B3"/>
    <w:rsid w:val="00D53E04"/>
    <w:rsid w:val="00D54155"/>
    <w:rsid w:val="00D5735F"/>
    <w:rsid w:val="00D64A93"/>
    <w:rsid w:val="00D71CA0"/>
    <w:rsid w:val="00D74074"/>
    <w:rsid w:val="00D900D4"/>
    <w:rsid w:val="00D97A23"/>
    <w:rsid w:val="00DA706B"/>
    <w:rsid w:val="00DA7BFD"/>
    <w:rsid w:val="00DB377F"/>
    <w:rsid w:val="00DB6311"/>
    <w:rsid w:val="00DB72D0"/>
    <w:rsid w:val="00DC22E3"/>
    <w:rsid w:val="00DC47E2"/>
    <w:rsid w:val="00DE1DAD"/>
    <w:rsid w:val="00DE22D6"/>
    <w:rsid w:val="00DE7A5C"/>
    <w:rsid w:val="00DF009B"/>
    <w:rsid w:val="00DF449F"/>
    <w:rsid w:val="00DF65CF"/>
    <w:rsid w:val="00E03568"/>
    <w:rsid w:val="00E05EBE"/>
    <w:rsid w:val="00E12F73"/>
    <w:rsid w:val="00E20468"/>
    <w:rsid w:val="00E26820"/>
    <w:rsid w:val="00E34541"/>
    <w:rsid w:val="00E41DDC"/>
    <w:rsid w:val="00E43109"/>
    <w:rsid w:val="00E5576C"/>
    <w:rsid w:val="00E565A9"/>
    <w:rsid w:val="00E56BB8"/>
    <w:rsid w:val="00E56D71"/>
    <w:rsid w:val="00E6099E"/>
    <w:rsid w:val="00E7239B"/>
    <w:rsid w:val="00E919AF"/>
    <w:rsid w:val="00E9264D"/>
    <w:rsid w:val="00EC18B9"/>
    <w:rsid w:val="00EC5DC7"/>
    <w:rsid w:val="00EC7025"/>
    <w:rsid w:val="00ED7AA7"/>
    <w:rsid w:val="00EE4BE2"/>
    <w:rsid w:val="00EF1D68"/>
    <w:rsid w:val="00F05396"/>
    <w:rsid w:val="00F17DC2"/>
    <w:rsid w:val="00F33C0E"/>
    <w:rsid w:val="00F342EE"/>
    <w:rsid w:val="00F35A02"/>
    <w:rsid w:val="00F37A80"/>
    <w:rsid w:val="00F41588"/>
    <w:rsid w:val="00F432D0"/>
    <w:rsid w:val="00F47BDF"/>
    <w:rsid w:val="00F56BDF"/>
    <w:rsid w:val="00F6112A"/>
    <w:rsid w:val="00F65328"/>
    <w:rsid w:val="00F71DFB"/>
    <w:rsid w:val="00F84F36"/>
    <w:rsid w:val="00FA354C"/>
    <w:rsid w:val="00FA4C67"/>
    <w:rsid w:val="00FB7CD7"/>
    <w:rsid w:val="00FD08F8"/>
    <w:rsid w:val="00FD7540"/>
    <w:rsid w:val="00FD7F27"/>
    <w:rsid w:val="00FE2A9F"/>
    <w:rsid w:val="00FF2110"/>
    <w:rsid w:val="00FF3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120"/>
      <w:jc w:val="both"/>
    </w:pPr>
  </w:style>
  <w:style w:type="paragraph" w:styleId="Titolo1">
    <w:name w:val="heading 1"/>
    <w:basedOn w:val="Normale"/>
    <w:next w:val="Normale"/>
    <w:qFormat/>
    <w:pPr>
      <w:keepNext/>
      <w:ind w:right="5101"/>
      <w:jc w:val="center"/>
      <w:outlineLvl w:val="0"/>
    </w:pPr>
    <w:rPr>
      <w:rFonts w:ascii="Palace Script MT" w:hAnsi="Palace Script MT"/>
      <w:b/>
      <w:i/>
      <w:sz w:val="56"/>
    </w:rPr>
  </w:style>
  <w:style w:type="paragraph" w:styleId="Titolo2">
    <w:name w:val="heading 2"/>
    <w:basedOn w:val="Normale"/>
    <w:next w:val="Normale"/>
    <w:qFormat/>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pPr>
      <w:ind w:firstLine="708"/>
    </w:pPr>
  </w:style>
  <w:style w:type="paragraph" w:styleId="Corpotesto">
    <w:name w:val="Body Text"/>
    <w:basedOn w:val="Normale"/>
    <w:rPr>
      <w:sz w:val="28"/>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rsid w:val="0082092F"/>
    <w:pPr>
      <w:tabs>
        <w:tab w:val="center" w:pos="4819"/>
        <w:tab w:val="right" w:pos="9638"/>
      </w:tabs>
    </w:pPr>
  </w:style>
  <w:style w:type="character" w:customStyle="1" w:styleId="IntestazioneCarattere">
    <w:name w:val="Intestazione Carattere"/>
    <w:basedOn w:val="Carpredefinitoparagrafo"/>
    <w:link w:val="Intestazione"/>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Theme="minorHAns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Theme="minorHAnsi"/>
      <w:sz w:val="24"/>
      <w:szCs w:val="24"/>
    </w:rPr>
  </w:style>
  <w:style w:type="character" w:styleId="Enfasigrassetto">
    <w:name w:val="Strong"/>
    <w:basedOn w:val="Carpredefinitoparagrafo"/>
    <w:uiPriority w:val="22"/>
    <w:qFormat/>
    <w:rsid w:val="00C35C8E"/>
    <w:rPr>
      <w:b/>
      <w:bCs/>
    </w:rPr>
  </w:style>
  <w:style w:type="paragraph" w:styleId="Testonotaapidipagina">
    <w:name w:val="footnote text"/>
    <w:basedOn w:val="Normale"/>
    <w:link w:val="TestonotaapidipaginaCarattere"/>
    <w:rsid w:val="003928F0"/>
    <w:pPr>
      <w:spacing w:after="0"/>
    </w:pPr>
  </w:style>
  <w:style w:type="character" w:customStyle="1" w:styleId="TestonotaapidipaginaCarattere">
    <w:name w:val="Testo nota a piè di pagina Carattere"/>
    <w:basedOn w:val="Carpredefinitoparagrafo"/>
    <w:link w:val="Testonotaapidipagina"/>
    <w:rsid w:val="003928F0"/>
  </w:style>
  <w:style w:type="character" w:styleId="Rimandonotaapidipagina">
    <w:name w:val="footnote reference"/>
    <w:rsid w:val="003928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120"/>
      <w:jc w:val="both"/>
    </w:pPr>
  </w:style>
  <w:style w:type="paragraph" w:styleId="Titolo1">
    <w:name w:val="heading 1"/>
    <w:basedOn w:val="Normale"/>
    <w:next w:val="Normale"/>
    <w:qFormat/>
    <w:pPr>
      <w:keepNext/>
      <w:ind w:right="5101"/>
      <w:jc w:val="center"/>
      <w:outlineLvl w:val="0"/>
    </w:pPr>
    <w:rPr>
      <w:rFonts w:ascii="Palace Script MT" w:hAnsi="Palace Script MT"/>
      <w:b/>
      <w:i/>
      <w:sz w:val="56"/>
    </w:rPr>
  </w:style>
  <w:style w:type="paragraph" w:styleId="Titolo2">
    <w:name w:val="heading 2"/>
    <w:basedOn w:val="Normale"/>
    <w:next w:val="Normale"/>
    <w:qFormat/>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pPr>
      <w:ind w:firstLine="708"/>
    </w:pPr>
  </w:style>
  <w:style w:type="paragraph" w:styleId="Corpotesto">
    <w:name w:val="Body Text"/>
    <w:basedOn w:val="Normale"/>
    <w:rPr>
      <w:sz w:val="28"/>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rsid w:val="0082092F"/>
    <w:pPr>
      <w:tabs>
        <w:tab w:val="center" w:pos="4819"/>
        <w:tab w:val="right" w:pos="9638"/>
      </w:tabs>
    </w:pPr>
  </w:style>
  <w:style w:type="character" w:customStyle="1" w:styleId="IntestazioneCarattere">
    <w:name w:val="Intestazione Carattere"/>
    <w:basedOn w:val="Carpredefinitoparagrafo"/>
    <w:link w:val="Intestazione"/>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Theme="minorHAns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Theme="minorHAnsi"/>
      <w:sz w:val="24"/>
      <w:szCs w:val="24"/>
    </w:rPr>
  </w:style>
  <w:style w:type="character" w:styleId="Enfasigrassetto">
    <w:name w:val="Strong"/>
    <w:basedOn w:val="Carpredefinitoparagrafo"/>
    <w:uiPriority w:val="22"/>
    <w:qFormat/>
    <w:rsid w:val="00C35C8E"/>
    <w:rPr>
      <w:b/>
      <w:bCs/>
    </w:rPr>
  </w:style>
  <w:style w:type="paragraph" w:styleId="Testonotaapidipagina">
    <w:name w:val="footnote text"/>
    <w:basedOn w:val="Normale"/>
    <w:link w:val="TestonotaapidipaginaCarattere"/>
    <w:rsid w:val="003928F0"/>
    <w:pPr>
      <w:spacing w:after="0"/>
    </w:pPr>
  </w:style>
  <w:style w:type="character" w:customStyle="1" w:styleId="TestonotaapidipaginaCarattere">
    <w:name w:val="Testo nota a piè di pagina Carattere"/>
    <w:basedOn w:val="Carpredefinitoparagrafo"/>
    <w:link w:val="Testonotaapidipagina"/>
    <w:rsid w:val="003928F0"/>
  </w:style>
  <w:style w:type="character" w:styleId="Rimandonotaapidipagina">
    <w:name w:val="footnote reference"/>
    <w:rsid w:val="00392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1311-AF43-492D-BF1C-094A5C51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6064</CharactersWithSpaces>
  <SharedDoc>false</SharedDoc>
  <HLinks>
    <vt:vector size="6" baseType="variant">
      <vt:variant>
        <vt:i4>2949143</vt:i4>
      </vt:variant>
      <vt:variant>
        <vt:i4>6</vt:i4>
      </vt:variant>
      <vt:variant>
        <vt:i4>0</vt:i4>
      </vt:variant>
      <vt:variant>
        <vt:i4>5</vt:i4>
      </vt:variant>
      <vt:variant>
        <vt:lpwstr>mailto:sabina.deluca@dps.gov.it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gianluigi.scialoia</dc:creator>
  <cp:lastModifiedBy>Costa/Nuvec</cp:lastModifiedBy>
  <cp:revision>3</cp:revision>
  <cp:lastPrinted>2016-09-22T13:03:00Z</cp:lastPrinted>
  <dcterms:created xsi:type="dcterms:W3CDTF">2016-10-03T10:39:00Z</dcterms:created>
  <dcterms:modified xsi:type="dcterms:W3CDTF">2016-10-11T12:57:00Z</dcterms:modified>
</cp:coreProperties>
</file>