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68139" w14:textId="2FC202B2" w:rsidR="00995B16" w:rsidRDefault="00995B16">
      <w:pPr>
        <w:pStyle w:val="PreformattedText"/>
        <w:rPr>
          <w:rFonts w:ascii="Arial" w:hAnsi="Arial" w:cs="Arial"/>
          <w:b/>
          <w:bCs/>
          <w:sz w:val="22"/>
          <w:szCs w:val="22"/>
        </w:rPr>
      </w:pPr>
    </w:p>
    <w:p w14:paraId="40EE29F3" w14:textId="77777777" w:rsidR="005C1325" w:rsidRPr="0019155A" w:rsidRDefault="005C1325">
      <w:pPr>
        <w:pStyle w:val="PreformattedText"/>
        <w:rPr>
          <w:rFonts w:ascii="Arial" w:hAnsi="Arial" w:cs="Arial"/>
          <w:b/>
          <w:bCs/>
          <w:sz w:val="22"/>
          <w:szCs w:val="22"/>
        </w:rPr>
      </w:pPr>
    </w:p>
    <w:p w14:paraId="00E9CE52" w14:textId="6FF016A2" w:rsidR="00253177" w:rsidRDefault="00EE5132" w:rsidP="00076F43">
      <w:pPr>
        <w:pStyle w:val="PreformattedText"/>
        <w:pBdr>
          <w:bottom w:val="single" w:sz="4" w:space="1" w:color="auto"/>
        </w:pBdr>
        <w:spacing w:line="276" w:lineRule="auto"/>
        <w:jc w:val="center"/>
        <w:rPr>
          <w:rFonts w:ascii="Arial" w:hAnsi="Arial" w:cs="Arial"/>
          <w:b/>
          <w:bCs/>
          <w:sz w:val="22"/>
          <w:szCs w:val="22"/>
          <w:u w:val="single"/>
        </w:rPr>
      </w:pPr>
      <w:r w:rsidRPr="009E78C6">
        <w:rPr>
          <w:rFonts w:ascii="Arial" w:hAnsi="Arial" w:cs="Arial"/>
          <w:b/>
          <w:bCs/>
          <w:color w:val="00864B"/>
          <w:sz w:val="28"/>
          <w:szCs w:val="28"/>
        </w:rPr>
        <w:t>POWERTY</w:t>
      </w:r>
      <w:r w:rsidR="0019155A" w:rsidRPr="009E78C6">
        <w:rPr>
          <w:rFonts w:ascii="Arial" w:hAnsi="Arial" w:cs="Arial"/>
          <w:b/>
          <w:bCs/>
          <w:color w:val="00864B"/>
          <w:sz w:val="28"/>
          <w:szCs w:val="28"/>
        </w:rPr>
        <w:t>:</w:t>
      </w:r>
      <w:r w:rsidRPr="009E78C6">
        <w:rPr>
          <w:rFonts w:ascii="Arial" w:hAnsi="Arial" w:cs="Arial"/>
          <w:b/>
          <w:bCs/>
          <w:color w:val="00864B"/>
          <w:sz w:val="28"/>
          <w:szCs w:val="28"/>
        </w:rPr>
        <w:t xml:space="preserve"> </w:t>
      </w:r>
      <w:r w:rsidR="00076F43">
        <w:rPr>
          <w:rFonts w:ascii="Arial" w:hAnsi="Arial" w:cs="Arial"/>
          <w:b/>
          <w:bCs/>
          <w:color w:val="00864B"/>
          <w:sz w:val="28"/>
          <w:szCs w:val="28"/>
        </w:rPr>
        <w:t>RENEWABLE ENERGIES FOR VULNERABLE GROUPS</w:t>
      </w:r>
    </w:p>
    <w:p w14:paraId="249CC8A1" w14:textId="3ED84970" w:rsidR="00995B16" w:rsidRPr="0019155A" w:rsidRDefault="00A92B5F">
      <w:pPr>
        <w:pStyle w:val="PreformattedText"/>
        <w:rPr>
          <w:rFonts w:ascii="Arial" w:hAnsi="Arial" w:cs="Arial"/>
          <w:b/>
          <w:bCs/>
          <w:sz w:val="22"/>
          <w:szCs w:val="22"/>
          <w:u w:val="single"/>
        </w:rPr>
      </w:pPr>
      <w:r>
        <w:rPr>
          <w:rFonts w:ascii="Arial" w:hAnsi="Arial" w:cs="Arial"/>
          <w:b/>
          <w:bCs/>
          <w:noProof/>
          <w:color w:val="00B050"/>
          <w:sz w:val="22"/>
          <w:szCs w:val="22"/>
          <w:lang w:eastAsia="es-ES" w:bidi="ar-SA"/>
        </w:rPr>
        <mc:AlternateContent>
          <mc:Choice Requires="wps">
            <w:drawing>
              <wp:anchor distT="0" distB="0" distL="114300" distR="114300" simplePos="0" relativeHeight="251660288" behindDoc="0" locked="0" layoutInCell="1" allowOverlap="1" wp14:anchorId="640347C9" wp14:editId="6BB94D53">
                <wp:simplePos x="0" y="0"/>
                <wp:positionH relativeFrom="column">
                  <wp:posOffset>-61595</wp:posOffset>
                </wp:positionH>
                <wp:positionV relativeFrom="paragraph">
                  <wp:posOffset>153035</wp:posOffset>
                </wp:positionV>
                <wp:extent cx="6560185" cy="6248400"/>
                <wp:effectExtent l="20320" t="15875" r="20320" b="222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185" cy="6248400"/>
                        </a:xfrm>
                        <a:prstGeom prst="rect">
                          <a:avLst/>
                        </a:prstGeom>
                        <a:noFill/>
                        <a:ln w="28575">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0EA937" id="Rectangle 2" o:spid="_x0000_s1026" style="position:absolute;margin-left:-4.85pt;margin-top:12.05pt;width:516.55pt;height: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" filled="f" strokecolor="#00b050" strokeweight="2.25pt"/>
            </w:pict>
          </mc:Fallback>
        </mc:AlternateContent>
      </w:r>
    </w:p>
    <w:p w14:paraId="2DC97BBE" w14:textId="77777777" w:rsidR="0019155A" w:rsidRPr="0019155A" w:rsidRDefault="0019155A" w:rsidP="0019155A">
      <w:pPr>
        <w:pStyle w:val="PreformattedText"/>
        <w:spacing w:line="276" w:lineRule="auto"/>
        <w:jc w:val="both"/>
        <w:rPr>
          <w:rFonts w:ascii="Arial" w:hAnsi="Arial" w:cs="Arial"/>
          <w:b/>
          <w:bCs/>
          <w:sz w:val="22"/>
          <w:szCs w:val="22"/>
          <w:u w:val="single"/>
        </w:rPr>
      </w:pPr>
    </w:p>
    <w:p w14:paraId="259CF04B" w14:textId="44057C23" w:rsidR="00090D11" w:rsidRDefault="0019155A" w:rsidP="009E78C6">
      <w:pPr>
        <w:pStyle w:val="PreformattedText"/>
        <w:spacing w:line="276" w:lineRule="auto"/>
        <w:jc w:val="both"/>
        <w:rPr>
          <w:rStyle w:val="nfasis"/>
          <w:rFonts w:ascii="Arial" w:hAnsi="Arial" w:cs="Arial"/>
          <w:b/>
          <w:bCs/>
          <w:color w:val="00B050"/>
          <w:sz w:val="22"/>
          <w:szCs w:val="22"/>
        </w:rPr>
      </w:pPr>
      <w:r w:rsidRPr="008F4B4C">
        <w:rPr>
          <w:rFonts w:ascii="Arial" w:hAnsi="Arial" w:cs="Arial"/>
          <w:b/>
          <w:bCs/>
          <w:color w:val="00B050"/>
          <w:sz w:val="22"/>
          <w:szCs w:val="22"/>
        </w:rPr>
        <w:t>Andalu</w:t>
      </w:r>
      <w:r w:rsidR="00076F43" w:rsidRPr="008F4B4C">
        <w:rPr>
          <w:rFonts w:ascii="Arial" w:hAnsi="Arial" w:cs="Arial"/>
          <w:b/>
          <w:bCs/>
          <w:color w:val="00B050"/>
          <w:sz w:val="22"/>
          <w:szCs w:val="22"/>
        </w:rPr>
        <w:t>sia</w:t>
      </w:r>
      <w:r w:rsidRPr="008F4B4C">
        <w:rPr>
          <w:rFonts w:ascii="Arial" w:hAnsi="Arial" w:cs="Arial"/>
          <w:b/>
          <w:bCs/>
          <w:color w:val="00B050"/>
          <w:sz w:val="22"/>
          <w:szCs w:val="22"/>
        </w:rPr>
        <w:t xml:space="preserve">, </w:t>
      </w:r>
      <w:r w:rsidR="00076F43" w:rsidRPr="008F4B4C">
        <w:rPr>
          <w:rFonts w:ascii="Arial" w:hAnsi="Arial" w:cs="Arial"/>
          <w:b/>
          <w:bCs/>
          <w:color w:val="00B050"/>
          <w:sz w:val="22"/>
          <w:szCs w:val="22"/>
        </w:rPr>
        <w:t xml:space="preserve">through the Andalusian Energy Agency, entity </w:t>
      </w:r>
      <w:r w:rsidR="000F5464" w:rsidRPr="008F4B4C">
        <w:rPr>
          <w:rFonts w:ascii="Arial" w:hAnsi="Arial" w:cs="Arial"/>
          <w:b/>
          <w:bCs/>
          <w:color w:val="00B050"/>
          <w:sz w:val="22"/>
          <w:szCs w:val="22"/>
        </w:rPr>
        <w:t xml:space="preserve">assigned </w:t>
      </w:r>
      <w:r w:rsidR="00076F43" w:rsidRPr="008F4B4C">
        <w:rPr>
          <w:rFonts w:ascii="Arial" w:hAnsi="Arial" w:cs="Arial"/>
          <w:b/>
          <w:bCs/>
          <w:color w:val="00B050"/>
          <w:sz w:val="22"/>
          <w:szCs w:val="22"/>
        </w:rPr>
        <w:t xml:space="preserve">to the Regional Ministry of </w:t>
      </w:r>
      <w:r w:rsidR="000F5464" w:rsidRPr="008F4B4C">
        <w:rPr>
          <w:rFonts w:ascii="Arial" w:hAnsi="Arial" w:cs="Arial"/>
          <w:b/>
          <w:bCs/>
          <w:color w:val="00B050"/>
          <w:sz w:val="22"/>
          <w:szCs w:val="22"/>
        </w:rPr>
        <w:t>Treasury</w:t>
      </w:r>
      <w:r w:rsidRPr="008F4B4C">
        <w:rPr>
          <w:rFonts w:ascii="Arial" w:hAnsi="Arial" w:cs="Arial"/>
          <w:b/>
          <w:bCs/>
          <w:color w:val="00B050"/>
          <w:sz w:val="22"/>
          <w:szCs w:val="22"/>
        </w:rPr>
        <w:t>, Indust</w:t>
      </w:r>
      <w:r w:rsidR="00076F43" w:rsidRPr="008F4B4C">
        <w:rPr>
          <w:rFonts w:ascii="Arial" w:hAnsi="Arial" w:cs="Arial"/>
          <w:b/>
          <w:bCs/>
          <w:color w:val="00B050"/>
          <w:sz w:val="22"/>
          <w:szCs w:val="22"/>
        </w:rPr>
        <w:t xml:space="preserve">ry and Energy, leads the European project POWERTY </w:t>
      </w:r>
      <w:r w:rsidRPr="008F4B4C">
        <w:rPr>
          <w:rFonts w:ascii="Arial" w:hAnsi="Arial" w:cs="Arial"/>
          <w:b/>
          <w:bCs/>
          <w:color w:val="00B050"/>
          <w:sz w:val="22"/>
          <w:szCs w:val="22"/>
        </w:rPr>
        <w:t>(</w:t>
      </w:r>
      <w:r w:rsidR="00EE5132" w:rsidRPr="008F4B4C">
        <w:rPr>
          <w:rStyle w:val="nfasis"/>
          <w:rFonts w:ascii="Arial" w:hAnsi="Arial" w:cs="Arial"/>
          <w:b/>
          <w:bCs/>
          <w:color w:val="00B050"/>
          <w:sz w:val="22"/>
          <w:szCs w:val="22"/>
        </w:rPr>
        <w:t>Renewable energies for vulnerable groups</w:t>
      </w:r>
      <w:r w:rsidRPr="008F4B4C">
        <w:rPr>
          <w:rStyle w:val="nfasis"/>
          <w:rFonts w:ascii="Arial" w:hAnsi="Arial" w:cs="Arial"/>
          <w:b/>
          <w:bCs/>
          <w:color w:val="00B050"/>
          <w:sz w:val="22"/>
          <w:szCs w:val="22"/>
        </w:rPr>
        <w:t xml:space="preserve">) </w:t>
      </w:r>
      <w:r w:rsidR="00076F43" w:rsidRPr="008F4B4C">
        <w:rPr>
          <w:rStyle w:val="nfasis"/>
          <w:rFonts w:ascii="Arial" w:hAnsi="Arial" w:cs="Arial"/>
          <w:b/>
          <w:bCs/>
          <w:i w:val="0"/>
          <w:color w:val="00B050"/>
          <w:sz w:val="22"/>
          <w:szCs w:val="22"/>
        </w:rPr>
        <w:t>whose aim is to facilitate the use of renewab</w:t>
      </w:r>
      <w:r w:rsidR="00016B78" w:rsidRPr="008F4B4C">
        <w:rPr>
          <w:rStyle w:val="nfasis"/>
          <w:rFonts w:ascii="Arial" w:hAnsi="Arial" w:cs="Arial"/>
          <w:b/>
          <w:bCs/>
          <w:i w:val="0"/>
          <w:color w:val="00B050"/>
          <w:sz w:val="22"/>
          <w:szCs w:val="22"/>
        </w:rPr>
        <w:t>e energies among the vulnerable groups affected by energy poverty.</w:t>
      </w:r>
      <w:r w:rsidR="00016B78">
        <w:rPr>
          <w:rStyle w:val="nfasis"/>
          <w:rFonts w:ascii="Arial" w:hAnsi="Arial" w:cs="Arial"/>
          <w:b/>
          <w:bCs/>
          <w:color w:val="00B050"/>
          <w:sz w:val="22"/>
          <w:szCs w:val="22"/>
        </w:rPr>
        <w:t xml:space="preserve"> </w:t>
      </w:r>
    </w:p>
    <w:p w14:paraId="10BB3B4A" w14:textId="77777777" w:rsidR="009E78C6" w:rsidRDefault="009E78C6" w:rsidP="009E78C6">
      <w:pPr>
        <w:pStyle w:val="PreformattedText"/>
        <w:spacing w:line="276" w:lineRule="auto"/>
        <w:jc w:val="both"/>
        <w:rPr>
          <w:rFonts w:ascii="Arial" w:hAnsi="Arial" w:cs="Arial"/>
          <w:b/>
          <w:bCs/>
          <w:sz w:val="22"/>
          <w:szCs w:val="22"/>
        </w:rPr>
      </w:pPr>
    </w:p>
    <w:p w14:paraId="79DE2D08" w14:textId="1C24D771" w:rsidR="009E78C6" w:rsidRDefault="00076F43" w:rsidP="009E78C6">
      <w:pPr>
        <w:pStyle w:val="PreformattedText"/>
        <w:numPr>
          <w:ilvl w:val="0"/>
          <w:numId w:val="9"/>
        </w:numPr>
        <w:spacing w:line="276" w:lineRule="auto"/>
        <w:jc w:val="both"/>
        <w:rPr>
          <w:rFonts w:ascii="Arial" w:hAnsi="Arial" w:cs="Arial"/>
          <w:b/>
          <w:bCs/>
          <w:sz w:val="22"/>
          <w:szCs w:val="22"/>
        </w:rPr>
      </w:pPr>
      <w:r>
        <w:rPr>
          <w:rFonts w:ascii="Arial" w:hAnsi="Arial" w:cs="Arial"/>
          <w:b/>
          <w:bCs/>
          <w:sz w:val="22"/>
          <w:szCs w:val="22"/>
        </w:rPr>
        <w:t>The</w:t>
      </w:r>
      <w:r w:rsidR="009E78C6" w:rsidRPr="0019155A">
        <w:rPr>
          <w:rFonts w:ascii="Arial" w:hAnsi="Arial" w:cs="Arial"/>
          <w:b/>
          <w:bCs/>
          <w:sz w:val="22"/>
          <w:szCs w:val="22"/>
        </w:rPr>
        <w:t xml:space="preserve"> </w:t>
      </w:r>
      <w:r>
        <w:rPr>
          <w:rFonts w:ascii="Arial" w:hAnsi="Arial" w:cs="Arial"/>
          <w:b/>
          <w:bCs/>
          <w:color w:val="00B050"/>
          <w:sz w:val="22"/>
          <w:szCs w:val="22"/>
        </w:rPr>
        <w:t>main objective</w:t>
      </w:r>
      <w:r>
        <w:rPr>
          <w:rFonts w:ascii="Arial" w:hAnsi="Arial" w:cs="Arial"/>
          <w:b/>
          <w:bCs/>
          <w:sz w:val="22"/>
          <w:szCs w:val="22"/>
        </w:rPr>
        <w:t xml:space="preserve"> of this project, approved in August 2019 by the European Commission in the framework of the Interreg Europe Programme</w:t>
      </w:r>
      <w:r w:rsidR="009E78C6" w:rsidRPr="0019155A">
        <w:rPr>
          <w:rFonts w:ascii="Arial" w:hAnsi="Arial" w:cs="Arial"/>
          <w:b/>
          <w:bCs/>
          <w:sz w:val="22"/>
          <w:szCs w:val="22"/>
        </w:rPr>
        <w:t xml:space="preserve"> 2014-2020</w:t>
      </w:r>
      <w:r w:rsidR="00A04F8C">
        <w:rPr>
          <w:rFonts w:ascii="Arial" w:hAnsi="Arial" w:cs="Arial"/>
          <w:b/>
          <w:bCs/>
          <w:sz w:val="22"/>
          <w:szCs w:val="22"/>
        </w:rPr>
        <w:t>,</w:t>
      </w:r>
      <w:r w:rsidR="009E78C6">
        <w:rPr>
          <w:rFonts w:ascii="Arial" w:hAnsi="Arial" w:cs="Arial"/>
          <w:b/>
          <w:bCs/>
          <w:sz w:val="22"/>
          <w:szCs w:val="22"/>
        </w:rPr>
        <w:t xml:space="preserve"> </w:t>
      </w:r>
      <w:r>
        <w:rPr>
          <w:rFonts w:ascii="Arial" w:hAnsi="Arial" w:cs="Arial"/>
          <w:b/>
          <w:bCs/>
          <w:sz w:val="22"/>
          <w:szCs w:val="22"/>
        </w:rPr>
        <w:t>is to reduce the number of persons affected by energy poverty and</w:t>
      </w:r>
      <w:r w:rsidR="00BB3014">
        <w:rPr>
          <w:rFonts w:ascii="Arial" w:hAnsi="Arial" w:cs="Arial"/>
          <w:b/>
          <w:bCs/>
          <w:sz w:val="22"/>
          <w:szCs w:val="22"/>
        </w:rPr>
        <w:t xml:space="preserve"> that</w:t>
      </w:r>
      <w:r>
        <w:rPr>
          <w:rFonts w:ascii="Arial" w:hAnsi="Arial" w:cs="Arial"/>
          <w:b/>
          <w:bCs/>
          <w:sz w:val="22"/>
          <w:szCs w:val="22"/>
        </w:rPr>
        <w:t>, through the use of renewable energies, can heat and cool their homes, have hot wáter or light their home</w:t>
      </w:r>
      <w:r w:rsidR="00BB3014">
        <w:rPr>
          <w:rFonts w:ascii="Arial" w:hAnsi="Arial" w:cs="Arial"/>
          <w:b/>
          <w:bCs/>
          <w:sz w:val="22"/>
          <w:szCs w:val="22"/>
        </w:rPr>
        <w:t>s</w:t>
      </w:r>
      <w:r>
        <w:rPr>
          <w:rFonts w:ascii="Arial" w:hAnsi="Arial" w:cs="Arial"/>
          <w:b/>
          <w:bCs/>
          <w:sz w:val="22"/>
          <w:szCs w:val="22"/>
        </w:rPr>
        <w:t xml:space="preserve">, thus improving their quality of life and health.  </w:t>
      </w:r>
    </w:p>
    <w:p w14:paraId="5B72755E" w14:textId="77777777" w:rsidR="009E78C6" w:rsidRDefault="009E78C6" w:rsidP="009E78C6">
      <w:pPr>
        <w:pStyle w:val="PreformattedText"/>
        <w:spacing w:line="276" w:lineRule="auto"/>
        <w:ind w:left="360"/>
        <w:jc w:val="both"/>
        <w:rPr>
          <w:rFonts w:ascii="Arial" w:hAnsi="Arial" w:cs="Arial"/>
          <w:b/>
          <w:bCs/>
          <w:sz w:val="22"/>
          <w:szCs w:val="22"/>
        </w:rPr>
      </w:pPr>
    </w:p>
    <w:p w14:paraId="510D7722" w14:textId="46719B44" w:rsidR="009E78C6" w:rsidRDefault="00076F43" w:rsidP="009E78C6">
      <w:pPr>
        <w:pStyle w:val="PreformattedText"/>
        <w:numPr>
          <w:ilvl w:val="0"/>
          <w:numId w:val="9"/>
        </w:numPr>
        <w:spacing w:line="276" w:lineRule="auto"/>
        <w:jc w:val="both"/>
        <w:rPr>
          <w:rFonts w:ascii="Arial" w:hAnsi="Arial" w:cs="Arial"/>
          <w:b/>
          <w:bCs/>
          <w:sz w:val="22"/>
          <w:szCs w:val="22"/>
        </w:rPr>
      </w:pPr>
      <w:r>
        <w:rPr>
          <w:rFonts w:ascii="Arial" w:hAnsi="Arial" w:cs="Arial"/>
          <w:b/>
          <w:bCs/>
          <w:sz w:val="22"/>
          <w:szCs w:val="22"/>
        </w:rPr>
        <w:t xml:space="preserve">With a </w:t>
      </w:r>
      <w:r w:rsidR="00AB15A1" w:rsidRPr="009E78C6">
        <w:rPr>
          <w:rFonts w:ascii="Arial" w:hAnsi="Arial" w:cs="Arial"/>
          <w:b/>
          <w:bCs/>
          <w:color w:val="00B050"/>
          <w:sz w:val="22"/>
          <w:szCs w:val="22"/>
        </w:rPr>
        <w:t>dura</w:t>
      </w:r>
      <w:r>
        <w:rPr>
          <w:rFonts w:ascii="Arial" w:hAnsi="Arial" w:cs="Arial"/>
          <w:b/>
          <w:bCs/>
          <w:color w:val="00B050"/>
          <w:sz w:val="22"/>
          <w:szCs w:val="22"/>
        </w:rPr>
        <w:t>tion of three and a half years</w:t>
      </w:r>
      <w:r>
        <w:rPr>
          <w:rFonts w:ascii="Arial" w:hAnsi="Arial" w:cs="Arial"/>
          <w:b/>
          <w:bCs/>
          <w:sz w:val="22"/>
          <w:szCs w:val="22"/>
        </w:rPr>
        <w:t>, POWERTY will design an</w:t>
      </w:r>
      <w:r w:rsidR="00AB15A1" w:rsidRPr="009E78C6">
        <w:rPr>
          <w:rFonts w:ascii="Arial" w:hAnsi="Arial" w:cs="Arial"/>
          <w:b/>
          <w:bCs/>
          <w:sz w:val="22"/>
          <w:szCs w:val="22"/>
        </w:rPr>
        <w:t xml:space="preserve"> </w:t>
      </w:r>
      <w:r>
        <w:rPr>
          <w:rFonts w:ascii="Arial" w:hAnsi="Arial" w:cs="Arial"/>
          <w:b/>
          <w:bCs/>
          <w:color w:val="00B050"/>
          <w:sz w:val="22"/>
          <w:szCs w:val="22"/>
        </w:rPr>
        <w:t>ac</w:t>
      </w:r>
      <w:r w:rsidR="006B270F">
        <w:rPr>
          <w:rFonts w:ascii="Arial" w:hAnsi="Arial" w:cs="Arial"/>
          <w:b/>
          <w:bCs/>
          <w:color w:val="00B050"/>
          <w:sz w:val="22"/>
          <w:szCs w:val="22"/>
        </w:rPr>
        <w:t>t</w:t>
      </w:r>
      <w:r>
        <w:rPr>
          <w:rFonts w:ascii="Arial" w:hAnsi="Arial" w:cs="Arial"/>
          <w:b/>
          <w:bCs/>
          <w:color w:val="00B050"/>
          <w:sz w:val="22"/>
          <w:szCs w:val="22"/>
        </w:rPr>
        <w:t xml:space="preserve">ion plan </w:t>
      </w:r>
      <w:r>
        <w:rPr>
          <w:rFonts w:ascii="Arial" w:hAnsi="Arial" w:cs="Arial"/>
          <w:b/>
          <w:bCs/>
          <w:sz w:val="22"/>
          <w:szCs w:val="22"/>
        </w:rPr>
        <w:t>for</w:t>
      </w:r>
      <w:r w:rsidR="00AB15A1" w:rsidRPr="009E78C6">
        <w:rPr>
          <w:rFonts w:ascii="Arial" w:hAnsi="Arial" w:cs="Arial"/>
          <w:b/>
          <w:bCs/>
          <w:sz w:val="22"/>
          <w:szCs w:val="22"/>
        </w:rPr>
        <w:t xml:space="preserve"> </w:t>
      </w:r>
      <w:r>
        <w:rPr>
          <w:rFonts w:ascii="Arial" w:hAnsi="Arial" w:cs="Arial"/>
          <w:b/>
          <w:bCs/>
          <w:sz w:val="22"/>
          <w:szCs w:val="22"/>
        </w:rPr>
        <w:t>each one of the regions involved in the project</w:t>
      </w:r>
      <w:r w:rsidR="00AB15A1" w:rsidRPr="009E78C6">
        <w:rPr>
          <w:rFonts w:ascii="Arial" w:hAnsi="Arial" w:cs="Arial"/>
          <w:b/>
          <w:bCs/>
          <w:sz w:val="22"/>
          <w:szCs w:val="22"/>
        </w:rPr>
        <w:t xml:space="preserve"> (</w:t>
      </w:r>
      <w:r>
        <w:rPr>
          <w:rFonts w:ascii="Arial" w:hAnsi="Arial" w:cs="Arial"/>
          <w:b/>
          <w:bCs/>
          <w:sz w:val="22"/>
          <w:szCs w:val="22"/>
        </w:rPr>
        <w:t>Spain, France, Bulgaria, Poland, Lithuania and the United Kingdom</w:t>
      </w:r>
      <w:r w:rsidR="00DC0479" w:rsidRPr="009E78C6">
        <w:rPr>
          <w:rFonts w:ascii="Arial" w:hAnsi="Arial" w:cs="Arial"/>
          <w:b/>
          <w:bCs/>
          <w:sz w:val="22"/>
          <w:szCs w:val="22"/>
        </w:rPr>
        <w:t xml:space="preserve">) </w:t>
      </w:r>
      <w:r>
        <w:rPr>
          <w:rFonts w:ascii="Arial" w:hAnsi="Arial" w:cs="Arial"/>
          <w:b/>
          <w:bCs/>
          <w:sz w:val="22"/>
          <w:szCs w:val="22"/>
        </w:rPr>
        <w:t>to</w:t>
      </w:r>
      <w:r w:rsidR="00DC0479" w:rsidRPr="009E78C6">
        <w:rPr>
          <w:rFonts w:ascii="Arial" w:hAnsi="Arial" w:cs="Arial"/>
          <w:b/>
          <w:bCs/>
          <w:sz w:val="22"/>
          <w:szCs w:val="22"/>
        </w:rPr>
        <w:t xml:space="preserve"> </w:t>
      </w:r>
      <w:r w:rsidR="009E78C6" w:rsidRPr="009E78C6">
        <w:rPr>
          <w:rFonts w:ascii="Arial" w:hAnsi="Arial" w:cs="Arial"/>
          <w:b/>
          <w:bCs/>
          <w:color w:val="00B050"/>
          <w:sz w:val="22"/>
          <w:szCs w:val="22"/>
        </w:rPr>
        <w:t>promo</w:t>
      </w:r>
      <w:r>
        <w:rPr>
          <w:rFonts w:ascii="Arial" w:hAnsi="Arial" w:cs="Arial"/>
          <w:b/>
          <w:bCs/>
          <w:color w:val="00B050"/>
          <w:sz w:val="22"/>
          <w:szCs w:val="22"/>
        </w:rPr>
        <w:t>te low cost innovative solutions</w:t>
      </w:r>
      <w:r>
        <w:rPr>
          <w:rFonts w:ascii="Arial" w:hAnsi="Arial" w:cs="Arial"/>
          <w:b/>
          <w:bCs/>
          <w:sz w:val="22"/>
          <w:szCs w:val="22"/>
        </w:rPr>
        <w:t xml:space="preserve"> in</w:t>
      </w:r>
      <w:r w:rsidR="00BB3014">
        <w:rPr>
          <w:rFonts w:ascii="Arial" w:hAnsi="Arial" w:cs="Arial"/>
          <w:b/>
          <w:bCs/>
          <w:sz w:val="22"/>
          <w:szCs w:val="22"/>
        </w:rPr>
        <w:t xml:space="preserve"> the renewable energy sector, a </w:t>
      </w:r>
      <w:r>
        <w:rPr>
          <w:rFonts w:ascii="Arial" w:hAnsi="Arial" w:cs="Arial"/>
          <w:b/>
          <w:bCs/>
          <w:color w:val="00B050"/>
          <w:sz w:val="22"/>
          <w:szCs w:val="22"/>
        </w:rPr>
        <w:t>greater knowledge of society</w:t>
      </w:r>
      <w:r>
        <w:rPr>
          <w:rFonts w:ascii="Arial" w:hAnsi="Arial" w:cs="Arial"/>
          <w:b/>
          <w:bCs/>
          <w:sz w:val="22"/>
          <w:szCs w:val="22"/>
        </w:rPr>
        <w:t xml:space="preserve"> of this type of installation and</w:t>
      </w:r>
      <w:r w:rsidR="009E78C6">
        <w:rPr>
          <w:rFonts w:ascii="Arial" w:hAnsi="Arial" w:cs="Arial"/>
          <w:b/>
          <w:bCs/>
          <w:sz w:val="22"/>
          <w:szCs w:val="22"/>
        </w:rPr>
        <w:t xml:space="preserve"> </w:t>
      </w:r>
      <w:r>
        <w:rPr>
          <w:rFonts w:ascii="Arial" w:hAnsi="Arial" w:cs="Arial"/>
          <w:b/>
          <w:bCs/>
          <w:color w:val="00B050"/>
          <w:sz w:val="22"/>
          <w:szCs w:val="22"/>
        </w:rPr>
        <w:t>improve the policy instruments</w:t>
      </w:r>
      <w:r w:rsidR="00BB3014">
        <w:rPr>
          <w:rFonts w:ascii="Arial" w:hAnsi="Arial" w:cs="Arial"/>
          <w:b/>
          <w:bCs/>
          <w:sz w:val="22"/>
          <w:szCs w:val="22"/>
        </w:rPr>
        <w:t xml:space="preserve"> of the regional governments in </w:t>
      </w:r>
      <w:r w:rsidR="00016B78">
        <w:rPr>
          <w:rFonts w:ascii="Arial" w:hAnsi="Arial" w:cs="Arial"/>
          <w:b/>
          <w:bCs/>
          <w:sz w:val="22"/>
          <w:szCs w:val="22"/>
        </w:rPr>
        <w:t>4 areas</w:t>
      </w:r>
      <w:r w:rsidR="00AB15A1" w:rsidRPr="009E78C6">
        <w:rPr>
          <w:rFonts w:ascii="Arial" w:hAnsi="Arial" w:cs="Arial"/>
          <w:b/>
          <w:bCs/>
          <w:sz w:val="22"/>
          <w:szCs w:val="22"/>
        </w:rPr>
        <w:t xml:space="preserve">: </w:t>
      </w:r>
    </w:p>
    <w:p w14:paraId="1321E29C" w14:textId="77777777" w:rsidR="00BB3014" w:rsidRDefault="00BB3014" w:rsidP="00BB3014">
      <w:pPr>
        <w:pStyle w:val="Prrafodelista"/>
        <w:rPr>
          <w:rFonts w:ascii="Arial" w:hAnsi="Arial" w:cs="Arial"/>
          <w:b/>
          <w:bCs/>
          <w:sz w:val="22"/>
          <w:szCs w:val="22"/>
        </w:rPr>
      </w:pPr>
    </w:p>
    <w:p w14:paraId="761DF78D" w14:textId="035B5F98" w:rsidR="009E78C6" w:rsidRDefault="00B963E2" w:rsidP="009E78C6">
      <w:pPr>
        <w:pStyle w:val="PreformattedText"/>
        <w:numPr>
          <w:ilvl w:val="1"/>
          <w:numId w:val="9"/>
        </w:numPr>
        <w:spacing w:line="276" w:lineRule="auto"/>
        <w:jc w:val="both"/>
        <w:rPr>
          <w:rFonts w:ascii="Arial" w:hAnsi="Arial" w:cs="Arial"/>
          <w:b/>
          <w:bCs/>
          <w:sz w:val="22"/>
          <w:szCs w:val="22"/>
        </w:rPr>
      </w:pPr>
      <w:r w:rsidRPr="009E78C6">
        <w:rPr>
          <w:rFonts w:ascii="Arial" w:hAnsi="Arial" w:cs="Arial"/>
          <w:b/>
          <w:bCs/>
          <w:color w:val="00B050"/>
          <w:sz w:val="22"/>
          <w:szCs w:val="22"/>
        </w:rPr>
        <w:t>T</w:t>
      </w:r>
      <w:r w:rsidR="00AB15A1" w:rsidRPr="009E78C6">
        <w:rPr>
          <w:rFonts w:ascii="Arial" w:hAnsi="Arial" w:cs="Arial"/>
          <w:b/>
          <w:bCs/>
          <w:color w:val="00B050"/>
          <w:sz w:val="22"/>
          <w:szCs w:val="22"/>
        </w:rPr>
        <w:t>ec</w:t>
      </w:r>
      <w:r w:rsidR="00016B78">
        <w:rPr>
          <w:rFonts w:ascii="Arial" w:hAnsi="Arial" w:cs="Arial"/>
          <w:b/>
          <w:bCs/>
          <w:color w:val="00B050"/>
          <w:sz w:val="22"/>
          <w:szCs w:val="22"/>
        </w:rPr>
        <w:t>hnological</w:t>
      </w:r>
      <w:r>
        <w:rPr>
          <w:rFonts w:ascii="Arial" w:hAnsi="Arial" w:cs="Arial"/>
          <w:b/>
          <w:bCs/>
          <w:sz w:val="22"/>
          <w:szCs w:val="22"/>
        </w:rPr>
        <w:t>: i</w:t>
      </w:r>
      <w:r w:rsidR="00DC0479" w:rsidRPr="009E78C6">
        <w:rPr>
          <w:rFonts w:ascii="Arial" w:hAnsi="Arial" w:cs="Arial"/>
          <w:b/>
          <w:bCs/>
          <w:sz w:val="22"/>
          <w:szCs w:val="22"/>
        </w:rPr>
        <w:t>dentif</w:t>
      </w:r>
      <w:r w:rsidR="00016B78">
        <w:rPr>
          <w:rFonts w:ascii="Arial" w:hAnsi="Arial" w:cs="Arial"/>
          <w:b/>
          <w:bCs/>
          <w:sz w:val="22"/>
          <w:szCs w:val="22"/>
        </w:rPr>
        <w:t>ying new innovative renewable energy technologies, including collective and urban energy systems</w:t>
      </w:r>
    </w:p>
    <w:p w14:paraId="76AEC92A" w14:textId="60B2D441" w:rsidR="009E78C6" w:rsidRDefault="00B963E2" w:rsidP="009E78C6">
      <w:pPr>
        <w:pStyle w:val="PreformattedText"/>
        <w:numPr>
          <w:ilvl w:val="1"/>
          <w:numId w:val="9"/>
        </w:numPr>
        <w:spacing w:line="276" w:lineRule="auto"/>
        <w:jc w:val="both"/>
        <w:rPr>
          <w:rFonts w:ascii="Arial" w:hAnsi="Arial" w:cs="Arial"/>
          <w:b/>
          <w:bCs/>
          <w:sz w:val="22"/>
          <w:szCs w:val="22"/>
        </w:rPr>
      </w:pPr>
      <w:r w:rsidRPr="009E78C6">
        <w:rPr>
          <w:rFonts w:ascii="Arial" w:hAnsi="Arial" w:cs="Arial"/>
          <w:b/>
          <w:bCs/>
          <w:color w:val="00B050"/>
          <w:sz w:val="22"/>
          <w:szCs w:val="22"/>
        </w:rPr>
        <w:t>F</w:t>
      </w:r>
      <w:r w:rsidR="00016B78">
        <w:rPr>
          <w:rFonts w:ascii="Arial" w:hAnsi="Arial" w:cs="Arial"/>
          <w:b/>
          <w:bCs/>
          <w:color w:val="00B050"/>
          <w:sz w:val="22"/>
          <w:szCs w:val="22"/>
        </w:rPr>
        <w:t>inancial</w:t>
      </w:r>
      <w:r>
        <w:rPr>
          <w:rFonts w:ascii="Arial" w:hAnsi="Arial" w:cs="Arial"/>
          <w:b/>
          <w:bCs/>
          <w:sz w:val="22"/>
          <w:szCs w:val="22"/>
        </w:rPr>
        <w:t xml:space="preserve">: </w:t>
      </w:r>
      <w:r w:rsidR="00DC0479" w:rsidRPr="009E78C6">
        <w:rPr>
          <w:rFonts w:ascii="Arial" w:hAnsi="Arial" w:cs="Arial"/>
          <w:b/>
          <w:bCs/>
          <w:sz w:val="22"/>
          <w:szCs w:val="22"/>
        </w:rPr>
        <w:t>n</w:t>
      </w:r>
      <w:r w:rsidR="002724DB">
        <w:rPr>
          <w:rFonts w:ascii="Arial" w:hAnsi="Arial" w:cs="Arial"/>
          <w:b/>
          <w:bCs/>
          <w:sz w:val="22"/>
          <w:szCs w:val="22"/>
        </w:rPr>
        <w:t xml:space="preserve">ew financing </w:t>
      </w:r>
      <w:r w:rsidR="00016B78">
        <w:rPr>
          <w:rFonts w:ascii="Arial" w:hAnsi="Arial" w:cs="Arial"/>
          <w:b/>
          <w:bCs/>
          <w:sz w:val="22"/>
          <w:szCs w:val="22"/>
        </w:rPr>
        <w:t xml:space="preserve">formulas </w:t>
      </w:r>
      <w:r w:rsidR="002724DB">
        <w:rPr>
          <w:rFonts w:ascii="Arial" w:hAnsi="Arial" w:cs="Arial"/>
          <w:b/>
          <w:bCs/>
          <w:sz w:val="22"/>
          <w:szCs w:val="22"/>
        </w:rPr>
        <w:t xml:space="preserve">for renewable energyies suitable for </w:t>
      </w:r>
      <w:r w:rsidR="00016B78">
        <w:rPr>
          <w:rFonts w:ascii="Arial" w:hAnsi="Arial" w:cs="Arial"/>
          <w:b/>
          <w:bCs/>
          <w:sz w:val="22"/>
          <w:szCs w:val="22"/>
        </w:rPr>
        <w:t xml:space="preserve">vulnerable groups such as ethical banking, </w:t>
      </w:r>
      <w:r w:rsidRPr="00B963E2">
        <w:rPr>
          <w:rFonts w:ascii="Arial" w:hAnsi="Arial" w:cs="Arial"/>
          <w:b/>
          <w:bCs/>
          <w:sz w:val="22"/>
          <w:szCs w:val="22"/>
        </w:rPr>
        <w:t xml:space="preserve">microfunding/microlending, </w:t>
      </w:r>
      <w:r w:rsidR="00016B78">
        <w:rPr>
          <w:rFonts w:ascii="Arial" w:hAnsi="Arial" w:cs="Arial"/>
          <w:b/>
          <w:bCs/>
          <w:sz w:val="22"/>
          <w:szCs w:val="22"/>
        </w:rPr>
        <w:t>social corporate resonsibiity of companies</w:t>
      </w:r>
    </w:p>
    <w:p w14:paraId="2A6854A8" w14:textId="7C4EB072" w:rsidR="009E78C6" w:rsidRPr="009E78C6" w:rsidRDefault="00016B78" w:rsidP="009E78C6">
      <w:pPr>
        <w:pStyle w:val="PreformattedText"/>
        <w:numPr>
          <w:ilvl w:val="1"/>
          <w:numId w:val="9"/>
        </w:numPr>
        <w:spacing w:line="276" w:lineRule="auto"/>
        <w:jc w:val="both"/>
        <w:rPr>
          <w:rFonts w:ascii="Arial" w:hAnsi="Arial" w:cs="Arial"/>
          <w:b/>
          <w:bCs/>
          <w:sz w:val="22"/>
          <w:szCs w:val="22"/>
        </w:rPr>
      </w:pPr>
      <w:r>
        <w:rPr>
          <w:rFonts w:ascii="Arial" w:hAnsi="Arial" w:cs="Arial"/>
          <w:b/>
          <w:bCs/>
          <w:color w:val="00B050"/>
          <w:sz w:val="22"/>
          <w:szCs w:val="22"/>
        </w:rPr>
        <w:t>R</w:t>
      </w:r>
      <w:r w:rsidR="009E78C6">
        <w:rPr>
          <w:rFonts w:ascii="Arial" w:hAnsi="Arial" w:cs="Arial"/>
          <w:b/>
          <w:bCs/>
          <w:color w:val="00B050"/>
          <w:sz w:val="22"/>
          <w:szCs w:val="22"/>
        </w:rPr>
        <w:t>egulator</w:t>
      </w:r>
      <w:r>
        <w:rPr>
          <w:rFonts w:ascii="Arial" w:hAnsi="Arial" w:cs="Arial"/>
          <w:b/>
          <w:bCs/>
          <w:color w:val="00B050"/>
          <w:sz w:val="22"/>
          <w:szCs w:val="22"/>
        </w:rPr>
        <w:t>y</w:t>
      </w:r>
      <w:r w:rsidR="009E78C6">
        <w:rPr>
          <w:rFonts w:ascii="Arial" w:hAnsi="Arial" w:cs="Arial"/>
          <w:b/>
          <w:bCs/>
          <w:color w:val="00B050"/>
          <w:sz w:val="22"/>
          <w:szCs w:val="22"/>
        </w:rPr>
        <w:t xml:space="preserve"> </w:t>
      </w:r>
    </w:p>
    <w:p w14:paraId="7F84895E" w14:textId="6C085E8B" w:rsidR="009E78C6" w:rsidRDefault="00016B78" w:rsidP="009E78C6">
      <w:pPr>
        <w:pStyle w:val="PreformattedText"/>
        <w:numPr>
          <w:ilvl w:val="1"/>
          <w:numId w:val="9"/>
        </w:numPr>
        <w:spacing w:line="276" w:lineRule="auto"/>
        <w:jc w:val="both"/>
        <w:rPr>
          <w:rFonts w:ascii="Arial" w:hAnsi="Arial" w:cs="Arial"/>
          <w:b/>
          <w:bCs/>
          <w:sz w:val="22"/>
          <w:szCs w:val="22"/>
        </w:rPr>
      </w:pPr>
      <w:r>
        <w:rPr>
          <w:rFonts w:ascii="Arial" w:hAnsi="Arial" w:cs="Arial"/>
          <w:b/>
          <w:bCs/>
          <w:color w:val="00B050"/>
          <w:sz w:val="22"/>
          <w:szCs w:val="22"/>
        </w:rPr>
        <w:t>S</w:t>
      </w:r>
      <w:r w:rsidR="00AB15A1" w:rsidRPr="009E78C6">
        <w:rPr>
          <w:rFonts w:ascii="Arial" w:hAnsi="Arial" w:cs="Arial"/>
          <w:b/>
          <w:bCs/>
          <w:color w:val="00B050"/>
          <w:sz w:val="22"/>
          <w:szCs w:val="22"/>
        </w:rPr>
        <w:t>ocial</w:t>
      </w:r>
      <w:r w:rsidR="00B963E2">
        <w:rPr>
          <w:rFonts w:ascii="Arial" w:hAnsi="Arial" w:cs="Arial"/>
          <w:b/>
          <w:bCs/>
          <w:sz w:val="22"/>
          <w:szCs w:val="22"/>
        </w:rPr>
        <w:t xml:space="preserve">: </w:t>
      </w:r>
      <w:r>
        <w:rPr>
          <w:rFonts w:ascii="Arial" w:hAnsi="Arial" w:cs="Arial"/>
          <w:b/>
          <w:bCs/>
          <w:sz w:val="22"/>
          <w:szCs w:val="22"/>
        </w:rPr>
        <w:t>with concrete actions to promote the empowering of vulnerable groups a</w:t>
      </w:r>
      <w:r w:rsidR="00BB3014">
        <w:rPr>
          <w:rFonts w:ascii="Arial" w:hAnsi="Arial" w:cs="Arial"/>
          <w:b/>
          <w:bCs/>
          <w:sz w:val="22"/>
          <w:szCs w:val="22"/>
        </w:rPr>
        <w:t>nd make them active participant</w:t>
      </w:r>
      <w:r>
        <w:rPr>
          <w:rFonts w:ascii="Arial" w:hAnsi="Arial" w:cs="Arial"/>
          <w:b/>
          <w:bCs/>
          <w:sz w:val="22"/>
          <w:szCs w:val="22"/>
        </w:rPr>
        <w:t xml:space="preserve">s and protaganists in the energy transition. </w:t>
      </w:r>
    </w:p>
    <w:p w14:paraId="39473712" w14:textId="77777777" w:rsidR="00BB3014" w:rsidRDefault="00BB3014" w:rsidP="00BB3014">
      <w:pPr>
        <w:pStyle w:val="PreformattedText"/>
        <w:spacing w:line="276" w:lineRule="auto"/>
        <w:ind w:left="1440"/>
        <w:jc w:val="both"/>
        <w:rPr>
          <w:rFonts w:ascii="Arial" w:hAnsi="Arial" w:cs="Arial"/>
          <w:b/>
          <w:bCs/>
          <w:sz w:val="22"/>
          <w:szCs w:val="22"/>
        </w:rPr>
      </w:pPr>
    </w:p>
    <w:p w14:paraId="6C663EBB" w14:textId="77777777" w:rsidR="00BB3014" w:rsidRDefault="00BB3014" w:rsidP="002724DB">
      <w:pPr>
        <w:pStyle w:val="PreformattedText"/>
        <w:spacing w:line="276" w:lineRule="auto"/>
        <w:jc w:val="both"/>
        <w:rPr>
          <w:rFonts w:ascii="Arial" w:hAnsi="Arial" w:cs="Arial"/>
          <w:b/>
          <w:bCs/>
          <w:sz w:val="22"/>
          <w:szCs w:val="22"/>
        </w:rPr>
      </w:pPr>
    </w:p>
    <w:p w14:paraId="294CF34D" w14:textId="396FDB7A" w:rsidR="00090D11" w:rsidRPr="009E78C6" w:rsidRDefault="00016B78" w:rsidP="009E78C6">
      <w:pPr>
        <w:pStyle w:val="PreformattedText"/>
        <w:numPr>
          <w:ilvl w:val="0"/>
          <w:numId w:val="9"/>
        </w:numPr>
        <w:spacing w:line="276" w:lineRule="auto"/>
        <w:jc w:val="both"/>
        <w:rPr>
          <w:rFonts w:ascii="Arial" w:hAnsi="Arial" w:cs="Arial"/>
          <w:b/>
          <w:bCs/>
          <w:sz w:val="22"/>
          <w:szCs w:val="22"/>
        </w:rPr>
      </w:pPr>
      <w:r>
        <w:rPr>
          <w:rFonts w:ascii="Arial" w:hAnsi="Arial" w:cs="Arial"/>
          <w:b/>
          <w:bCs/>
          <w:sz w:val="22"/>
          <w:szCs w:val="22"/>
        </w:rPr>
        <w:t>POWERTY has a</w:t>
      </w:r>
      <w:r w:rsidR="00090D11" w:rsidRPr="009E78C6">
        <w:rPr>
          <w:rFonts w:ascii="Arial" w:hAnsi="Arial" w:cs="Arial"/>
          <w:b/>
          <w:bCs/>
          <w:sz w:val="22"/>
          <w:szCs w:val="22"/>
        </w:rPr>
        <w:t xml:space="preserve"> </w:t>
      </w:r>
      <w:r>
        <w:rPr>
          <w:rFonts w:ascii="Arial" w:hAnsi="Arial" w:cs="Arial"/>
          <w:b/>
          <w:bCs/>
          <w:color w:val="00B050"/>
          <w:sz w:val="22"/>
          <w:szCs w:val="22"/>
        </w:rPr>
        <w:t xml:space="preserve">budget of </w:t>
      </w:r>
      <w:r w:rsidR="00090D11" w:rsidRPr="009E78C6">
        <w:rPr>
          <w:rFonts w:ascii="Arial" w:hAnsi="Arial" w:cs="Arial"/>
          <w:b/>
          <w:bCs/>
          <w:color w:val="00B050"/>
          <w:sz w:val="22"/>
          <w:szCs w:val="22"/>
        </w:rPr>
        <w:t>1</w:t>
      </w:r>
      <w:r>
        <w:rPr>
          <w:rFonts w:ascii="Arial" w:hAnsi="Arial" w:cs="Arial"/>
          <w:b/>
          <w:bCs/>
          <w:color w:val="00B050"/>
          <w:sz w:val="22"/>
          <w:szCs w:val="22"/>
        </w:rPr>
        <w:t>,</w:t>
      </w:r>
      <w:r w:rsidR="00090D11" w:rsidRPr="009E78C6">
        <w:rPr>
          <w:rFonts w:ascii="Arial" w:hAnsi="Arial" w:cs="Arial"/>
          <w:b/>
          <w:bCs/>
          <w:color w:val="00B050"/>
          <w:sz w:val="22"/>
          <w:szCs w:val="22"/>
        </w:rPr>
        <w:t>127</w:t>
      </w:r>
      <w:r>
        <w:rPr>
          <w:rFonts w:ascii="Arial" w:hAnsi="Arial" w:cs="Arial"/>
          <w:b/>
          <w:bCs/>
          <w:color w:val="00B050"/>
          <w:sz w:val="22"/>
          <w:szCs w:val="22"/>
        </w:rPr>
        <w:t>,</w:t>
      </w:r>
      <w:r w:rsidR="00090D11" w:rsidRPr="009E78C6">
        <w:rPr>
          <w:rFonts w:ascii="Arial" w:hAnsi="Arial" w:cs="Arial"/>
          <w:b/>
          <w:bCs/>
          <w:color w:val="00B050"/>
          <w:sz w:val="22"/>
          <w:szCs w:val="22"/>
        </w:rPr>
        <w:t>226 euros</w:t>
      </w:r>
      <w:r>
        <w:rPr>
          <w:rFonts w:ascii="Arial" w:hAnsi="Arial" w:cs="Arial"/>
          <w:b/>
          <w:bCs/>
          <w:sz w:val="22"/>
          <w:szCs w:val="22"/>
        </w:rPr>
        <w:t>, where 8</w:t>
      </w:r>
      <w:r w:rsidR="00090D11" w:rsidRPr="009E78C6">
        <w:rPr>
          <w:rFonts w:ascii="Arial" w:hAnsi="Arial" w:cs="Arial"/>
          <w:b/>
          <w:bCs/>
          <w:sz w:val="22"/>
          <w:szCs w:val="22"/>
        </w:rPr>
        <w:t>3</w:t>
      </w:r>
      <w:r>
        <w:rPr>
          <w:rFonts w:ascii="Arial" w:hAnsi="Arial" w:cs="Arial"/>
          <w:b/>
          <w:bCs/>
          <w:sz w:val="22"/>
          <w:szCs w:val="22"/>
        </w:rPr>
        <w:t>.</w:t>
      </w:r>
      <w:r w:rsidR="00090D11" w:rsidRPr="009E78C6">
        <w:rPr>
          <w:rFonts w:ascii="Arial" w:hAnsi="Arial" w:cs="Arial"/>
          <w:b/>
          <w:bCs/>
          <w:sz w:val="22"/>
          <w:szCs w:val="22"/>
        </w:rPr>
        <w:t xml:space="preserve">7% </w:t>
      </w:r>
      <w:r>
        <w:rPr>
          <w:rFonts w:ascii="Arial" w:hAnsi="Arial" w:cs="Arial"/>
          <w:b/>
          <w:bCs/>
          <w:sz w:val="22"/>
          <w:szCs w:val="22"/>
        </w:rPr>
        <w:t xml:space="preserve">is provided by the European Commission through </w:t>
      </w:r>
      <w:r w:rsidR="00A56AC0">
        <w:rPr>
          <w:rFonts w:ascii="Arial" w:hAnsi="Arial" w:cs="Arial"/>
          <w:b/>
          <w:bCs/>
          <w:sz w:val="22"/>
          <w:szCs w:val="22"/>
        </w:rPr>
        <w:t>ERDF</w:t>
      </w:r>
      <w:r>
        <w:rPr>
          <w:rFonts w:ascii="Arial" w:hAnsi="Arial" w:cs="Arial"/>
          <w:b/>
          <w:bCs/>
          <w:sz w:val="22"/>
          <w:szCs w:val="22"/>
        </w:rPr>
        <w:t>. The project is integrated in the thematic objective</w:t>
      </w:r>
      <w:r w:rsidR="00090D11" w:rsidRPr="009E78C6">
        <w:rPr>
          <w:rFonts w:ascii="Arial" w:hAnsi="Arial" w:cs="Arial"/>
          <w:b/>
          <w:bCs/>
          <w:sz w:val="22"/>
          <w:szCs w:val="22"/>
        </w:rPr>
        <w:t xml:space="preserve"> 3: “</w:t>
      </w:r>
      <w:r w:rsidR="00FC2277">
        <w:rPr>
          <w:rFonts w:ascii="Arial" w:hAnsi="Arial" w:cs="Arial"/>
          <w:b/>
          <w:bCs/>
          <w:i/>
          <w:iCs/>
          <w:sz w:val="22"/>
          <w:szCs w:val="22"/>
        </w:rPr>
        <w:t>Support the change to a low carbon economy in all sectors</w:t>
      </w:r>
      <w:r w:rsidR="00090D11" w:rsidRPr="009E78C6">
        <w:rPr>
          <w:rFonts w:ascii="Arial" w:hAnsi="Arial" w:cs="Arial"/>
          <w:b/>
          <w:bCs/>
          <w:sz w:val="22"/>
          <w:szCs w:val="22"/>
        </w:rPr>
        <w:t>”</w:t>
      </w:r>
      <w:r w:rsidR="009E78C6">
        <w:rPr>
          <w:rFonts w:ascii="Arial" w:hAnsi="Arial" w:cs="Arial"/>
          <w:b/>
          <w:bCs/>
          <w:sz w:val="22"/>
          <w:szCs w:val="22"/>
        </w:rPr>
        <w:t>.</w:t>
      </w:r>
    </w:p>
    <w:p w14:paraId="081EA5A5" w14:textId="77777777" w:rsidR="00995B16" w:rsidRPr="0019155A" w:rsidRDefault="00995B16">
      <w:pPr>
        <w:pStyle w:val="PreformattedText"/>
        <w:jc w:val="both"/>
        <w:rPr>
          <w:rFonts w:ascii="Arial" w:hAnsi="Arial" w:cs="Arial"/>
          <w:b/>
          <w:bCs/>
          <w:sz w:val="22"/>
          <w:szCs w:val="22"/>
        </w:rPr>
      </w:pPr>
    </w:p>
    <w:p w14:paraId="1AC56829" w14:textId="77777777" w:rsidR="00995B16" w:rsidRPr="0019155A" w:rsidRDefault="00995B16">
      <w:pPr>
        <w:pStyle w:val="PreformattedText"/>
        <w:jc w:val="both"/>
        <w:rPr>
          <w:rFonts w:ascii="Arial" w:hAnsi="Arial" w:cs="Arial"/>
          <w:sz w:val="22"/>
          <w:szCs w:val="22"/>
          <w:u w:val="single"/>
        </w:rPr>
      </w:pPr>
    </w:p>
    <w:p w14:paraId="1A1773AD" w14:textId="7741FB00" w:rsidR="00287029" w:rsidRDefault="00287029">
      <w:pPr>
        <w:pStyle w:val="PreformattedText"/>
        <w:jc w:val="both"/>
        <w:rPr>
          <w:rFonts w:ascii="Arial" w:hAnsi="Arial" w:cs="Arial"/>
          <w:i/>
          <w:iCs/>
          <w:sz w:val="22"/>
          <w:szCs w:val="22"/>
        </w:rPr>
      </w:pPr>
    </w:p>
    <w:p w14:paraId="10BD660E" w14:textId="77777777" w:rsidR="00287029" w:rsidRDefault="00287029">
      <w:pPr>
        <w:pStyle w:val="PreformattedText"/>
        <w:jc w:val="both"/>
        <w:rPr>
          <w:rFonts w:ascii="Arial" w:hAnsi="Arial" w:cs="Arial"/>
          <w:i/>
          <w:iCs/>
          <w:sz w:val="22"/>
          <w:szCs w:val="22"/>
        </w:rPr>
      </w:pPr>
    </w:p>
    <w:p w14:paraId="4D00CF06" w14:textId="77777777" w:rsidR="00287029" w:rsidRDefault="00287029">
      <w:pPr>
        <w:pStyle w:val="PreformattedText"/>
        <w:jc w:val="both"/>
        <w:rPr>
          <w:rFonts w:ascii="Arial" w:hAnsi="Arial" w:cs="Arial"/>
          <w:i/>
          <w:iCs/>
          <w:sz w:val="22"/>
          <w:szCs w:val="22"/>
        </w:rPr>
      </w:pPr>
    </w:p>
    <w:p w14:paraId="3312EBE7" w14:textId="77777777" w:rsidR="00287029" w:rsidRDefault="00287029">
      <w:pPr>
        <w:pStyle w:val="PreformattedText"/>
        <w:jc w:val="both"/>
        <w:rPr>
          <w:rFonts w:ascii="Arial" w:hAnsi="Arial" w:cs="Arial"/>
          <w:i/>
          <w:iCs/>
          <w:sz w:val="22"/>
          <w:szCs w:val="22"/>
        </w:rPr>
      </w:pPr>
    </w:p>
    <w:p w14:paraId="439AAD0E" w14:textId="77777777" w:rsidR="00BB3014" w:rsidRDefault="00BB3014">
      <w:pPr>
        <w:pStyle w:val="PreformattedText"/>
        <w:jc w:val="both"/>
        <w:rPr>
          <w:rFonts w:ascii="Arial" w:hAnsi="Arial" w:cs="Arial"/>
          <w:i/>
          <w:iCs/>
          <w:sz w:val="22"/>
          <w:szCs w:val="22"/>
        </w:rPr>
      </w:pPr>
    </w:p>
    <w:p w14:paraId="1FEDD9A4" w14:textId="77777777" w:rsidR="00BB3014" w:rsidRDefault="00BB3014">
      <w:pPr>
        <w:pStyle w:val="PreformattedText"/>
        <w:jc w:val="both"/>
        <w:rPr>
          <w:rFonts w:ascii="Arial" w:hAnsi="Arial" w:cs="Arial"/>
          <w:i/>
          <w:iCs/>
          <w:sz w:val="22"/>
          <w:szCs w:val="22"/>
        </w:rPr>
      </w:pPr>
    </w:p>
    <w:p w14:paraId="02C31D1B" w14:textId="77777777" w:rsidR="00BB3014" w:rsidRDefault="00BB3014">
      <w:pPr>
        <w:pStyle w:val="PreformattedText"/>
        <w:jc w:val="both"/>
        <w:rPr>
          <w:rFonts w:ascii="Arial" w:hAnsi="Arial" w:cs="Arial"/>
          <w:i/>
          <w:iCs/>
          <w:sz w:val="22"/>
          <w:szCs w:val="22"/>
        </w:rPr>
      </w:pPr>
    </w:p>
    <w:p w14:paraId="124054F3" w14:textId="77777777" w:rsidR="00BB3014" w:rsidRDefault="00BB3014">
      <w:pPr>
        <w:pStyle w:val="PreformattedText"/>
        <w:jc w:val="both"/>
        <w:rPr>
          <w:rFonts w:ascii="Arial" w:hAnsi="Arial" w:cs="Arial"/>
          <w:i/>
          <w:iCs/>
          <w:sz w:val="22"/>
          <w:szCs w:val="22"/>
        </w:rPr>
      </w:pPr>
    </w:p>
    <w:p w14:paraId="4907B456" w14:textId="77777777" w:rsidR="00BB3014" w:rsidRDefault="00BB3014">
      <w:pPr>
        <w:pStyle w:val="PreformattedText"/>
        <w:jc w:val="both"/>
        <w:rPr>
          <w:rFonts w:ascii="Arial" w:hAnsi="Arial" w:cs="Arial"/>
          <w:i/>
          <w:iCs/>
          <w:sz w:val="22"/>
          <w:szCs w:val="22"/>
        </w:rPr>
      </w:pPr>
    </w:p>
    <w:p w14:paraId="479E31B7" w14:textId="77777777" w:rsidR="00BB3014" w:rsidRDefault="00BB3014">
      <w:pPr>
        <w:pStyle w:val="PreformattedText"/>
        <w:jc w:val="both"/>
        <w:rPr>
          <w:rFonts w:ascii="Arial" w:hAnsi="Arial" w:cs="Arial"/>
          <w:i/>
          <w:iCs/>
          <w:sz w:val="22"/>
          <w:szCs w:val="22"/>
        </w:rPr>
      </w:pPr>
    </w:p>
    <w:p w14:paraId="1AE61798" w14:textId="77777777" w:rsidR="00BB3014" w:rsidRDefault="00BB3014">
      <w:pPr>
        <w:pStyle w:val="PreformattedText"/>
        <w:jc w:val="both"/>
        <w:rPr>
          <w:rFonts w:ascii="Arial" w:hAnsi="Arial" w:cs="Arial"/>
          <w:i/>
          <w:iCs/>
          <w:sz w:val="22"/>
          <w:szCs w:val="22"/>
        </w:rPr>
      </w:pPr>
    </w:p>
    <w:p w14:paraId="77F0C4C5" w14:textId="72A8D06C" w:rsidR="00995B16" w:rsidRPr="00CE4F31" w:rsidRDefault="00BB3014" w:rsidP="00CE4F31">
      <w:pPr>
        <w:pStyle w:val="PreformattedText"/>
        <w:pBdr>
          <w:bottom w:val="single" w:sz="24" w:space="1" w:color="00B050"/>
        </w:pBdr>
        <w:jc w:val="both"/>
        <w:rPr>
          <w:rFonts w:ascii="Arial" w:hAnsi="Arial" w:cs="Arial"/>
          <w:b/>
          <w:bCs/>
          <w:color w:val="00B050"/>
          <w:sz w:val="22"/>
          <w:szCs w:val="22"/>
        </w:rPr>
      </w:pPr>
      <w:r>
        <w:rPr>
          <w:rFonts w:ascii="Arial" w:hAnsi="Arial" w:cs="Arial"/>
          <w:b/>
          <w:bCs/>
          <w:color w:val="00B050"/>
          <w:sz w:val="22"/>
          <w:szCs w:val="22"/>
        </w:rPr>
        <w:lastRenderedPageBreak/>
        <w:t xml:space="preserve">Who forms part of </w:t>
      </w:r>
      <w:r w:rsidR="00CE4F31" w:rsidRPr="00CE4F31">
        <w:rPr>
          <w:rFonts w:ascii="Arial" w:hAnsi="Arial" w:cs="Arial"/>
          <w:b/>
          <w:bCs/>
          <w:color w:val="00B050"/>
          <w:sz w:val="22"/>
          <w:szCs w:val="22"/>
        </w:rPr>
        <w:t>POWERTY</w:t>
      </w:r>
      <w:r>
        <w:rPr>
          <w:rFonts w:ascii="Arial" w:hAnsi="Arial" w:cs="Arial"/>
          <w:b/>
          <w:bCs/>
          <w:color w:val="00B050"/>
          <w:sz w:val="22"/>
          <w:szCs w:val="22"/>
        </w:rPr>
        <w:t>?</w:t>
      </w:r>
    </w:p>
    <w:p w14:paraId="6AB9C12F" w14:textId="77777777" w:rsidR="00CE4F31" w:rsidRPr="0019155A" w:rsidRDefault="00CE4F31" w:rsidP="00CE4F31">
      <w:pPr>
        <w:pStyle w:val="PreformattedText"/>
        <w:jc w:val="both"/>
        <w:rPr>
          <w:rFonts w:ascii="Arial" w:hAnsi="Arial" w:cs="Arial"/>
          <w:sz w:val="22"/>
          <w:szCs w:val="22"/>
        </w:rPr>
      </w:pPr>
    </w:p>
    <w:p w14:paraId="73351F95" w14:textId="11D46FC0" w:rsidR="00CE4F31" w:rsidRDefault="00367F93" w:rsidP="00CE4F31">
      <w:pPr>
        <w:pStyle w:val="PreformattedText"/>
        <w:jc w:val="both"/>
        <w:rPr>
          <w:rFonts w:ascii="Arial" w:hAnsi="Arial" w:cs="Arial"/>
          <w:sz w:val="22"/>
          <w:szCs w:val="22"/>
        </w:rPr>
      </w:pPr>
      <w:r>
        <w:rPr>
          <w:rFonts w:ascii="Arial" w:hAnsi="Arial" w:cs="Arial"/>
          <w:sz w:val="22"/>
          <w:szCs w:val="22"/>
        </w:rPr>
        <w:t>The project is carried out by a European consortium of public entities,</w:t>
      </w:r>
      <w:r w:rsidR="00CE4F31" w:rsidRPr="0019155A">
        <w:rPr>
          <w:rFonts w:ascii="Arial" w:hAnsi="Arial" w:cs="Arial"/>
          <w:sz w:val="22"/>
          <w:szCs w:val="22"/>
        </w:rPr>
        <w:t xml:space="preserve"> </w:t>
      </w:r>
      <w:r>
        <w:rPr>
          <w:rFonts w:ascii="Arial" w:hAnsi="Arial" w:cs="Arial"/>
          <w:b/>
          <w:bCs/>
          <w:sz w:val="22"/>
          <w:szCs w:val="22"/>
        </w:rPr>
        <w:t>under the coordination and leadership of the Andalusian Energy Agency</w:t>
      </w:r>
      <w:r w:rsidR="00CE4F31" w:rsidRPr="0019155A">
        <w:rPr>
          <w:rFonts w:ascii="Arial" w:hAnsi="Arial" w:cs="Arial"/>
          <w:sz w:val="22"/>
          <w:szCs w:val="22"/>
        </w:rPr>
        <w:t xml:space="preserve">. </w:t>
      </w:r>
      <w:r>
        <w:rPr>
          <w:rFonts w:ascii="Arial" w:hAnsi="Arial" w:cs="Arial"/>
          <w:sz w:val="22"/>
          <w:szCs w:val="22"/>
        </w:rPr>
        <w:t xml:space="preserve">The entities </w:t>
      </w:r>
      <w:r w:rsidRPr="00367F93">
        <w:rPr>
          <w:rFonts w:ascii="Arial" w:hAnsi="Arial" w:cs="Arial"/>
          <w:sz w:val="22"/>
          <w:szCs w:val="22"/>
        </w:rPr>
        <w:t>have been chosen to respond through renewable energies in the most effective way, and with the greatest possible impact, to the problem of energy poverty in Europe.</w:t>
      </w:r>
    </w:p>
    <w:p w14:paraId="5150A4B0" w14:textId="77777777" w:rsidR="00BB3014" w:rsidRDefault="00BB3014" w:rsidP="00CE4F31">
      <w:pPr>
        <w:pStyle w:val="PreformattedText"/>
        <w:jc w:val="both"/>
        <w:rPr>
          <w:rFonts w:ascii="Arial" w:hAnsi="Arial" w:cs="Arial"/>
          <w:sz w:val="22"/>
          <w:szCs w:val="22"/>
        </w:rPr>
      </w:pPr>
    </w:p>
    <w:p w14:paraId="58098C77" w14:textId="15686452" w:rsidR="00CE4F31" w:rsidRPr="0019155A" w:rsidRDefault="00367F93" w:rsidP="00CE4F31">
      <w:pPr>
        <w:pStyle w:val="PreformattedText"/>
        <w:jc w:val="both"/>
        <w:rPr>
          <w:rFonts w:ascii="Arial" w:hAnsi="Arial" w:cs="Arial"/>
          <w:sz w:val="22"/>
          <w:szCs w:val="22"/>
        </w:rPr>
      </w:pPr>
      <w:r w:rsidRPr="00367F93">
        <w:rPr>
          <w:rFonts w:ascii="Arial" w:hAnsi="Arial" w:cs="Arial"/>
          <w:sz w:val="22"/>
          <w:szCs w:val="22"/>
        </w:rPr>
        <w:t>In this way, the consortium is composed of entities from different European regions and with different levels of energy poverty and use of renewable energies: regions from countries with the highest rates of energy poverty (Bulgaria) are included; a</w:t>
      </w:r>
      <w:r w:rsidR="00BB3014">
        <w:rPr>
          <w:rFonts w:ascii="Arial" w:hAnsi="Arial" w:cs="Arial"/>
          <w:sz w:val="22"/>
          <w:szCs w:val="22"/>
        </w:rPr>
        <w:t xml:space="preserve">s well as </w:t>
      </w:r>
      <w:r w:rsidRPr="00367F93">
        <w:rPr>
          <w:rFonts w:ascii="Arial" w:hAnsi="Arial" w:cs="Arial"/>
          <w:sz w:val="22"/>
          <w:szCs w:val="22"/>
        </w:rPr>
        <w:t xml:space="preserve">others that have been references in </w:t>
      </w:r>
      <w:r w:rsidR="00BB3014">
        <w:rPr>
          <w:rFonts w:ascii="Arial" w:hAnsi="Arial" w:cs="Arial"/>
          <w:sz w:val="22"/>
          <w:szCs w:val="22"/>
        </w:rPr>
        <w:t>tackling e</w:t>
      </w:r>
      <w:r w:rsidRPr="00367F93">
        <w:rPr>
          <w:rFonts w:ascii="Arial" w:hAnsi="Arial" w:cs="Arial"/>
          <w:sz w:val="22"/>
          <w:szCs w:val="22"/>
        </w:rPr>
        <w:t>nergy poverty, such as the United Kingdom, represented by the University of Manchester</w:t>
      </w:r>
      <w:r>
        <w:rPr>
          <w:rFonts w:ascii="Arial" w:hAnsi="Arial" w:cs="Arial"/>
          <w:sz w:val="22"/>
          <w:szCs w:val="22"/>
        </w:rPr>
        <w:t>.</w:t>
      </w:r>
    </w:p>
    <w:p w14:paraId="015E9C75" w14:textId="77777777" w:rsidR="00CE4F31" w:rsidRPr="0019155A" w:rsidRDefault="00CE4F31" w:rsidP="00CE4F31">
      <w:pPr>
        <w:pStyle w:val="PreformattedText"/>
        <w:jc w:val="both"/>
        <w:rPr>
          <w:rFonts w:ascii="Arial" w:hAnsi="Arial" w:cs="Arial"/>
          <w:sz w:val="22"/>
          <w:szCs w:val="22"/>
        </w:rPr>
      </w:pPr>
    </w:p>
    <w:p w14:paraId="4D0CF596" w14:textId="77777777" w:rsidR="00BB3014" w:rsidRDefault="00BB3014" w:rsidP="00CE4F31">
      <w:pPr>
        <w:pStyle w:val="PreformattedText"/>
        <w:jc w:val="both"/>
        <w:rPr>
          <w:rFonts w:ascii="Arial" w:hAnsi="Arial" w:cs="Arial"/>
          <w:b/>
          <w:bCs/>
          <w:color w:val="00B050"/>
          <w:sz w:val="22"/>
          <w:szCs w:val="22"/>
        </w:rPr>
      </w:pPr>
    </w:p>
    <w:p w14:paraId="25A4E536" w14:textId="30FB4F13" w:rsidR="00CE4F31" w:rsidRPr="00905924" w:rsidRDefault="00367F93" w:rsidP="00CE4F31">
      <w:pPr>
        <w:pStyle w:val="PreformattedText"/>
        <w:jc w:val="both"/>
        <w:rPr>
          <w:rFonts w:ascii="Arial" w:hAnsi="Arial" w:cs="Arial"/>
          <w:b/>
          <w:bCs/>
          <w:color w:val="00B050"/>
          <w:sz w:val="22"/>
          <w:szCs w:val="22"/>
        </w:rPr>
      </w:pPr>
      <w:r>
        <w:rPr>
          <w:rFonts w:ascii="Arial" w:hAnsi="Arial" w:cs="Arial"/>
          <w:b/>
          <w:bCs/>
          <w:color w:val="00B050"/>
          <w:sz w:val="22"/>
          <w:szCs w:val="22"/>
        </w:rPr>
        <w:t>The project partners are</w:t>
      </w:r>
      <w:r w:rsidR="00CE4F31" w:rsidRPr="00905924">
        <w:rPr>
          <w:rFonts w:ascii="Arial" w:hAnsi="Arial" w:cs="Arial"/>
          <w:b/>
          <w:bCs/>
          <w:color w:val="00B050"/>
          <w:sz w:val="22"/>
          <w:szCs w:val="22"/>
        </w:rPr>
        <w:t>:</w:t>
      </w:r>
    </w:p>
    <w:p w14:paraId="41F9FEA4" w14:textId="77777777" w:rsidR="00CE4F31" w:rsidRPr="0019155A" w:rsidRDefault="00CE4F31" w:rsidP="00CE4F31">
      <w:pPr>
        <w:pStyle w:val="PreformattedText"/>
        <w:jc w:val="both"/>
        <w:rPr>
          <w:rFonts w:ascii="Arial" w:hAnsi="Arial" w:cs="Arial"/>
          <w:sz w:val="22"/>
          <w:szCs w:val="22"/>
        </w:rPr>
      </w:pPr>
    </w:p>
    <w:p w14:paraId="2EAABD7F" w14:textId="234BD1C7" w:rsidR="00CE4F31" w:rsidRPr="0019155A" w:rsidRDefault="00066751" w:rsidP="00CE4F31">
      <w:pPr>
        <w:pStyle w:val="PreformattedText"/>
        <w:numPr>
          <w:ilvl w:val="0"/>
          <w:numId w:val="4"/>
        </w:numPr>
        <w:jc w:val="both"/>
        <w:rPr>
          <w:rFonts w:ascii="Arial" w:hAnsi="Arial" w:cs="Arial"/>
          <w:sz w:val="22"/>
          <w:szCs w:val="22"/>
        </w:rPr>
      </w:pPr>
      <w:r>
        <w:rPr>
          <w:rFonts w:ascii="Arial" w:hAnsi="Arial" w:cs="Arial"/>
          <w:sz w:val="22"/>
          <w:szCs w:val="22"/>
        </w:rPr>
        <w:t>SPAIN: Andalusian Energy Agency</w:t>
      </w:r>
    </w:p>
    <w:p w14:paraId="6734801C" w14:textId="2EA9E124" w:rsidR="00CE4F31" w:rsidRPr="0019155A" w:rsidRDefault="00066751" w:rsidP="00CE4F31">
      <w:pPr>
        <w:pStyle w:val="PreformattedText"/>
        <w:numPr>
          <w:ilvl w:val="0"/>
          <w:numId w:val="4"/>
        </w:numPr>
        <w:jc w:val="both"/>
        <w:rPr>
          <w:rFonts w:ascii="Arial" w:hAnsi="Arial" w:cs="Arial"/>
          <w:sz w:val="22"/>
          <w:szCs w:val="22"/>
        </w:rPr>
      </w:pPr>
      <w:r>
        <w:rPr>
          <w:rFonts w:ascii="Arial" w:hAnsi="Arial" w:cs="Arial"/>
          <w:sz w:val="22"/>
          <w:szCs w:val="22"/>
        </w:rPr>
        <w:t xml:space="preserve">FRANCE: </w:t>
      </w:r>
      <w:r w:rsidR="00CE4F31" w:rsidRPr="0019155A">
        <w:rPr>
          <w:rFonts w:ascii="Arial" w:hAnsi="Arial" w:cs="Arial"/>
          <w:sz w:val="22"/>
          <w:szCs w:val="22"/>
        </w:rPr>
        <w:t xml:space="preserve">Auvergne Rhône-Alpes </w:t>
      </w:r>
      <w:r>
        <w:rPr>
          <w:rFonts w:ascii="Arial" w:hAnsi="Arial" w:cs="Arial"/>
          <w:sz w:val="22"/>
          <w:szCs w:val="22"/>
        </w:rPr>
        <w:t xml:space="preserve">Energy- Environment Agency </w:t>
      </w:r>
      <w:r w:rsidR="00CE4F31" w:rsidRPr="0019155A">
        <w:rPr>
          <w:rFonts w:ascii="Arial" w:hAnsi="Arial" w:cs="Arial"/>
          <w:sz w:val="22"/>
          <w:szCs w:val="22"/>
        </w:rPr>
        <w:t>(AURA-EE).</w:t>
      </w:r>
    </w:p>
    <w:p w14:paraId="64239D3E" w14:textId="248210C4" w:rsidR="00CE4F31" w:rsidRPr="0019155A" w:rsidRDefault="00CE4F31" w:rsidP="00CE4F31">
      <w:pPr>
        <w:pStyle w:val="PreformattedText"/>
        <w:numPr>
          <w:ilvl w:val="0"/>
          <w:numId w:val="4"/>
        </w:numPr>
        <w:jc w:val="both"/>
        <w:rPr>
          <w:rFonts w:ascii="Arial" w:hAnsi="Arial" w:cs="Arial"/>
          <w:sz w:val="22"/>
          <w:szCs w:val="22"/>
        </w:rPr>
      </w:pPr>
      <w:r w:rsidRPr="0019155A">
        <w:rPr>
          <w:rFonts w:ascii="Arial" w:hAnsi="Arial" w:cs="Arial"/>
          <w:sz w:val="22"/>
          <w:szCs w:val="22"/>
        </w:rPr>
        <w:t xml:space="preserve">BULGARIA: </w:t>
      </w:r>
      <w:r w:rsidR="00066751">
        <w:rPr>
          <w:rFonts w:ascii="Arial" w:hAnsi="Arial" w:cs="Arial"/>
          <w:sz w:val="22"/>
          <w:szCs w:val="22"/>
        </w:rPr>
        <w:t>Energy Agency of Plovdid (EAP)</w:t>
      </w:r>
      <w:bookmarkStart w:id="0" w:name="_GoBack"/>
      <w:bookmarkEnd w:id="0"/>
    </w:p>
    <w:p w14:paraId="45544304" w14:textId="435AFD21" w:rsidR="00CE4F31" w:rsidRPr="0019155A" w:rsidRDefault="00CE4F31" w:rsidP="009E1FC4">
      <w:pPr>
        <w:pStyle w:val="PreformattedText"/>
        <w:numPr>
          <w:ilvl w:val="0"/>
          <w:numId w:val="4"/>
        </w:numPr>
        <w:jc w:val="both"/>
        <w:rPr>
          <w:rFonts w:ascii="Arial" w:hAnsi="Arial" w:cs="Arial"/>
          <w:sz w:val="22"/>
          <w:szCs w:val="22"/>
        </w:rPr>
      </w:pPr>
      <w:r w:rsidRPr="0019155A">
        <w:rPr>
          <w:rFonts w:ascii="Arial" w:hAnsi="Arial" w:cs="Arial"/>
          <w:sz w:val="22"/>
          <w:szCs w:val="22"/>
        </w:rPr>
        <w:t>POL</w:t>
      </w:r>
      <w:r w:rsidR="00066751">
        <w:rPr>
          <w:rFonts w:ascii="Arial" w:hAnsi="Arial" w:cs="Arial"/>
          <w:sz w:val="22"/>
          <w:szCs w:val="22"/>
        </w:rPr>
        <w:t>AND</w:t>
      </w:r>
      <w:r w:rsidRPr="0019155A">
        <w:rPr>
          <w:rFonts w:ascii="Arial" w:hAnsi="Arial" w:cs="Arial"/>
          <w:sz w:val="22"/>
          <w:szCs w:val="22"/>
        </w:rPr>
        <w:t xml:space="preserve">: Agglomeration Opole Trust </w:t>
      </w:r>
      <w:r w:rsidR="009E1FC4">
        <w:rPr>
          <w:rFonts w:ascii="Arial" w:hAnsi="Arial" w:cs="Arial"/>
          <w:sz w:val="22"/>
          <w:szCs w:val="22"/>
        </w:rPr>
        <w:t>(association of 21 munici</w:t>
      </w:r>
      <w:r w:rsidR="009E1FC4" w:rsidRPr="009E1FC4">
        <w:rPr>
          <w:rFonts w:ascii="Arial" w:hAnsi="Arial" w:cs="Arial"/>
          <w:sz w:val="22"/>
          <w:szCs w:val="22"/>
        </w:rPr>
        <w:t>p</w:t>
      </w:r>
      <w:r w:rsidR="009E1FC4">
        <w:rPr>
          <w:rFonts w:ascii="Arial" w:hAnsi="Arial" w:cs="Arial"/>
          <w:sz w:val="22"/>
          <w:szCs w:val="22"/>
        </w:rPr>
        <w:t>a</w:t>
      </w:r>
      <w:r w:rsidR="009E1FC4" w:rsidRPr="009E1FC4">
        <w:rPr>
          <w:rFonts w:ascii="Arial" w:hAnsi="Arial" w:cs="Arial"/>
          <w:sz w:val="22"/>
          <w:szCs w:val="22"/>
        </w:rPr>
        <w:t xml:space="preserve">lities) (AOT) </w:t>
      </w:r>
    </w:p>
    <w:p w14:paraId="4C9BD515" w14:textId="2170021E" w:rsidR="00CE4F31" w:rsidRPr="0019155A" w:rsidRDefault="00CE4F31" w:rsidP="00CE4F31">
      <w:pPr>
        <w:pStyle w:val="PreformattedText"/>
        <w:numPr>
          <w:ilvl w:val="0"/>
          <w:numId w:val="4"/>
        </w:numPr>
        <w:jc w:val="both"/>
        <w:rPr>
          <w:rFonts w:ascii="Arial" w:hAnsi="Arial" w:cs="Arial"/>
          <w:sz w:val="22"/>
          <w:szCs w:val="22"/>
        </w:rPr>
      </w:pPr>
      <w:r w:rsidRPr="0019155A">
        <w:rPr>
          <w:rFonts w:ascii="Arial" w:hAnsi="Arial" w:cs="Arial"/>
          <w:sz w:val="22"/>
          <w:szCs w:val="22"/>
        </w:rPr>
        <w:t>LIT</w:t>
      </w:r>
      <w:r w:rsidR="00066751">
        <w:rPr>
          <w:rFonts w:ascii="Arial" w:hAnsi="Arial" w:cs="Arial"/>
          <w:sz w:val="22"/>
          <w:szCs w:val="22"/>
        </w:rPr>
        <w:t>HUANIA: Public Investment and Development Agency</w:t>
      </w:r>
      <w:r w:rsidRPr="0019155A">
        <w:rPr>
          <w:rFonts w:ascii="Arial" w:hAnsi="Arial" w:cs="Arial"/>
          <w:sz w:val="22"/>
          <w:szCs w:val="22"/>
        </w:rPr>
        <w:t xml:space="preserve"> (VIPA)</w:t>
      </w:r>
    </w:p>
    <w:p w14:paraId="114A5E4C" w14:textId="4203FE9A" w:rsidR="00CE4F31" w:rsidRPr="0019155A" w:rsidRDefault="00066751" w:rsidP="00CE4F31">
      <w:pPr>
        <w:pStyle w:val="PreformattedText"/>
        <w:numPr>
          <w:ilvl w:val="0"/>
          <w:numId w:val="4"/>
        </w:numPr>
        <w:jc w:val="both"/>
        <w:rPr>
          <w:rFonts w:ascii="Arial" w:hAnsi="Arial" w:cs="Arial"/>
          <w:sz w:val="22"/>
          <w:szCs w:val="22"/>
        </w:rPr>
      </w:pPr>
      <w:r>
        <w:rPr>
          <w:rFonts w:ascii="Arial" w:hAnsi="Arial" w:cs="Arial"/>
          <w:sz w:val="22"/>
          <w:szCs w:val="22"/>
        </w:rPr>
        <w:t>UNITED KINGDOM</w:t>
      </w:r>
      <w:r w:rsidR="00CE4F31" w:rsidRPr="0019155A">
        <w:rPr>
          <w:rFonts w:ascii="Arial" w:hAnsi="Arial" w:cs="Arial"/>
          <w:sz w:val="22"/>
          <w:szCs w:val="22"/>
        </w:rPr>
        <w:t>: Universi</w:t>
      </w:r>
      <w:r>
        <w:rPr>
          <w:rFonts w:ascii="Arial" w:hAnsi="Arial" w:cs="Arial"/>
          <w:sz w:val="22"/>
          <w:szCs w:val="22"/>
        </w:rPr>
        <w:t>ty of Manchester</w:t>
      </w:r>
      <w:r w:rsidR="00CE4F31" w:rsidRPr="0019155A">
        <w:rPr>
          <w:rFonts w:ascii="Arial" w:hAnsi="Arial" w:cs="Arial"/>
          <w:sz w:val="22"/>
          <w:szCs w:val="22"/>
        </w:rPr>
        <w:t xml:space="preserve"> </w:t>
      </w:r>
      <w:r>
        <w:rPr>
          <w:rFonts w:ascii="Arial" w:hAnsi="Arial" w:cs="Arial"/>
          <w:sz w:val="22"/>
          <w:szCs w:val="22"/>
        </w:rPr>
        <w:t>–</w:t>
      </w:r>
      <w:r w:rsidR="00CE4F31" w:rsidRPr="0019155A">
        <w:rPr>
          <w:rFonts w:ascii="Arial" w:hAnsi="Arial" w:cs="Arial"/>
          <w:sz w:val="22"/>
          <w:szCs w:val="22"/>
        </w:rPr>
        <w:t xml:space="preserve"> </w:t>
      </w:r>
      <w:r>
        <w:rPr>
          <w:rFonts w:ascii="Arial" w:hAnsi="Arial" w:cs="Arial"/>
          <w:sz w:val="22"/>
          <w:szCs w:val="22"/>
        </w:rPr>
        <w:t>EU Energy Poverty Observatory</w:t>
      </w:r>
      <w:r w:rsidR="00CE4F31" w:rsidRPr="0019155A">
        <w:rPr>
          <w:rFonts w:ascii="Arial" w:hAnsi="Arial" w:cs="Arial"/>
          <w:sz w:val="22"/>
          <w:szCs w:val="22"/>
        </w:rPr>
        <w:t xml:space="preserve"> (EPOV)</w:t>
      </w:r>
    </w:p>
    <w:p w14:paraId="04F5F1BC" w14:textId="77777777" w:rsidR="00BB3014" w:rsidRDefault="00BB3014" w:rsidP="00BB3014">
      <w:pPr>
        <w:pStyle w:val="PreformattedText"/>
        <w:jc w:val="both"/>
        <w:rPr>
          <w:rFonts w:ascii="Arial" w:hAnsi="Arial" w:cs="Arial"/>
          <w:sz w:val="22"/>
          <w:szCs w:val="22"/>
        </w:rPr>
      </w:pPr>
    </w:p>
    <w:p w14:paraId="1976E405" w14:textId="77777777" w:rsidR="00BB3014" w:rsidRDefault="00BB3014" w:rsidP="00CE4F31">
      <w:pPr>
        <w:pStyle w:val="PreformattedText"/>
        <w:jc w:val="both"/>
        <w:rPr>
          <w:rFonts w:ascii="Arial" w:hAnsi="Arial" w:cs="Arial"/>
          <w:sz w:val="22"/>
          <w:szCs w:val="22"/>
        </w:rPr>
      </w:pPr>
    </w:p>
    <w:p w14:paraId="2600E444" w14:textId="62DA1293" w:rsidR="00CE4F31" w:rsidRPr="005C1A80" w:rsidRDefault="00367F93" w:rsidP="00CE4F31">
      <w:pPr>
        <w:pStyle w:val="PreformattedText"/>
        <w:jc w:val="both"/>
        <w:rPr>
          <w:rFonts w:ascii="Arial" w:hAnsi="Arial" w:cs="Arial"/>
          <w:sz w:val="22"/>
          <w:szCs w:val="22"/>
          <w:highlight w:val="cyan"/>
        </w:rPr>
      </w:pPr>
      <w:r w:rsidRPr="000F5464">
        <w:rPr>
          <w:rFonts w:ascii="Arial" w:hAnsi="Arial" w:cs="Arial"/>
          <w:sz w:val="22"/>
          <w:szCs w:val="22"/>
        </w:rPr>
        <w:t xml:space="preserve">In addition to the partners, the </w:t>
      </w:r>
      <w:r w:rsidRPr="000F5464">
        <w:rPr>
          <w:rFonts w:ascii="Arial" w:hAnsi="Arial" w:cs="Arial"/>
          <w:b/>
          <w:sz w:val="22"/>
          <w:szCs w:val="22"/>
        </w:rPr>
        <w:t xml:space="preserve">"stakeholders" </w:t>
      </w:r>
      <w:r w:rsidR="00BB3014">
        <w:rPr>
          <w:rFonts w:ascii="Arial" w:hAnsi="Arial" w:cs="Arial"/>
          <w:sz w:val="22"/>
          <w:szCs w:val="22"/>
        </w:rPr>
        <w:t xml:space="preserve">have </w:t>
      </w:r>
      <w:r w:rsidRPr="000F5464">
        <w:rPr>
          <w:rFonts w:ascii="Arial" w:hAnsi="Arial" w:cs="Arial"/>
          <w:sz w:val="22"/>
          <w:szCs w:val="22"/>
        </w:rPr>
        <w:t>a relevant role</w:t>
      </w:r>
      <w:r w:rsidR="00BB3014">
        <w:rPr>
          <w:rFonts w:ascii="Arial" w:hAnsi="Arial" w:cs="Arial"/>
          <w:sz w:val="22"/>
          <w:szCs w:val="22"/>
        </w:rPr>
        <w:t xml:space="preserve"> in the project.These</w:t>
      </w:r>
      <w:r w:rsidRPr="000F5464">
        <w:rPr>
          <w:rFonts w:ascii="Arial" w:hAnsi="Arial" w:cs="Arial"/>
          <w:sz w:val="22"/>
          <w:szCs w:val="22"/>
        </w:rPr>
        <w:t xml:space="preserve"> are public or private entities that develop an activity directly related to the topics addressed by the project (renewable energies and energy poverty) such as business associations of the energy sector, </w:t>
      </w:r>
      <w:r w:rsidRPr="00A21303">
        <w:rPr>
          <w:rFonts w:ascii="Arial" w:hAnsi="Arial" w:cs="Arial"/>
          <w:sz w:val="22"/>
          <w:szCs w:val="22"/>
        </w:rPr>
        <w:t xml:space="preserve">consumer organisations, energy cooperatives and non-profit companies, energy companies, </w:t>
      </w:r>
      <w:r w:rsidR="000F5464" w:rsidRPr="00A21303">
        <w:rPr>
          <w:rFonts w:ascii="Arial" w:hAnsi="Arial" w:cs="Arial"/>
          <w:sz w:val="22"/>
          <w:szCs w:val="22"/>
        </w:rPr>
        <w:t xml:space="preserve">Andalusian </w:t>
      </w:r>
      <w:r w:rsidRPr="00A21303">
        <w:rPr>
          <w:rFonts w:ascii="Arial" w:hAnsi="Arial" w:cs="Arial"/>
          <w:sz w:val="22"/>
          <w:szCs w:val="22"/>
        </w:rPr>
        <w:t xml:space="preserve">universities and research centres, </w:t>
      </w:r>
      <w:r w:rsidRPr="000F5464">
        <w:rPr>
          <w:rFonts w:ascii="Arial" w:hAnsi="Arial" w:cs="Arial"/>
          <w:sz w:val="22"/>
          <w:szCs w:val="22"/>
        </w:rPr>
        <w:t>and "ethical banking" financing bodies, among others.</w:t>
      </w:r>
    </w:p>
    <w:p w14:paraId="26F29D78" w14:textId="77777777" w:rsidR="001C7DEC" w:rsidRDefault="001C7DEC" w:rsidP="00CE4F31">
      <w:pPr>
        <w:pStyle w:val="PreformattedText"/>
        <w:jc w:val="both"/>
        <w:rPr>
          <w:rFonts w:ascii="Arial" w:hAnsi="Arial" w:cs="Arial"/>
          <w:sz w:val="22"/>
          <w:szCs w:val="22"/>
          <w:highlight w:val="cyan"/>
        </w:rPr>
      </w:pPr>
    </w:p>
    <w:p w14:paraId="2DCE3320" w14:textId="0831C6B3" w:rsidR="007E1CCF" w:rsidRDefault="007E1CCF" w:rsidP="00CE4F31">
      <w:pPr>
        <w:pStyle w:val="PreformattedText"/>
        <w:jc w:val="both"/>
        <w:rPr>
          <w:rFonts w:ascii="Arial" w:hAnsi="Arial" w:cs="Arial"/>
          <w:sz w:val="22"/>
          <w:szCs w:val="22"/>
        </w:rPr>
      </w:pPr>
      <w:r w:rsidRPr="007E1CCF">
        <w:rPr>
          <w:rFonts w:ascii="Arial" w:hAnsi="Arial" w:cs="Arial"/>
          <w:sz w:val="22"/>
          <w:szCs w:val="22"/>
        </w:rPr>
        <w:t>In the case of Andalusia, th</w:t>
      </w:r>
      <w:r>
        <w:rPr>
          <w:rFonts w:ascii="Arial" w:hAnsi="Arial" w:cs="Arial"/>
          <w:sz w:val="22"/>
          <w:szCs w:val="22"/>
        </w:rPr>
        <w:t>e number of entities and organis</w:t>
      </w:r>
      <w:r w:rsidRPr="007E1CCF">
        <w:rPr>
          <w:rFonts w:ascii="Arial" w:hAnsi="Arial" w:cs="Arial"/>
          <w:sz w:val="22"/>
          <w:szCs w:val="22"/>
        </w:rPr>
        <w:t>ations involved and their heterogeneity should be highlighted, which greatly favors a multidisciplinary approach, which is necessary to address such a relevant challenge as that of supplying vulnerable groups with renewable energies. There are almost 40 regional entities and experts in the field of renewable energies, as well as other areas more related to vulnerable groups in their multiple variants, in addition to national entities such as the Environmental Sciences Association (</w:t>
      </w:r>
      <w:r>
        <w:rPr>
          <w:rFonts w:ascii="Arial" w:hAnsi="Arial" w:cs="Arial"/>
          <w:sz w:val="22"/>
          <w:szCs w:val="22"/>
        </w:rPr>
        <w:t>Asociación de Ciencias Ambientales - A</w:t>
      </w:r>
      <w:r w:rsidRPr="007E1CCF">
        <w:rPr>
          <w:rFonts w:ascii="Arial" w:hAnsi="Arial" w:cs="Arial"/>
          <w:sz w:val="22"/>
          <w:szCs w:val="22"/>
        </w:rPr>
        <w:t xml:space="preserve">CA), which is also the Spanish representative in the </w:t>
      </w:r>
      <w:r>
        <w:rPr>
          <w:rFonts w:ascii="Arial" w:hAnsi="Arial" w:cs="Arial"/>
          <w:sz w:val="22"/>
          <w:szCs w:val="22"/>
        </w:rPr>
        <w:t>EU</w:t>
      </w:r>
      <w:r w:rsidR="00A21303">
        <w:rPr>
          <w:rFonts w:ascii="Arial" w:hAnsi="Arial" w:cs="Arial"/>
          <w:sz w:val="22"/>
          <w:szCs w:val="22"/>
        </w:rPr>
        <w:t xml:space="preserve"> </w:t>
      </w:r>
      <w:r>
        <w:rPr>
          <w:rFonts w:ascii="Arial" w:hAnsi="Arial" w:cs="Arial"/>
          <w:sz w:val="22"/>
          <w:szCs w:val="22"/>
        </w:rPr>
        <w:t xml:space="preserve">Energy Poverty </w:t>
      </w:r>
      <w:r w:rsidRPr="007E1CCF">
        <w:rPr>
          <w:rFonts w:ascii="Arial" w:hAnsi="Arial" w:cs="Arial"/>
          <w:sz w:val="22"/>
          <w:szCs w:val="22"/>
        </w:rPr>
        <w:t>Observatory, or ECODES.</w:t>
      </w:r>
    </w:p>
    <w:p w14:paraId="5A8C18FB" w14:textId="77777777" w:rsidR="007E1CCF" w:rsidRDefault="007E1CCF" w:rsidP="00CE4F31">
      <w:pPr>
        <w:pStyle w:val="PreformattedText"/>
        <w:jc w:val="both"/>
        <w:rPr>
          <w:rFonts w:ascii="Arial" w:hAnsi="Arial" w:cs="Arial"/>
          <w:sz w:val="22"/>
          <w:szCs w:val="22"/>
        </w:rPr>
      </w:pPr>
    </w:p>
    <w:p w14:paraId="4BA74487" w14:textId="77777777" w:rsidR="007E1CCF" w:rsidRDefault="007E1CCF" w:rsidP="00CE4F31">
      <w:pPr>
        <w:pStyle w:val="PreformattedText"/>
        <w:jc w:val="both"/>
        <w:rPr>
          <w:rFonts w:ascii="Arial" w:hAnsi="Arial" w:cs="Arial"/>
          <w:sz w:val="22"/>
          <w:szCs w:val="22"/>
        </w:rPr>
      </w:pPr>
    </w:p>
    <w:p w14:paraId="17762F90" w14:textId="77777777" w:rsidR="00995B16" w:rsidRPr="0019155A" w:rsidRDefault="00995B16">
      <w:pPr>
        <w:pStyle w:val="PreformattedText"/>
        <w:jc w:val="both"/>
        <w:rPr>
          <w:rFonts w:ascii="Arial" w:hAnsi="Arial" w:cs="Arial"/>
          <w:sz w:val="22"/>
          <w:szCs w:val="22"/>
        </w:rPr>
      </w:pPr>
    </w:p>
    <w:p w14:paraId="2C0B685A" w14:textId="741481F7" w:rsidR="00995B16" w:rsidRPr="00B6794D" w:rsidRDefault="00066751" w:rsidP="00B6794D">
      <w:pPr>
        <w:pStyle w:val="PreformattedText"/>
        <w:pBdr>
          <w:bottom w:val="single" w:sz="24" w:space="1" w:color="00B050"/>
        </w:pBdr>
        <w:jc w:val="both"/>
        <w:rPr>
          <w:rFonts w:ascii="Arial" w:hAnsi="Arial" w:cs="Arial"/>
          <w:b/>
          <w:bCs/>
          <w:color w:val="00B050"/>
          <w:sz w:val="22"/>
          <w:szCs w:val="22"/>
        </w:rPr>
      </w:pPr>
      <w:r>
        <w:rPr>
          <w:rFonts w:ascii="Arial" w:hAnsi="Arial" w:cs="Arial"/>
          <w:b/>
          <w:bCs/>
          <w:color w:val="00B050"/>
          <w:sz w:val="22"/>
          <w:szCs w:val="22"/>
        </w:rPr>
        <w:t>What is being done</w:t>
      </w:r>
    </w:p>
    <w:p w14:paraId="4CAF11A5" w14:textId="77777777" w:rsidR="00995B16" w:rsidRPr="0019155A" w:rsidRDefault="00995B16">
      <w:pPr>
        <w:pStyle w:val="PreformattedText"/>
        <w:jc w:val="both"/>
        <w:rPr>
          <w:rFonts w:ascii="Arial" w:hAnsi="Arial" w:cs="Arial"/>
          <w:sz w:val="22"/>
          <w:szCs w:val="22"/>
        </w:rPr>
      </w:pPr>
    </w:p>
    <w:p w14:paraId="7344D5AF" w14:textId="2B230416" w:rsidR="00995B16" w:rsidRPr="0019155A" w:rsidRDefault="00AA2C61" w:rsidP="00AA2C61">
      <w:pPr>
        <w:pStyle w:val="PreformattedText"/>
        <w:numPr>
          <w:ilvl w:val="0"/>
          <w:numId w:val="6"/>
        </w:numPr>
        <w:jc w:val="both"/>
        <w:rPr>
          <w:rFonts w:ascii="Arial" w:hAnsi="Arial" w:cs="Arial"/>
          <w:sz w:val="22"/>
          <w:szCs w:val="22"/>
        </w:rPr>
      </w:pPr>
      <w:r>
        <w:rPr>
          <w:rFonts w:ascii="Arial" w:hAnsi="Arial" w:cs="Arial"/>
          <w:b/>
          <w:bCs/>
          <w:sz w:val="22"/>
          <w:szCs w:val="22"/>
        </w:rPr>
        <w:t>Action plans</w:t>
      </w:r>
      <w:r w:rsidR="00EE5132" w:rsidRPr="0019155A">
        <w:rPr>
          <w:rFonts w:ascii="Arial" w:hAnsi="Arial" w:cs="Arial"/>
          <w:b/>
          <w:bCs/>
          <w:sz w:val="22"/>
          <w:szCs w:val="22"/>
        </w:rPr>
        <w:t xml:space="preserve"> </w:t>
      </w:r>
      <w:r w:rsidRPr="00AA2C61">
        <w:rPr>
          <w:rFonts w:ascii="Arial" w:hAnsi="Arial" w:cs="Arial"/>
          <w:sz w:val="22"/>
          <w:szCs w:val="22"/>
        </w:rPr>
        <w:t xml:space="preserve">in each of the regions of the consortium by means of an in-depth analysis of the 4 </w:t>
      </w:r>
      <w:r w:rsidR="007E1CCF">
        <w:rPr>
          <w:rFonts w:ascii="Arial" w:hAnsi="Arial" w:cs="Arial"/>
          <w:sz w:val="22"/>
          <w:szCs w:val="22"/>
        </w:rPr>
        <w:t>thematic actions</w:t>
      </w:r>
      <w:r w:rsidRPr="00AA2C61">
        <w:rPr>
          <w:rFonts w:ascii="Arial" w:hAnsi="Arial" w:cs="Arial"/>
          <w:sz w:val="22"/>
          <w:szCs w:val="22"/>
        </w:rPr>
        <w:t xml:space="preserve"> (technological, financial, regulatory and social) where concrete measures will be established, as a result of the dialogue and collaboration with the stakeholders, and of the learning acquired from other European regions.</w:t>
      </w:r>
    </w:p>
    <w:p w14:paraId="32C6863F" w14:textId="77777777" w:rsidR="00995B16" w:rsidRPr="0019155A" w:rsidRDefault="00995B16">
      <w:pPr>
        <w:pStyle w:val="PreformattedText"/>
        <w:jc w:val="both"/>
        <w:rPr>
          <w:rFonts w:ascii="Arial" w:hAnsi="Arial" w:cs="Arial"/>
          <w:sz w:val="22"/>
          <w:szCs w:val="22"/>
        </w:rPr>
      </w:pPr>
    </w:p>
    <w:p w14:paraId="0518F97B" w14:textId="5908CC81" w:rsidR="00995B16" w:rsidRPr="00A21303" w:rsidRDefault="00AA2C61" w:rsidP="00AA2C61">
      <w:pPr>
        <w:pStyle w:val="PreformattedText"/>
        <w:numPr>
          <w:ilvl w:val="0"/>
          <w:numId w:val="6"/>
        </w:numPr>
        <w:jc w:val="both"/>
        <w:rPr>
          <w:rFonts w:ascii="Arial" w:hAnsi="Arial" w:cs="Arial"/>
          <w:sz w:val="22"/>
          <w:szCs w:val="22"/>
        </w:rPr>
      </w:pPr>
      <w:r w:rsidRPr="00A21303">
        <w:rPr>
          <w:rFonts w:ascii="Arial" w:hAnsi="Arial" w:cs="Arial"/>
          <w:b/>
          <w:bCs/>
          <w:sz w:val="22"/>
          <w:szCs w:val="22"/>
        </w:rPr>
        <w:t>Good Practice Guide</w:t>
      </w:r>
      <w:r w:rsidRPr="00A21303">
        <w:rPr>
          <w:rFonts w:ascii="Arial" w:hAnsi="Arial" w:cs="Arial"/>
          <w:sz w:val="22"/>
          <w:szCs w:val="22"/>
        </w:rPr>
        <w:t>. Successful initiatives and projects in these areas are being identified for application in the regions of the consortium.</w:t>
      </w:r>
    </w:p>
    <w:p w14:paraId="2A2787F3" w14:textId="77777777" w:rsidR="00995B16" w:rsidRPr="00A21303" w:rsidRDefault="00995B16">
      <w:pPr>
        <w:pStyle w:val="PreformattedText"/>
        <w:jc w:val="both"/>
        <w:rPr>
          <w:rFonts w:ascii="Arial" w:hAnsi="Arial" w:cs="Arial"/>
          <w:sz w:val="22"/>
          <w:szCs w:val="22"/>
        </w:rPr>
      </w:pPr>
    </w:p>
    <w:p w14:paraId="49974BD2" w14:textId="59A639EB" w:rsidR="00995B16" w:rsidRPr="00A21303" w:rsidRDefault="00EE5132">
      <w:pPr>
        <w:pStyle w:val="PreformattedText"/>
        <w:numPr>
          <w:ilvl w:val="0"/>
          <w:numId w:val="6"/>
        </w:numPr>
        <w:jc w:val="both"/>
        <w:rPr>
          <w:rFonts w:ascii="Arial" w:hAnsi="Arial" w:cs="Arial"/>
          <w:sz w:val="22"/>
          <w:szCs w:val="22"/>
        </w:rPr>
      </w:pPr>
      <w:r w:rsidRPr="00A21303">
        <w:rPr>
          <w:rFonts w:ascii="Arial" w:hAnsi="Arial" w:cs="Arial"/>
          <w:b/>
          <w:bCs/>
          <w:sz w:val="22"/>
          <w:szCs w:val="22"/>
        </w:rPr>
        <w:t>Elabora</w:t>
      </w:r>
      <w:r w:rsidR="005C1A80" w:rsidRPr="00A21303">
        <w:rPr>
          <w:rFonts w:ascii="Arial" w:hAnsi="Arial" w:cs="Arial"/>
          <w:b/>
          <w:bCs/>
          <w:sz w:val="22"/>
          <w:szCs w:val="22"/>
        </w:rPr>
        <w:t>tion of a methodology to characterise energy poverty</w:t>
      </w:r>
      <w:r w:rsidRPr="00A21303">
        <w:rPr>
          <w:rFonts w:ascii="Arial" w:hAnsi="Arial" w:cs="Arial"/>
          <w:b/>
          <w:bCs/>
          <w:sz w:val="22"/>
          <w:szCs w:val="22"/>
        </w:rPr>
        <w:t>.</w:t>
      </w:r>
    </w:p>
    <w:p w14:paraId="4C448943" w14:textId="77777777" w:rsidR="00995B16" w:rsidRPr="00A21303" w:rsidRDefault="00995B16">
      <w:pPr>
        <w:pStyle w:val="PreformattedText"/>
        <w:jc w:val="both"/>
        <w:rPr>
          <w:rFonts w:ascii="Arial" w:hAnsi="Arial" w:cs="Arial"/>
          <w:sz w:val="22"/>
          <w:szCs w:val="22"/>
        </w:rPr>
      </w:pPr>
    </w:p>
    <w:p w14:paraId="7C529E3C" w14:textId="7BADD917" w:rsidR="00995B16" w:rsidRPr="00A21303" w:rsidRDefault="00AA2C61">
      <w:pPr>
        <w:pStyle w:val="PreformattedText"/>
        <w:numPr>
          <w:ilvl w:val="0"/>
          <w:numId w:val="6"/>
        </w:numPr>
        <w:jc w:val="both"/>
        <w:rPr>
          <w:rFonts w:ascii="Arial" w:hAnsi="Arial" w:cs="Arial"/>
          <w:sz w:val="22"/>
          <w:szCs w:val="22"/>
        </w:rPr>
      </w:pPr>
      <w:r w:rsidRPr="00A21303">
        <w:rPr>
          <w:rFonts w:ascii="Arial" w:hAnsi="Arial" w:cs="Arial"/>
          <w:b/>
          <w:bCs/>
          <w:sz w:val="22"/>
          <w:szCs w:val="22"/>
        </w:rPr>
        <w:t xml:space="preserve">Interregional Seminars </w:t>
      </w:r>
      <w:r w:rsidRPr="00A21303">
        <w:rPr>
          <w:rFonts w:ascii="Arial" w:hAnsi="Arial" w:cs="Arial"/>
          <w:sz w:val="22"/>
          <w:szCs w:val="22"/>
        </w:rPr>
        <w:t xml:space="preserve"> i</w:t>
      </w:r>
      <w:r w:rsidR="00EE5132" w:rsidRPr="00A21303">
        <w:rPr>
          <w:rFonts w:ascii="Arial" w:hAnsi="Arial" w:cs="Arial"/>
          <w:sz w:val="22"/>
          <w:szCs w:val="22"/>
        </w:rPr>
        <w:t>n Li</w:t>
      </w:r>
      <w:r w:rsidRPr="00A21303">
        <w:rPr>
          <w:rFonts w:ascii="Arial" w:hAnsi="Arial" w:cs="Arial"/>
          <w:sz w:val="22"/>
          <w:szCs w:val="22"/>
        </w:rPr>
        <w:t>thuania, France and Poland, on the thematic actions</w:t>
      </w:r>
      <w:r w:rsidR="00EE5132" w:rsidRPr="00A21303">
        <w:rPr>
          <w:rFonts w:ascii="Arial" w:hAnsi="Arial" w:cs="Arial"/>
          <w:sz w:val="22"/>
          <w:szCs w:val="22"/>
        </w:rPr>
        <w:t>.</w:t>
      </w:r>
    </w:p>
    <w:p w14:paraId="088D6E45" w14:textId="77777777" w:rsidR="00995B16" w:rsidRPr="0019155A" w:rsidRDefault="00995B16">
      <w:pPr>
        <w:pStyle w:val="PreformattedText"/>
        <w:jc w:val="both"/>
        <w:rPr>
          <w:rFonts w:ascii="Arial" w:hAnsi="Arial" w:cs="Arial"/>
          <w:sz w:val="22"/>
          <w:szCs w:val="22"/>
        </w:rPr>
      </w:pPr>
    </w:p>
    <w:p w14:paraId="34CBF3F5" w14:textId="176954FA" w:rsidR="00995B16" w:rsidRPr="0019155A" w:rsidRDefault="00AA2C61">
      <w:pPr>
        <w:pStyle w:val="PreformattedText"/>
        <w:numPr>
          <w:ilvl w:val="0"/>
          <w:numId w:val="6"/>
        </w:numPr>
        <w:jc w:val="both"/>
        <w:rPr>
          <w:rFonts w:ascii="Arial" w:hAnsi="Arial" w:cs="Arial"/>
          <w:sz w:val="22"/>
          <w:szCs w:val="22"/>
        </w:rPr>
      </w:pPr>
      <w:r>
        <w:rPr>
          <w:rFonts w:ascii="Arial" w:hAnsi="Arial" w:cs="Arial"/>
          <w:b/>
          <w:bCs/>
          <w:sz w:val="22"/>
          <w:szCs w:val="22"/>
        </w:rPr>
        <w:lastRenderedPageBreak/>
        <w:t>Bilateral meetings</w:t>
      </w:r>
      <w:r w:rsidR="00EE5132" w:rsidRPr="0019155A">
        <w:rPr>
          <w:rFonts w:ascii="Arial" w:hAnsi="Arial" w:cs="Arial"/>
          <w:b/>
          <w:bCs/>
          <w:sz w:val="22"/>
          <w:szCs w:val="22"/>
        </w:rPr>
        <w:t xml:space="preserve"> </w:t>
      </w:r>
      <w:r>
        <w:rPr>
          <w:rFonts w:ascii="Arial" w:hAnsi="Arial" w:cs="Arial"/>
          <w:sz w:val="22"/>
          <w:szCs w:val="22"/>
        </w:rPr>
        <w:t xml:space="preserve">with European entitites to transfer and implement good practices from one region to another. </w:t>
      </w:r>
      <w:r w:rsidR="00EE5132" w:rsidRPr="0019155A">
        <w:rPr>
          <w:rFonts w:ascii="Arial" w:hAnsi="Arial" w:cs="Arial"/>
          <w:sz w:val="22"/>
          <w:szCs w:val="22"/>
        </w:rPr>
        <w:t xml:space="preserve"> </w:t>
      </w:r>
    </w:p>
    <w:p w14:paraId="0F5ABBE6" w14:textId="77777777" w:rsidR="00995B16" w:rsidRPr="0019155A" w:rsidRDefault="00995B16">
      <w:pPr>
        <w:pStyle w:val="PreformattedText"/>
        <w:jc w:val="both"/>
        <w:rPr>
          <w:rFonts w:ascii="Arial" w:hAnsi="Arial" w:cs="Arial"/>
          <w:sz w:val="22"/>
          <w:szCs w:val="22"/>
        </w:rPr>
      </w:pPr>
    </w:p>
    <w:p w14:paraId="26E71B62" w14:textId="0DD3AD75" w:rsidR="00995B16" w:rsidRPr="0019155A" w:rsidRDefault="005C1A80" w:rsidP="003A2653">
      <w:pPr>
        <w:pStyle w:val="PreformattedText"/>
        <w:numPr>
          <w:ilvl w:val="0"/>
          <w:numId w:val="6"/>
        </w:numPr>
        <w:jc w:val="both"/>
        <w:rPr>
          <w:rFonts w:ascii="Arial" w:hAnsi="Arial" w:cs="Arial"/>
          <w:sz w:val="22"/>
          <w:szCs w:val="22"/>
        </w:rPr>
      </w:pPr>
      <w:r>
        <w:rPr>
          <w:rFonts w:ascii="Arial" w:hAnsi="Arial" w:cs="Arial"/>
          <w:b/>
          <w:bCs/>
          <w:sz w:val="22"/>
          <w:szCs w:val="22"/>
        </w:rPr>
        <w:t>Working tables with regional stakeholders</w:t>
      </w:r>
      <w:r w:rsidR="00EE5132" w:rsidRPr="0019155A">
        <w:rPr>
          <w:rFonts w:ascii="Arial" w:hAnsi="Arial" w:cs="Arial"/>
          <w:b/>
          <w:bCs/>
          <w:sz w:val="22"/>
          <w:szCs w:val="22"/>
        </w:rPr>
        <w:t>.</w:t>
      </w:r>
      <w:r w:rsidR="00EE5132" w:rsidRPr="0019155A">
        <w:rPr>
          <w:rFonts w:ascii="Arial" w:hAnsi="Arial" w:cs="Arial"/>
          <w:sz w:val="22"/>
          <w:szCs w:val="22"/>
        </w:rPr>
        <w:t xml:space="preserve"> </w:t>
      </w:r>
    </w:p>
    <w:p w14:paraId="0B123441" w14:textId="77777777" w:rsidR="003A2653" w:rsidRPr="0019155A" w:rsidRDefault="003A2653" w:rsidP="003A2653">
      <w:pPr>
        <w:pStyle w:val="Prrafodelista"/>
        <w:rPr>
          <w:rFonts w:ascii="Arial" w:hAnsi="Arial" w:cs="Arial"/>
          <w:sz w:val="22"/>
          <w:szCs w:val="22"/>
        </w:rPr>
      </w:pPr>
    </w:p>
    <w:p w14:paraId="546B5730" w14:textId="3223BB5B" w:rsidR="00995B16" w:rsidRPr="0019155A" w:rsidRDefault="00AA2C61">
      <w:pPr>
        <w:pStyle w:val="PreformattedText"/>
        <w:numPr>
          <w:ilvl w:val="0"/>
          <w:numId w:val="6"/>
        </w:numPr>
        <w:jc w:val="both"/>
        <w:rPr>
          <w:rFonts w:ascii="Arial" w:hAnsi="Arial" w:cs="Arial"/>
          <w:b/>
          <w:bCs/>
          <w:sz w:val="22"/>
          <w:szCs w:val="22"/>
        </w:rPr>
      </w:pPr>
      <w:r>
        <w:rPr>
          <w:rFonts w:ascii="Arial" w:hAnsi="Arial" w:cs="Arial"/>
          <w:b/>
          <w:bCs/>
          <w:sz w:val="22"/>
          <w:szCs w:val="22"/>
        </w:rPr>
        <w:t>Communication actions, with special attention to vulnerable groups</w:t>
      </w:r>
      <w:r w:rsidR="00EE5132" w:rsidRPr="0019155A">
        <w:rPr>
          <w:rFonts w:ascii="Arial" w:hAnsi="Arial" w:cs="Arial"/>
          <w:b/>
          <w:bCs/>
          <w:sz w:val="22"/>
          <w:szCs w:val="22"/>
        </w:rPr>
        <w:t>.</w:t>
      </w:r>
    </w:p>
    <w:p w14:paraId="34FCA168" w14:textId="77777777" w:rsidR="00995B16" w:rsidRPr="0019155A" w:rsidRDefault="00995B16">
      <w:pPr>
        <w:pStyle w:val="PreformattedText"/>
        <w:jc w:val="both"/>
        <w:rPr>
          <w:rFonts w:ascii="Arial" w:hAnsi="Arial" w:cs="Arial"/>
          <w:b/>
          <w:bCs/>
          <w:sz w:val="22"/>
          <w:szCs w:val="22"/>
        </w:rPr>
      </w:pPr>
    </w:p>
    <w:p w14:paraId="5AC8EBDF" w14:textId="6C3B9CEA" w:rsidR="00995B16" w:rsidRDefault="00EE5132">
      <w:pPr>
        <w:pStyle w:val="PreformattedText"/>
        <w:numPr>
          <w:ilvl w:val="0"/>
          <w:numId w:val="6"/>
        </w:numPr>
        <w:jc w:val="both"/>
        <w:rPr>
          <w:rFonts w:ascii="Arial" w:hAnsi="Arial" w:cs="Arial"/>
          <w:sz w:val="22"/>
          <w:szCs w:val="22"/>
        </w:rPr>
      </w:pPr>
      <w:r w:rsidRPr="0019155A">
        <w:rPr>
          <w:rFonts w:ascii="Arial" w:hAnsi="Arial" w:cs="Arial"/>
          <w:b/>
          <w:bCs/>
          <w:sz w:val="22"/>
          <w:szCs w:val="22"/>
        </w:rPr>
        <w:t>Participa</w:t>
      </w:r>
      <w:r w:rsidR="00AA2C61">
        <w:rPr>
          <w:rFonts w:ascii="Arial" w:hAnsi="Arial" w:cs="Arial"/>
          <w:b/>
          <w:bCs/>
          <w:sz w:val="22"/>
          <w:szCs w:val="22"/>
        </w:rPr>
        <w:t>tion in different f</w:t>
      </w:r>
      <w:r w:rsidR="007E1CCF">
        <w:rPr>
          <w:rFonts w:ascii="Arial" w:hAnsi="Arial" w:cs="Arial"/>
          <w:b/>
          <w:bCs/>
          <w:sz w:val="22"/>
          <w:szCs w:val="22"/>
        </w:rPr>
        <w:t>o</w:t>
      </w:r>
      <w:r w:rsidR="00AA2C61">
        <w:rPr>
          <w:rFonts w:ascii="Arial" w:hAnsi="Arial" w:cs="Arial"/>
          <w:b/>
          <w:bCs/>
          <w:sz w:val="22"/>
          <w:szCs w:val="22"/>
        </w:rPr>
        <w:t>rums and events</w:t>
      </w:r>
      <w:r w:rsidR="00AA2C61">
        <w:rPr>
          <w:rFonts w:ascii="Arial" w:hAnsi="Arial" w:cs="Arial"/>
          <w:sz w:val="22"/>
          <w:szCs w:val="22"/>
        </w:rPr>
        <w:t>, such as the Climate Change Conferene</w:t>
      </w:r>
      <w:r w:rsidRPr="0019155A">
        <w:rPr>
          <w:rFonts w:ascii="Arial" w:hAnsi="Arial" w:cs="Arial"/>
          <w:sz w:val="22"/>
          <w:szCs w:val="22"/>
        </w:rPr>
        <w:t xml:space="preserve"> COP 25.</w:t>
      </w:r>
      <w:r w:rsidR="003C2653">
        <w:rPr>
          <w:rFonts w:ascii="Arial" w:hAnsi="Arial" w:cs="Arial"/>
          <w:sz w:val="22"/>
          <w:szCs w:val="22"/>
        </w:rPr>
        <w:t xml:space="preserve"> M</w:t>
      </w:r>
      <w:r w:rsidR="00AA2C61">
        <w:rPr>
          <w:rFonts w:ascii="Arial" w:hAnsi="Arial" w:cs="Arial"/>
          <w:sz w:val="22"/>
          <w:szCs w:val="22"/>
        </w:rPr>
        <w:t>ore information</w:t>
      </w:r>
      <w:r w:rsidR="003C2653">
        <w:rPr>
          <w:rFonts w:ascii="Arial" w:hAnsi="Arial" w:cs="Arial"/>
          <w:sz w:val="22"/>
          <w:szCs w:val="22"/>
        </w:rPr>
        <w:t>.</w:t>
      </w:r>
    </w:p>
    <w:p w14:paraId="310FBE9C" w14:textId="3A184659" w:rsidR="003C2653" w:rsidRPr="0019155A" w:rsidRDefault="009E1FC4" w:rsidP="003C2653">
      <w:pPr>
        <w:pStyle w:val="PreformattedText"/>
        <w:ind w:left="720"/>
        <w:jc w:val="both"/>
        <w:rPr>
          <w:rFonts w:ascii="Arial" w:hAnsi="Arial" w:cs="Arial"/>
          <w:sz w:val="22"/>
          <w:szCs w:val="22"/>
        </w:rPr>
      </w:pPr>
      <w:hyperlink r:id="rId7" w:history="1">
        <w:r w:rsidR="003C2653">
          <w:rPr>
            <w:rStyle w:val="Hipervnculo"/>
          </w:rPr>
          <w:t>https://www.agenciaandaluzadelaenergia.es/es/actualidad/la-agencia-andaluza-de-la-energia-participa-en-la-cop25-en-un-taller-sobre-pobreza-energetica-y-cambio-climatico</w:t>
        </w:r>
      </w:hyperlink>
    </w:p>
    <w:p w14:paraId="690DA2BA" w14:textId="77777777" w:rsidR="00D23C54" w:rsidRDefault="00D23C54" w:rsidP="000F2F73">
      <w:pPr>
        <w:pStyle w:val="PreformattedText"/>
        <w:pBdr>
          <w:bottom w:val="single" w:sz="24" w:space="1" w:color="00B050"/>
        </w:pBdr>
        <w:jc w:val="both"/>
        <w:rPr>
          <w:rFonts w:ascii="Arial" w:hAnsi="Arial" w:cs="Arial"/>
          <w:b/>
          <w:bCs/>
          <w:color w:val="00B050"/>
          <w:sz w:val="22"/>
          <w:szCs w:val="22"/>
        </w:rPr>
      </w:pPr>
    </w:p>
    <w:p w14:paraId="4B2895CF" w14:textId="6498D74D" w:rsidR="00995B16" w:rsidRPr="000F2F73" w:rsidRDefault="00066751" w:rsidP="000F2F73">
      <w:pPr>
        <w:pStyle w:val="PreformattedText"/>
        <w:pBdr>
          <w:bottom w:val="single" w:sz="24" w:space="1" w:color="00B050"/>
        </w:pBdr>
        <w:jc w:val="both"/>
        <w:rPr>
          <w:rFonts w:ascii="Arial" w:hAnsi="Arial" w:cs="Arial"/>
          <w:b/>
          <w:bCs/>
          <w:color w:val="00B050"/>
          <w:sz w:val="22"/>
          <w:szCs w:val="22"/>
        </w:rPr>
      </w:pPr>
      <w:r>
        <w:rPr>
          <w:rFonts w:ascii="Arial" w:hAnsi="Arial" w:cs="Arial"/>
          <w:b/>
          <w:bCs/>
          <w:color w:val="00B050"/>
          <w:sz w:val="22"/>
          <w:szCs w:val="22"/>
        </w:rPr>
        <w:t>Main results</w:t>
      </w:r>
    </w:p>
    <w:p w14:paraId="6F07F0AD" w14:textId="77777777" w:rsidR="00995B16" w:rsidRPr="0019155A" w:rsidRDefault="00995B16">
      <w:pPr>
        <w:pStyle w:val="PreformattedText"/>
        <w:jc w:val="both"/>
        <w:rPr>
          <w:rFonts w:ascii="Arial" w:hAnsi="Arial" w:cs="Arial"/>
          <w:b/>
          <w:bCs/>
          <w:sz w:val="22"/>
          <w:szCs w:val="22"/>
          <w:u w:val="single"/>
        </w:rPr>
      </w:pPr>
    </w:p>
    <w:p w14:paraId="5E1420AD" w14:textId="77777777" w:rsidR="002724DB" w:rsidRPr="002724DB" w:rsidRDefault="002724DB" w:rsidP="002724DB">
      <w:pPr>
        <w:pStyle w:val="Standard"/>
        <w:jc w:val="both"/>
        <w:rPr>
          <w:rFonts w:ascii="Arial" w:eastAsia="DejaVu Sans Mono" w:hAnsi="Arial" w:cs="Arial"/>
          <w:color w:val="000000"/>
          <w:sz w:val="22"/>
          <w:szCs w:val="22"/>
        </w:rPr>
      </w:pPr>
      <w:r w:rsidRPr="002724DB">
        <w:rPr>
          <w:rFonts w:ascii="Arial" w:eastAsia="DejaVu Sans Mono" w:hAnsi="Arial" w:cs="Arial"/>
          <w:color w:val="000000"/>
          <w:sz w:val="22"/>
          <w:szCs w:val="22"/>
        </w:rPr>
        <w:t xml:space="preserve">POWERTY will facilitate the design of regional strategies that promote an increase in the number of vulnerable people affected by energy poverty who will benefit from renewable energy (electricity and heat to heat and cool their homes, electricity and heat to heat water, electricity to light their homes, electricity for cooking, etc.), enabling an improvement in their quality of life and health. These regional strategies to be implemented at the end of the project will focus on achieving the following results: </w:t>
      </w:r>
    </w:p>
    <w:p w14:paraId="453664E3" w14:textId="77777777" w:rsidR="002724DB" w:rsidRPr="002724DB" w:rsidRDefault="002724DB" w:rsidP="002724DB">
      <w:pPr>
        <w:pStyle w:val="Standard"/>
        <w:jc w:val="both"/>
        <w:rPr>
          <w:rFonts w:ascii="Arial" w:eastAsia="DejaVu Sans Mono" w:hAnsi="Arial" w:cs="Arial"/>
          <w:color w:val="000000"/>
          <w:sz w:val="22"/>
          <w:szCs w:val="22"/>
        </w:rPr>
      </w:pPr>
    </w:p>
    <w:p w14:paraId="52C942B6" w14:textId="080D4F92" w:rsidR="002724DB" w:rsidRPr="002724DB" w:rsidRDefault="002724DB" w:rsidP="002724DB">
      <w:pPr>
        <w:pStyle w:val="Standard"/>
        <w:jc w:val="both"/>
        <w:rPr>
          <w:rFonts w:ascii="Arial" w:eastAsia="DejaVu Sans Mono" w:hAnsi="Arial" w:cs="Arial"/>
          <w:color w:val="000000"/>
          <w:sz w:val="22"/>
          <w:szCs w:val="22"/>
        </w:rPr>
      </w:pPr>
      <w:r w:rsidRPr="002724DB">
        <w:rPr>
          <w:rFonts w:ascii="Arial" w:eastAsia="DejaVu Sans Mono" w:hAnsi="Arial" w:cs="Arial"/>
          <w:color w:val="000000"/>
          <w:sz w:val="22"/>
          <w:szCs w:val="22"/>
        </w:rPr>
        <w:t xml:space="preserve">From a point of view of innovation, the promotion of </w:t>
      </w:r>
      <w:r w:rsidR="00A07E8E">
        <w:rPr>
          <w:rFonts w:ascii="Arial" w:eastAsia="DejaVu Sans Mono" w:hAnsi="Arial" w:cs="Arial"/>
          <w:color w:val="000000"/>
          <w:sz w:val="22"/>
          <w:szCs w:val="22"/>
        </w:rPr>
        <w:t xml:space="preserve">low cost </w:t>
      </w:r>
      <w:r w:rsidRPr="002724DB">
        <w:rPr>
          <w:rFonts w:ascii="Arial" w:eastAsia="DejaVu Sans Mono" w:hAnsi="Arial" w:cs="Arial"/>
          <w:color w:val="000000"/>
          <w:sz w:val="22"/>
          <w:szCs w:val="22"/>
        </w:rPr>
        <w:t>innovative solutions (equipment and installations) in the renewable energy sector, and a greater knowledge by society of this type of installation.</w:t>
      </w:r>
    </w:p>
    <w:p w14:paraId="40A37169" w14:textId="77777777" w:rsidR="007E1CCF" w:rsidRDefault="007E1CCF" w:rsidP="002724DB">
      <w:pPr>
        <w:pStyle w:val="Standard"/>
        <w:jc w:val="both"/>
        <w:rPr>
          <w:rFonts w:ascii="Arial" w:eastAsia="DejaVu Sans Mono" w:hAnsi="Arial" w:cs="Arial"/>
          <w:color w:val="000000"/>
          <w:sz w:val="22"/>
          <w:szCs w:val="22"/>
        </w:rPr>
      </w:pPr>
    </w:p>
    <w:p w14:paraId="445F382C" w14:textId="327681B5" w:rsidR="002724DB" w:rsidRPr="002724DB" w:rsidRDefault="002724DB" w:rsidP="002724DB">
      <w:pPr>
        <w:pStyle w:val="Standard"/>
        <w:jc w:val="both"/>
        <w:rPr>
          <w:rFonts w:ascii="Arial" w:eastAsia="DejaVu Sans Mono" w:hAnsi="Arial" w:cs="Arial"/>
          <w:color w:val="000000"/>
          <w:sz w:val="22"/>
          <w:szCs w:val="22"/>
        </w:rPr>
      </w:pPr>
      <w:r w:rsidRPr="002724DB">
        <w:rPr>
          <w:rFonts w:ascii="Arial" w:eastAsia="DejaVu Sans Mono" w:hAnsi="Arial" w:cs="Arial"/>
          <w:color w:val="000000"/>
          <w:sz w:val="22"/>
          <w:szCs w:val="22"/>
        </w:rPr>
        <w:t>From an economic point of view, the project will also have a positive effect for companies in the renewable energy sector, as more renewable energy installations will be demanded, which will have an imp</w:t>
      </w:r>
      <w:r w:rsidR="00A07E8E">
        <w:rPr>
          <w:rFonts w:ascii="Arial" w:eastAsia="DejaVu Sans Mono" w:hAnsi="Arial" w:cs="Arial"/>
          <w:color w:val="000000"/>
          <w:sz w:val="22"/>
          <w:szCs w:val="22"/>
        </w:rPr>
        <w:t>act on the creation of specialis</w:t>
      </w:r>
      <w:r w:rsidRPr="002724DB">
        <w:rPr>
          <w:rFonts w:ascii="Arial" w:eastAsia="DejaVu Sans Mono" w:hAnsi="Arial" w:cs="Arial"/>
          <w:color w:val="000000"/>
          <w:sz w:val="22"/>
          <w:szCs w:val="22"/>
        </w:rPr>
        <w:t>ed employment.</w:t>
      </w:r>
    </w:p>
    <w:p w14:paraId="13FAC388" w14:textId="77777777" w:rsidR="002724DB" w:rsidRPr="002724DB" w:rsidRDefault="002724DB" w:rsidP="002724DB">
      <w:pPr>
        <w:pStyle w:val="Standard"/>
        <w:jc w:val="both"/>
        <w:rPr>
          <w:rFonts w:ascii="Arial" w:eastAsia="DejaVu Sans Mono" w:hAnsi="Arial" w:cs="Arial"/>
          <w:color w:val="000000"/>
          <w:sz w:val="22"/>
          <w:szCs w:val="22"/>
        </w:rPr>
      </w:pPr>
    </w:p>
    <w:p w14:paraId="162C0031" w14:textId="77777777" w:rsidR="002724DB" w:rsidRPr="002724DB" w:rsidRDefault="002724DB" w:rsidP="002724DB">
      <w:pPr>
        <w:pStyle w:val="Standard"/>
        <w:jc w:val="both"/>
        <w:rPr>
          <w:rFonts w:ascii="Arial" w:eastAsia="DejaVu Sans Mono" w:hAnsi="Arial" w:cs="Arial"/>
          <w:color w:val="000000"/>
          <w:sz w:val="22"/>
          <w:szCs w:val="22"/>
        </w:rPr>
      </w:pPr>
      <w:r w:rsidRPr="002724DB">
        <w:rPr>
          <w:rFonts w:ascii="Arial" w:eastAsia="DejaVu Sans Mono" w:hAnsi="Arial" w:cs="Arial"/>
          <w:color w:val="000000"/>
          <w:sz w:val="22"/>
          <w:szCs w:val="22"/>
        </w:rPr>
        <w:t>From a social point of view, as the project seeks a greater participation of vulnerable citizens in the design and management of renewable energy facilities, POWERTY will have a beneficial impact on vulnerable groups, strengthening neighbourhood and integration links.</w:t>
      </w:r>
    </w:p>
    <w:p w14:paraId="31100BBA" w14:textId="77777777" w:rsidR="002724DB" w:rsidRPr="002724DB" w:rsidRDefault="002724DB" w:rsidP="002724DB">
      <w:pPr>
        <w:pStyle w:val="Standard"/>
        <w:jc w:val="both"/>
        <w:rPr>
          <w:rFonts w:ascii="Arial" w:eastAsia="DejaVu Sans Mono" w:hAnsi="Arial" w:cs="Arial"/>
          <w:color w:val="000000"/>
          <w:sz w:val="22"/>
          <w:szCs w:val="22"/>
        </w:rPr>
      </w:pPr>
    </w:p>
    <w:p w14:paraId="1261CADC" w14:textId="075AD600" w:rsidR="002724DB" w:rsidRDefault="002724DB" w:rsidP="002724DB">
      <w:pPr>
        <w:pStyle w:val="Standard"/>
        <w:jc w:val="both"/>
        <w:rPr>
          <w:rFonts w:ascii="Arial" w:eastAsia="DejaVu Sans Mono" w:hAnsi="Arial" w:cs="Arial"/>
          <w:color w:val="000000"/>
          <w:sz w:val="22"/>
          <w:szCs w:val="22"/>
        </w:rPr>
      </w:pPr>
      <w:r w:rsidRPr="002724DB">
        <w:rPr>
          <w:rFonts w:ascii="Arial" w:eastAsia="DejaVu Sans Mono" w:hAnsi="Arial" w:cs="Arial"/>
          <w:color w:val="000000"/>
          <w:sz w:val="22"/>
          <w:szCs w:val="22"/>
        </w:rPr>
        <w:t>In addition to the above</w:t>
      </w:r>
      <w:r w:rsidR="00A07E8E">
        <w:rPr>
          <w:rFonts w:ascii="Arial" w:eastAsia="DejaVu Sans Mono" w:hAnsi="Arial" w:cs="Arial"/>
          <w:color w:val="000000"/>
          <w:sz w:val="22"/>
          <w:szCs w:val="22"/>
        </w:rPr>
        <w:t>mentioned</w:t>
      </w:r>
      <w:r w:rsidRPr="002724DB">
        <w:rPr>
          <w:rFonts w:ascii="Arial" w:eastAsia="DejaVu Sans Mono" w:hAnsi="Arial" w:cs="Arial"/>
          <w:color w:val="000000"/>
          <w:sz w:val="22"/>
          <w:szCs w:val="22"/>
        </w:rPr>
        <w:t xml:space="preserve"> benefits, POWERTY will have a positive effect in terms of decarbonisation of the energy system, with consequent environmental benefits (less pollution from fossil energy sources such as coal, oil, natural gas or nuclear).</w:t>
      </w:r>
    </w:p>
    <w:p w14:paraId="18126EC4" w14:textId="77777777" w:rsidR="007E1CCF" w:rsidRPr="007E1CCF" w:rsidRDefault="007E1CCF" w:rsidP="007E1CCF">
      <w:pPr>
        <w:pStyle w:val="Standard"/>
        <w:jc w:val="both"/>
        <w:rPr>
          <w:rFonts w:ascii="Arial" w:eastAsia="DejaVu Sans Mono" w:hAnsi="Arial" w:cs="Arial"/>
          <w:color w:val="000000"/>
          <w:sz w:val="22"/>
          <w:szCs w:val="22"/>
        </w:rPr>
      </w:pPr>
    </w:p>
    <w:p w14:paraId="76312865" w14:textId="77777777" w:rsidR="007E1CCF" w:rsidRPr="0019155A" w:rsidRDefault="007E1CCF">
      <w:pPr>
        <w:pStyle w:val="Standard"/>
        <w:jc w:val="both"/>
        <w:rPr>
          <w:rFonts w:ascii="Arial" w:eastAsia="DejaVu Sans Mono" w:hAnsi="Arial" w:cs="Arial"/>
          <w:color w:val="000000"/>
          <w:sz w:val="22"/>
          <w:szCs w:val="22"/>
        </w:rPr>
      </w:pPr>
    </w:p>
    <w:p w14:paraId="5F236C7A" w14:textId="77777777" w:rsidR="00995B16" w:rsidRPr="0019155A" w:rsidRDefault="00995B16">
      <w:pPr>
        <w:pStyle w:val="Standard"/>
        <w:jc w:val="both"/>
        <w:rPr>
          <w:rFonts w:ascii="Arial" w:hAnsi="Arial" w:cs="Arial"/>
          <w:color w:val="00A65D"/>
          <w:sz w:val="22"/>
          <w:szCs w:val="22"/>
        </w:rPr>
      </w:pPr>
    </w:p>
    <w:p w14:paraId="6D05614E" w14:textId="41A99103" w:rsidR="00106FE1" w:rsidRPr="00C115ED" w:rsidRDefault="00066751" w:rsidP="00106FE1">
      <w:pPr>
        <w:pStyle w:val="PreformattedText"/>
        <w:pBdr>
          <w:bottom w:val="single" w:sz="24" w:space="1" w:color="00B050"/>
        </w:pBdr>
        <w:jc w:val="both"/>
        <w:rPr>
          <w:rFonts w:ascii="Arial" w:hAnsi="Arial" w:cs="Arial"/>
          <w:b/>
          <w:bCs/>
          <w:color w:val="00B050"/>
          <w:sz w:val="22"/>
          <w:szCs w:val="22"/>
        </w:rPr>
      </w:pPr>
      <w:r>
        <w:rPr>
          <w:rFonts w:ascii="Arial" w:hAnsi="Arial" w:cs="Arial"/>
          <w:b/>
          <w:bCs/>
          <w:color w:val="00B050"/>
          <w:sz w:val="22"/>
          <w:szCs w:val="22"/>
        </w:rPr>
        <w:t>Role of the Andalusian Energy Agency and Andalusia in this project</w:t>
      </w:r>
    </w:p>
    <w:p w14:paraId="0272D724" w14:textId="77777777" w:rsidR="00106FE1" w:rsidRPr="0019155A" w:rsidRDefault="00106FE1" w:rsidP="00106FE1">
      <w:pPr>
        <w:pStyle w:val="PreformattedText"/>
        <w:jc w:val="both"/>
        <w:rPr>
          <w:rFonts w:ascii="Arial" w:hAnsi="Arial" w:cs="Arial"/>
          <w:b/>
          <w:bCs/>
          <w:sz w:val="22"/>
          <w:szCs w:val="22"/>
          <w:u w:val="single"/>
        </w:rPr>
      </w:pPr>
    </w:p>
    <w:p w14:paraId="0AB41F7A" w14:textId="0E5DB462" w:rsidR="00106FE1" w:rsidRPr="00BE1C2A" w:rsidRDefault="00A07E8E" w:rsidP="00106FE1">
      <w:pPr>
        <w:pStyle w:val="PreformattedText"/>
        <w:jc w:val="both"/>
        <w:rPr>
          <w:rFonts w:ascii="Arial" w:hAnsi="Arial" w:cs="Arial"/>
          <w:sz w:val="22"/>
          <w:szCs w:val="22"/>
        </w:rPr>
      </w:pPr>
      <w:r>
        <w:rPr>
          <w:rFonts w:ascii="Arial" w:hAnsi="Arial" w:cs="Arial"/>
          <w:sz w:val="22"/>
          <w:szCs w:val="22"/>
        </w:rPr>
        <w:t>The Andalusian Energy Agency as lead partner assumes the fun</w:t>
      </w:r>
      <w:r w:rsidR="00A21303">
        <w:rPr>
          <w:rFonts w:ascii="Arial" w:hAnsi="Arial" w:cs="Arial"/>
          <w:sz w:val="22"/>
          <w:szCs w:val="22"/>
        </w:rPr>
        <w:t>c</w:t>
      </w:r>
      <w:r>
        <w:rPr>
          <w:rFonts w:ascii="Arial" w:hAnsi="Arial" w:cs="Arial"/>
          <w:sz w:val="22"/>
          <w:szCs w:val="22"/>
        </w:rPr>
        <w:t xml:space="preserve">tions of </w:t>
      </w:r>
      <w:r w:rsidR="00106FE1" w:rsidRPr="00905924">
        <w:rPr>
          <w:rFonts w:ascii="Arial" w:hAnsi="Arial" w:cs="Arial"/>
          <w:b/>
          <w:bCs/>
          <w:color w:val="00B050"/>
          <w:sz w:val="22"/>
          <w:szCs w:val="22"/>
        </w:rPr>
        <w:t>coordina</w:t>
      </w:r>
      <w:r>
        <w:rPr>
          <w:rFonts w:ascii="Arial" w:hAnsi="Arial" w:cs="Arial"/>
          <w:b/>
          <w:bCs/>
          <w:color w:val="00B050"/>
          <w:sz w:val="22"/>
          <w:szCs w:val="22"/>
        </w:rPr>
        <w:t>tion</w:t>
      </w:r>
      <w:r w:rsidR="00106FE1" w:rsidRPr="00905924">
        <w:rPr>
          <w:rFonts w:ascii="Arial" w:hAnsi="Arial" w:cs="Arial"/>
          <w:b/>
          <w:bCs/>
          <w:color w:val="00B050"/>
          <w:sz w:val="22"/>
          <w:szCs w:val="22"/>
        </w:rPr>
        <w:t xml:space="preserve">, </w:t>
      </w:r>
      <w:r>
        <w:rPr>
          <w:rFonts w:ascii="Arial" w:hAnsi="Arial" w:cs="Arial"/>
          <w:b/>
          <w:bCs/>
          <w:color w:val="00B050"/>
          <w:sz w:val="22"/>
          <w:szCs w:val="22"/>
        </w:rPr>
        <w:t xml:space="preserve">monitoring </w:t>
      </w:r>
      <w:r w:rsidRPr="00BE1C2A">
        <w:rPr>
          <w:rFonts w:ascii="Arial" w:hAnsi="Arial" w:cs="Arial"/>
          <w:b/>
          <w:bCs/>
          <w:color w:val="00B050"/>
          <w:sz w:val="22"/>
          <w:szCs w:val="22"/>
        </w:rPr>
        <w:t xml:space="preserve">and control of the project, </w:t>
      </w:r>
      <w:r w:rsidRPr="00BE1C2A">
        <w:rPr>
          <w:rFonts w:ascii="Arial" w:hAnsi="Arial" w:cs="Arial"/>
          <w:sz w:val="22"/>
          <w:szCs w:val="22"/>
        </w:rPr>
        <w:t xml:space="preserve"> and must ensure that the objectives are achieved.</w:t>
      </w:r>
    </w:p>
    <w:p w14:paraId="3B2842EC" w14:textId="77777777" w:rsidR="00106FE1" w:rsidRPr="00BE1C2A" w:rsidRDefault="00106FE1" w:rsidP="00106FE1">
      <w:pPr>
        <w:pStyle w:val="PreformattedText"/>
        <w:jc w:val="both"/>
        <w:rPr>
          <w:rFonts w:ascii="Arial" w:hAnsi="Arial" w:cs="Arial"/>
          <w:sz w:val="22"/>
          <w:szCs w:val="22"/>
        </w:rPr>
      </w:pPr>
    </w:p>
    <w:p w14:paraId="27362BFC" w14:textId="71A4170A" w:rsidR="00106FE1" w:rsidRPr="00BE1C2A" w:rsidRDefault="00A07E8E" w:rsidP="00106FE1">
      <w:pPr>
        <w:pStyle w:val="PreformattedText"/>
        <w:jc w:val="both"/>
        <w:rPr>
          <w:rFonts w:ascii="Arial" w:hAnsi="Arial" w:cs="Arial"/>
          <w:sz w:val="22"/>
          <w:szCs w:val="22"/>
        </w:rPr>
      </w:pPr>
      <w:r w:rsidRPr="00BE1C2A">
        <w:rPr>
          <w:rFonts w:ascii="Arial" w:hAnsi="Arial" w:cs="Arial"/>
          <w:sz w:val="22"/>
          <w:szCs w:val="22"/>
        </w:rPr>
        <w:t xml:space="preserve">Andalusia has played a </w:t>
      </w:r>
      <w:r w:rsidR="00A21303" w:rsidRPr="00BE1C2A">
        <w:rPr>
          <w:rFonts w:ascii="Arial" w:hAnsi="Arial" w:cs="Arial"/>
          <w:sz w:val="22"/>
          <w:szCs w:val="22"/>
        </w:rPr>
        <w:t>significant role</w:t>
      </w:r>
      <w:r w:rsidRPr="00BE1C2A">
        <w:rPr>
          <w:rFonts w:ascii="Arial" w:hAnsi="Arial" w:cs="Arial"/>
          <w:sz w:val="22"/>
          <w:szCs w:val="22"/>
        </w:rPr>
        <w:t xml:space="preserve"> in the</w:t>
      </w:r>
      <w:r w:rsidR="00BE1C2A" w:rsidRPr="00BE1C2A">
        <w:rPr>
          <w:rFonts w:ascii="Arial" w:hAnsi="Arial" w:cs="Arial"/>
          <w:sz w:val="22"/>
          <w:szCs w:val="22"/>
        </w:rPr>
        <w:t xml:space="preserve"> development of the project </w:t>
      </w:r>
      <w:r w:rsidRPr="00BE1C2A">
        <w:rPr>
          <w:rFonts w:ascii="Arial" w:hAnsi="Arial" w:cs="Arial"/>
          <w:sz w:val="22"/>
          <w:szCs w:val="22"/>
        </w:rPr>
        <w:t>given that it was this Agency who</w:t>
      </w:r>
      <w:r w:rsidR="00BE1C2A" w:rsidRPr="00BE1C2A">
        <w:rPr>
          <w:rFonts w:ascii="Arial" w:hAnsi="Arial" w:cs="Arial"/>
          <w:sz w:val="22"/>
          <w:szCs w:val="22"/>
        </w:rPr>
        <w:t xml:space="preserve"> started it, </w:t>
      </w:r>
      <w:r w:rsidRPr="00BE1C2A">
        <w:rPr>
          <w:rFonts w:ascii="Arial" w:hAnsi="Arial" w:cs="Arial"/>
          <w:sz w:val="22"/>
          <w:szCs w:val="22"/>
        </w:rPr>
        <w:t>selecting the partners to make up the consortium and coordinating the proposal.</w:t>
      </w:r>
    </w:p>
    <w:p w14:paraId="3CFC1398" w14:textId="77777777" w:rsidR="00A21303" w:rsidRPr="00A21303" w:rsidRDefault="00A21303" w:rsidP="00106FE1">
      <w:pPr>
        <w:pStyle w:val="PreformattedText"/>
        <w:jc w:val="both"/>
        <w:rPr>
          <w:rFonts w:ascii="Arial" w:hAnsi="Arial" w:cs="Arial"/>
          <w:sz w:val="22"/>
          <w:szCs w:val="22"/>
          <w:highlight w:val="yellow"/>
        </w:rPr>
      </w:pPr>
    </w:p>
    <w:p w14:paraId="592DD500" w14:textId="2F405003" w:rsidR="00106FE1" w:rsidRDefault="00A07E8E" w:rsidP="00106FE1">
      <w:pPr>
        <w:pStyle w:val="PreformattedText"/>
        <w:jc w:val="both"/>
        <w:rPr>
          <w:rFonts w:ascii="Arial" w:hAnsi="Arial" w:cs="Arial"/>
          <w:sz w:val="22"/>
          <w:szCs w:val="22"/>
        </w:rPr>
      </w:pPr>
      <w:r>
        <w:rPr>
          <w:rFonts w:ascii="Arial" w:hAnsi="Arial" w:cs="Arial"/>
          <w:sz w:val="22"/>
          <w:szCs w:val="22"/>
        </w:rPr>
        <w:t xml:space="preserve">The experience of the Agency in European projects such as </w:t>
      </w:r>
      <w:r w:rsidR="00106FE1" w:rsidRPr="00905924">
        <w:rPr>
          <w:rFonts w:ascii="Arial" w:hAnsi="Arial" w:cs="Arial"/>
          <w:b/>
          <w:bCs/>
          <w:color w:val="00B050"/>
          <w:sz w:val="22"/>
          <w:szCs w:val="22"/>
        </w:rPr>
        <w:t>BUILD2LC</w:t>
      </w:r>
      <w:r>
        <w:rPr>
          <w:rFonts w:ascii="Arial" w:hAnsi="Arial" w:cs="Arial"/>
          <w:sz w:val="22"/>
          <w:szCs w:val="22"/>
        </w:rPr>
        <w:t xml:space="preserve"> and in the </w:t>
      </w:r>
      <w:r>
        <w:rPr>
          <w:rFonts w:ascii="Arial" w:hAnsi="Arial" w:cs="Arial"/>
          <w:b/>
          <w:bCs/>
          <w:color w:val="00B050"/>
          <w:sz w:val="22"/>
          <w:szCs w:val="22"/>
        </w:rPr>
        <w:t xml:space="preserve">management and design of policy instruments such as the incentive programmes </w:t>
      </w:r>
      <w:r>
        <w:rPr>
          <w:rFonts w:ascii="Arial" w:hAnsi="Arial" w:cs="Arial"/>
          <w:sz w:val="22"/>
          <w:szCs w:val="22"/>
        </w:rPr>
        <w:t xml:space="preserve">for the sustainable energy development of Andalusia, or the Energy Strategy for Andausia, have been key for starting this project. </w:t>
      </w:r>
    </w:p>
    <w:p w14:paraId="5E3E39EF" w14:textId="77777777" w:rsidR="008F4B4C" w:rsidRDefault="008F4B4C" w:rsidP="00106FE1">
      <w:pPr>
        <w:pStyle w:val="PreformattedText"/>
        <w:jc w:val="both"/>
        <w:rPr>
          <w:rFonts w:ascii="Arial" w:hAnsi="Arial" w:cs="Arial"/>
          <w:sz w:val="22"/>
          <w:szCs w:val="22"/>
        </w:rPr>
      </w:pPr>
    </w:p>
    <w:p w14:paraId="3C028290" w14:textId="376D3E16" w:rsidR="008F4B4C" w:rsidRPr="008F4B4C" w:rsidRDefault="008F4B4C" w:rsidP="008F4B4C">
      <w:pPr>
        <w:jc w:val="both"/>
        <w:rPr>
          <w:rFonts w:ascii="Arial" w:eastAsia="DejaVu Sans Mono" w:hAnsi="Arial" w:cs="Arial"/>
          <w:sz w:val="22"/>
          <w:szCs w:val="22"/>
        </w:rPr>
      </w:pPr>
      <w:r>
        <w:rPr>
          <w:rFonts w:ascii="Arial" w:eastAsia="DejaVu Sans Mono" w:hAnsi="Arial" w:cs="Arial"/>
          <w:sz w:val="22"/>
          <w:szCs w:val="22"/>
        </w:rPr>
        <w:t>I</w:t>
      </w:r>
      <w:r w:rsidRPr="008F4B4C">
        <w:rPr>
          <w:rFonts w:ascii="Arial" w:eastAsia="DejaVu Sans Mono" w:hAnsi="Arial" w:cs="Arial"/>
          <w:sz w:val="22"/>
          <w:szCs w:val="22"/>
        </w:rPr>
        <w:t>n Andal</w:t>
      </w:r>
      <w:r>
        <w:rPr>
          <w:rFonts w:ascii="Arial" w:eastAsia="DejaVu Sans Mono" w:hAnsi="Arial" w:cs="Arial"/>
          <w:sz w:val="22"/>
          <w:szCs w:val="22"/>
        </w:rPr>
        <w:t xml:space="preserve">sia, work has begun with the </w:t>
      </w:r>
      <w:r w:rsidRPr="008F4B4C">
        <w:rPr>
          <w:rFonts w:ascii="Arial" w:eastAsia="DejaVu Sans Mono" w:hAnsi="Arial" w:cs="Arial"/>
          <w:b/>
          <w:bCs/>
          <w:color w:val="00B050"/>
          <w:sz w:val="22"/>
          <w:szCs w:val="22"/>
        </w:rPr>
        <w:t>Com</w:t>
      </w:r>
      <w:r>
        <w:rPr>
          <w:rFonts w:ascii="Arial" w:eastAsia="DejaVu Sans Mono" w:hAnsi="Arial" w:cs="Arial"/>
          <w:b/>
          <w:bCs/>
          <w:color w:val="00B050"/>
          <w:sz w:val="22"/>
          <w:szCs w:val="22"/>
        </w:rPr>
        <w:t xml:space="preserve">missioner for the Poligono Sur district of Seville </w:t>
      </w:r>
      <w:r>
        <w:rPr>
          <w:rFonts w:ascii="Arial" w:eastAsia="DejaVu Sans Mono" w:hAnsi="Arial" w:cs="Arial"/>
          <w:sz w:val="22"/>
          <w:szCs w:val="22"/>
        </w:rPr>
        <w:t>to analyse all the collaboration</w:t>
      </w:r>
      <w:r w:rsidRPr="008F4B4C">
        <w:rPr>
          <w:rFonts w:ascii="Arial" w:eastAsia="DejaVu Sans Mono" w:hAnsi="Arial" w:cs="Arial"/>
          <w:sz w:val="22"/>
          <w:szCs w:val="22"/>
        </w:rPr>
        <w:t xml:space="preserve"> actions that can be opened in energy matters for the development of this group of neighbo</w:t>
      </w:r>
      <w:r>
        <w:rPr>
          <w:rFonts w:ascii="Arial" w:eastAsia="DejaVu Sans Mono" w:hAnsi="Arial" w:cs="Arial"/>
          <w:sz w:val="22"/>
          <w:szCs w:val="22"/>
        </w:rPr>
        <w:t>urhoods in this city.</w:t>
      </w:r>
    </w:p>
    <w:p w14:paraId="2DC00EBF" w14:textId="77777777" w:rsidR="008F4B4C" w:rsidRDefault="008F4B4C" w:rsidP="00106FE1">
      <w:pPr>
        <w:pStyle w:val="PreformattedText"/>
        <w:jc w:val="both"/>
        <w:rPr>
          <w:rFonts w:ascii="Arial" w:hAnsi="Arial" w:cs="Arial"/>
          <w:sz w:val="22"/>
          <w:szCs w:val="22"/>
        </w:rPr>
      </w:pPr>
    </w:p>
    <w:p w14:paraId="2BDE216C" w14:textId="3F47C0AD" w:rsidR="00613CF7" w:rsidRDefault="008F4B4C" w:rsidP="00A07E8E">
      <w:pPr>
        <w:pStyle w:val="PreformattedText"/>
        <w:jc w:val="both"/>
        <w:rPr>
          <w:rFonts w:ascii="Arial" w:hAnsi="Arial" w:cs="Arial"/>
          <w:sz w:val="22"/>
          <w:szCs w:val="22"/>
        </w:rPr>
      </w:pPr>
      <w:r>
        <w:rPr>
          <w:rFonts w:ascii="Arial" w:hAnsi="Arial" w:cs="Arial"/>
          <w:sz w:val="22"/>
          <w:szCs w:val="22"/>
        </w:rPr>
        <w:t>Thus, the Polígono Sur district c</w:t>
      </w:r>
      <w:r w:rsidR="00613CF7" w:rsidRPr="00613CF7">
        <w:rPr>
          <w:rFonts w:ascii="Arial" w:hAnsi="Arial" w:cs="Arial"/>
          <w:sz w:val="22"/>
          <w:szCs w:val="22"/>
        </w:rPr>
        <w:t>ould be one of the entities that intervene as</w:t>
      </w:r>
      <w:r w:rsidR="00613CF7" w:rsidRPr="00613CF7">
        <w:rPr>
          <w:rFonts w:ascii="Arial" w:hAnsi="Arial" w:cs="Arial"/>
          <w:i/>
          <w:sz w:val="22"/>
          <w:szCs w:val="22"/>
        </w:rPr>
        <w:t xml:space="preserve"> stakeholders</w:t>
      </w:r>
      <w:r w:rsidR="00613CF7" w:rsidRPr="00613CF7">
        <w:rPr>
          <w:rFonts w:ascii="Arial" w:hAnsi="Arial" w:cs="Arial"/>
          <w:sz w:val="22"/>
          <w:szCs w:val="22"/>
        </w:rPr>
        <w:t xml:space="preserve"> or interest groups in the P</w:t>
      </w:r>
      <w:r w:rsidR="00613CF7">
        <w:rPr>
          <w:rFonts w:ascii="Arial" w:hAnsi="Arial" w:cs="Arial"/>
          <w:sz w:val="22"/>
          <w:szCs w:val="22"/>
        </w:rPr>
        <w:t>OWERTY</w:t>
      </w:r>
      <w:r w:rsidR="00613CF7" w:rsidRPr="00613CF7">
        <w:rPr>
          <w:rFonts w:ascii="Arial" w:hAnsi="Arial" w:cs="Arial"/>
          <w:sz w:val="22"/>
          <w:szCs w:val="22"/>
        </w:rPr>
        <w:t xml:space="preserve"> project, collaborating with the Agency in the development of the Regional Action Plan that aims to increase access to clean, safe and quality energy through renewable energies for people affected by energy poverty.</w:t>
      </w:r>
    </w:p>
    <w:p w14:paraId="03B4E70F" w14:textId="77777777" w:rsidR="00613CF7" w:rsidRPr="000F2F73" w:rsidRDefault="00613CF7" w:rsidP="00A07E8E">
      <w:pPr>
        <w:pStyle w:val="PreformattedText"/>
        <w:jc w:val="both"/>
        <w:rPr>
          <w:rFonts w:ascii="Arial" w:hAnsi="Arial" w:cs="Arial"/>
          <w:sz w:val="22"/>
          <w:szCs w:val="22"/>
        </w:rPr>
      </w:pPr>
    </w:p>
    <w:p w14:paraId="6AB5685D" w14:textId="238C4330" w:rsidR="00106FE1" w:rsidRDefault="00613CF7" w:rsidP="00106FE1">
      <w:pPr>
        <w:pStyle w:val="PreformattedText"/>
        <w:jc w:val="both"/>
        <w:rPr>
          <w:rFonts w:ascii="Arial" w:hAnsi="Arial" w:cs="Arial"/>
          <w:sz w:val="22"/>
          <w:szCs w:val="22"/>
        </w:rPr>
      </w:pPr>
      <w:r w:rsidRPr="00613CF7">
        <w:rPr>
          <w:rFonts w:ascii="Arial" w:hAnsi="Arial" w:cs="Arial"/>
          <w:sz w:val="22"/>
          <w:szCs w:val="22"/>
        </w:rPr>
        <w:t xml:space="preserve">Intervening as a </w:t>
      </w:r>
      <w:r w:rsidRPr="00613CF7">
        <w:rPr>
          <w:rFonts w:ascii="Arial" w:hAnsi="Arial" w:cs="Arial"/>
          <w:i/>
          <w:sz w:val="22"/>
          <w:szCs w:val="22"/>
        </w:rPr>
        <w:t>stakeholder,</w:t>
      </w:r>
      <w:r w:rsidRPr="00613CF7">
        <w:rPr>
          <w:rFonts w:ascii="Arial" w:hAnsi="Arial" w:cs="Arial"/>
          <w:sz w:val="22"/>
          <w:szCs w:val="22"/>
        </w:rPr>
        <w:t xml:space="preserve"> the Commissioner for the Polígono Sur</w:t>
      </w:r>
      <w:r>
        <w:rPr>
          <w:rFonts w:ascii="Arial" w:hAnsi="Arial" w:cs="Arial"/>
          <w:sz w:val="22"/>
          <w:szCs w:val="22"/>
        </w:rPr>
        <w:t xml:space="preserve"> district</w:t>
      </w:r>
      <w:r w:rsidRPr="00613CF7">
        <w:rPr>
          <w:rFonts w:ascii="Arial" w:hAnsi="Arial" w:cs="Arial"/>
          <w:sz w:val="22"/>
          <w:szCs w:val="22"/>
        </w:rPr>
        <w:t xml:space="preserve"> will receive information on </w:t>
      </w:r>
      <w:r>
        <w:rPr>
          <w:rFonts w:ascii="Arial" w:hAnsi="Arial" w:cs="Arial"/>
          <w:sz w:val="22"/>
          <w:szCs w:val="22"/>
        </w:rPr>
        <w:t xml:space="preserve">the </w:t>
      </w:r>
      <w:r w:rsidRPr="00613CF7">
        <w:rPr>
          <w:rFonts w:ascii="Arial" w:hAnsi="Arial" w:cs="Arial"/>
          <w:sz w:val="22"/>
          <w:szCs w:val="22"/>
        </w:rPr>
        <w:t>good practices that are developed at European level and, in addition, will be able to participate directly in the activities of internationa</w:t>
      </w:r>
      <w:r>
        <w:rPr>
          <w:rFonts w:ascii="Arial" w:hAnsi="Arial" w:cs="Arial"/>
          <w:sz w:val="22"/>
          <w:szCs w:val="22"/>
        </w:rPr>
        <w:t>l character that will be organis</w:t>
      </w:r>
      <w:r w:rsidRPr="00613CF7">
        <w:rPr>
          <w:rFonts w:ascii="Arial" w:hAnsi="Arial" w:cs="Arial"/>
          <w:sz w:val="22"/>
          <w:szCs w:val="22"/>
        </w:rPr>
        <w:t xml:space="preserve">ed together with the rest of </w:t>
      </w:r>
      <w:r w:rsidR="00ED4CE9">
        <w:rPr>
          <w:rFonts w:ascii="Arial" w:hAnsi="Arial" w:cs="Arial"/>
          <w:sz w:val="22"/>
          <w:szCs w:val="22"/>
        </w:rPr>
        <w:t xml:space="preserve">the project </w:t>
      </w:r>
      <w:r w:rsidRPr="00613CF7">
        <w:rPr>
          <w:rFonts w:ascii="Arial" w:hAnsi="Arial" w:cs="Arial"/>
          <w:sz w:val="22"/>
          <w:szCs w:val="22"/>
        </w:rPr>
        <w:t xml:space="preserve">partners, where they will know first hand these good practices that in other European regions are being carried out to </w:t>
      </w:r>
      <w:r>
        <w:rPr>
          <w:rFonts w:ascii="Arial" w:hAnsi="Arial" w:cs="Arial"/>
          <w:sz w:val="22"/>
          <w:szCs w:val="22"/>
        </w:rPr>
        <w:t>tackle energy poverty and can</w:t>
      </w:r>
      <w:r w:rsidRPr="00613CF7">
        <w:rPr>
          <w:rFonts w:ascii="Arial" w:hAnsi="Arial" w:cs="Arial"/>
          <w:sz w:val="22"/>
          <w:szCs w:val="22"/>
        </w:rPr>
        <w:t xml:space="preserve"> contact with similar entities to establish collaborations.</w:t>
      </w:r>
    </w:p>
    <w:p w14:paraId="2AB6E0D6" w14:textId="77777777" w:rsidR="00ED4CE9" w:rsidRDefault="00ED4CE9" w:rsidP="00106FE1">
      <w:pPr>
        <w:pStyle w:val="PreformattedText"/>
        <w:jc w:val="both"/>
        <w:rPr>
          <w:rFonts w:ascii="Arial" w:hAnsi="Arial" w:cs="Arial"/>
          <w:sz w:val="22"/>
          <w:szCs w:val="22"/>
        </w:rPr>
      </w:pPr>
    </w:p>
    <w:p w14:paraId="4EEADA36" w14:textId="77777777" w:rsidR="00ED4CE9" w:rsidRPr="000F2F73" w:rsidRDefault="00ED4CE9" w:rsidP="00106FE1">
      <w:pPr>
        <w:pStyle w:val="PreformattedText"/>
        <w:jc w:val="both"/>
        <w:rPr>
          <w:rFonts w:ascii="Arial" w:hAnsi="Arial" w:cs="Arial"/>
          <w:sz w:val="22"/>
          <w:szCs w:val="22"/>
        </w:rPr>
      </w:pPr>
    </w:p>
    <w:p w14:paraId="0FB3318C" w14:textId="77777777" w:rsidR="008F4B4C" w:rsidRDefault="008F4B4C" w:rsidP="00C0550D">
      <w:pPr>
        <w:pStyle w:val="PreformattedText"/>
        <w:pBdr>
          <w:bottom w:val="single" w:sz="24" w:space="1" w:color="00B050"/>
        </w:pBdr>
        <w:jc w:val="both"/>
        <w:rPr>
          <w:rFonts w:ascii="Arial" w:hAnsi="Arial" w:cs="Arial"/>
          <w:sz w:val="22"/>
          <w:szCs w:val="22"/>
        </w:rPr>
      </w:pPr>
    </w:p>
    <w:p w14:paraId="4053461A" w14:textId="1786BAD7" w:rsidR="00C0550D" w:rsidRPr="00620A6E" w:rsidRDefault="008F4B4C" w:rsidP="00C0550D">
      <w:pPr>
        <w:pStyle w:val="PreformattedText"/>
        <w:pBdr>
          <w:bottom w:val="single" w:sz="24" w:space="1" w:color="00B050"/>
        </w:pBdr>
        <w:jc w:val="both"/>
        <w:rPr>
          <w:rFonts w:ascii="Arial" w:hAnsi="Arial" w:cs="Arial"/>
          <w:b/>
          <w:bCs/>
          <w:color w:val="00B050"/>
          <w:sz w:val="22"/>
          <w:szCs w:val="22"/>
        </w:rPr>
      </w:pPr>
      <w:r>
        <w:rPr>
          <w:rFonts w:ascii="Arial" w:hAnsi="Arial" w:cs="Arial"/>
          <w:b/>
          <w:bCs/>
          <w:color w:val="00B050"/>
          <w:sz w:val="22"/>
          <w:szCs w:val="22"/>
        </w:rPr>
        <w:t>How did POWERTY start?</w:t>
      </w:r>
    </w:p>
    <w:p w14:paraId="55B528A3" w14:textId="77777777" w:rsidR="00C0550D" w:rsidRPr="0019155A" w:rsidRDefault="00C0550D" w:rsidP="00C0550D">
      <w:pPr>
        <w:pStyle w:val="PreformattedText"/>
        <w:jc w:val="both"/>
        <w:rPr>
          <w:rFonts w:ascii="Arial" w:hAnsi="Arial" w:cs="Arial"/>
          <w:b/>
          <w:bCs/>
          <w:sz w:val="22"/>
          <w:szCs w:val="22"/>
          <w:u w:val="single"/>
        </w:rPr>
      </w:pPr>
    </w:p>
    <w:p w14:paraId="2704A90C" w14:textId="77777777" w:rsidR="001F1FE4" w:rsidRDefault="001F1FE4" w:rsidP="00C0550D">
      <w:pPr>
        <w:pStyle w:val="PreformattedText"/>
        <w:jc w:val="both"/>
        <w:rPr>
          <w:rFonts w:ascii="Arial" w:hAnsi="Arial" w:cs="Arial"/>
          <w:sz w:val="22"/>
          <w:szCs w:val="22"/>
        </w:rPr>
      </w:pPr>
    </w:p>
    <w:p w14:paraId="001FE1BE" w14:textId="0D4C7273" w:rsidR="001F1FE4" w:rsidRPr="001F1FE4" w:rsidRDefault="001F1FE4" w:rsidP="001F1FE4">
      <w:pPr>
        <w:pStyle w:val="PreformattedText"/>
        <w:jc w:val="both"/>
        <w:rPr>
          <w:rFonts w:ascii="Arial" w:hAnsi="Arial" w:cs="Arial"/>
          <w:b/>
          <w:i/>
          <w:sz w:val="22"/>
          <w:szCs w:val="22"/>
        </w:rPr>
      </w:pPr>
      <w:r w:rsidRPr="001F1FE4">
        <w:rPr>
          <w:rFonts w:ascii="Arial" w:hAnsi="Arial" w:cs="Arial"/>
          <w:sz w:val="22"/>
          <w:szCs w:val="22"/>
        </w:rPr>
        <w:t xml:space="preserve">POWERTY aims to </w:t>
      </w:r>
      <w:r w:rsidRPr="001F1FE4">
        <w:rPr>
          <w:rFonts w:ascii="Arial" w:hAnsi="Arial" w:cs="Arial"/>
          <w:b/>
          <w:i/>
          <w:sz w:val="22"/>
          <w:szCs w:val="22"/>
        </w:rPr>
        <w:t>facilitate the use of renewable energies among vulnerable groups affected by energy poverty.</w:t>
      </w:r>
    </w:p>
    <w:p w14:paraId="6223DB43" w14:textId="77777777" w:rsidR="001F1FE4" w:rsidRPr="001F1FE4" w:rsidRDefault="001F1FE4" w:rsidP="001F1FE4">
      <w:pPr>
        <w:pStyle w:val="PreformattedText"/>
        <w:jc w:val="both"/>
        <w:rPr>
          <w:rFonts w:ascii="Arial" w:hAnsi="Arial" w:cs="Arial"/>
          <w:sz w:val="22"/>
          <w:szCs w:val="22"/>
        </w:rPr>
      </w:pPr>
    </w:p>
    <w:p w14:paraId="78D5F52B" w14:textId="209FD554" w:rsidR="001F1FE4" w:rsidRDefault="001F1FE4" w:rsidP="001F1FE4">
      <w:pPr>
        <w:pStyle w:val="PreformattedText"/>
        <w:jc w:val="both"/>
        <w:rPr>
          <w:rFonts w:ascii="Arial" w:hAnsi="Arial" w:cs="Arial"/>
          <w:sz w:val="22"/>
          <w:szCs w:val="22"/>
        </w:rPr>
      </w:pPr>
      <w:r>
        <w:rPr>
          <w:rFonts w:ascii="Arial" w:hAnsi="Arial" w:cs="Arial"/>
          <w:sz w:val="22"/>
          <w:szCs w:val="22"/>
        </w:rPr>
        <w:t>The project a</w:t>
      </w:r>
      <w:r w:rsidRPr="001F1FE4">
        <w:rPr>
          <w:rFonts w:ascii="Arial" w:hAnsi="Arial" w:cs="Arial"/>
          <w:sz w:val="22"/>
          <w:szCs w:val="22"/>
        </w:rPr>
        <w:t>rises from the need to respond to the clean, safe and fair energy transition proposed by the European directives, seeking the integration of all society, including people affected by energy poverty (elderly, unemployed or sick people,</w:t>
      </w:r>
      <w:r w:rsidR="00ED4CE9">
        <w:rPr>
          <w:rFonts w:ascii="Arial" w:hAnsi="Arial" w:cs="Arial"/>
          <w:sz w:val="22"/>
          <w:szCs w:val="22"/>
        </w:rPr>
        <w:t xml:space="preserve"> </w:t>
      </w:r>
      <w:r w:rsidRPr="001F1FE4">
        <w:rPr>
          <w:rFonts w:ascii="Arial" w:hAnsi="Arial" w:cs="Arial"/>
          <w:sz w:val="22"/>
          <w:szCs w:val="22"/>
        </w:rPr>
        <w:t xml:space="preserve">in a situation of </w:t>
      </w:r>
      <w:r>
        <w:rPr>
          <w:rFonts w:ascii="Arial" w:hAnsi="Arial" w:cs="Arial"/>
          <w:sz w:val="22"/>
          <w:szCs w:val="22"/>
        </w:rPr>
        <w:t>slums</w:t>
      </w:r>
      <w:r w:rsidRPr="001F1FE4">
        <w:rPr>
          <w:rFonts w:ascii="Arial" w:hAnsi="Arial" w:cs="Arial"/>
          <w:sz w:val="22"/>
          <w:szCs w:val="22"/>
        </w:rPr>
        <w:t xml:space="preserve">, marginality or </w:t>
      </w:r>
      <w:proofErr w:type="gramStart"/>
      <w:r w:rsidRPr="001F1FE4">
        <w:rPr>
          <w:rFonts w:ascii="Arial" w:hAnsi="Arial" w:cs="Arial"/>
          <w:sz w:val="22"/>
          <w:szCs w:val="22"/>
        </w:rPr>
        <w:t>povert</w:t>
      </w:r>
      <w:r>
        <w:rPr>
          <w:rFonts w:ascii="Arial" w:hAnsi="Arial" w:cs="Arial"/>
          <w:sz w:val="22"/>
          <w:szCs w:val="22"/>
        </w:rPr>
        <w:t>y ...</w:t>
      </w:r>
      <w:proofErr w:type="gramEnd"/>
      <w:r>
        <w:rPr>
          <w:rFonts w:ascii="Arial" w:hAnsi="Arial" w:cs="Arial"/>
          <w:sz w:val="22"/>
          <w:szCs w:val="22"/>
        </w:rPr>
        <w:t>) to achieve the decarbonis</w:t>
      </w:r>
      <w:r w:rsidRPr="001F1FE4">
        <w:rPr>
          <w:rFonts w:ascii="Arial" w:hAnsi="Arial" w:cs="Arial"/>
          <w:sz w:val="22"/>
          <w:szCs w:val="22"/>
        </w:rPr>
        <w:t>ation of the energy system</w:t>
      </w:r>
      <w:r>
        <w:rPr>
          <w:rFonts w:ascii="Arial" w:hAnsi="Arial" w:cs="Arial"/>
          <w:sz w:val="22"/>
          <w:szCs w:val="22"/>
        </w:rPr>
        <w:t>.</w:t>
      </w:r>
    </w:p>
    <w:p w14:paraId="06C8742B" w14:textId="77777777" w:rsidR="00ED4CE9" w:rsidRDefault="00ED4CE9" w:rsidP="001F1FE4">
      <w:pPr>
        <w:pStyle w:val="PreformattedText"/>
        <w:jc w:val="both"/>
        <w:rPr>
          <w:rFonts w:ascii="Arial" w:hAnsi="Arial" w:cs="Arial"/>
          <w:sz w:val="22"/>
          <w:szCs w:val="22"/>
        </w:rPr>
      </w:pPr>
    </w:p>
    <w:p w14:paraId="09227D6C" w14:textId="77777777" w:rsidR="00C0550D" w:rsidRDefault="00C0550D" w:rsidP="00C0550D">
      <w:pPr>
        <w:pStyle w:val="PreformattedText"/>
        <w:jc w:val="both"/>
        <w:rPr>
          <w:rFonts w:ascii="Arial" w:hAnsi="Arial" w:cs="Arial"/>
          <w:sz w:val="22"/>
          <w:szCs w:val="22"/>
        </w:rPr>
      </w:pPr>
    </w:p>
    <w:p w14:paraId="0B324964" w14:textId="07CC4406" w:rsidR="00C0550D" w:rsidRPr="0019155A" w:rsidRDefault="001F1FE4" w:rsidP="001F1FE4">
      <w:pPr>
        <w:pStyle w:val="PreformattedText"/>
        <w:numPr>
          <w:ilvl w:val="0"/>
          <w:numId w:val="3"/>
        </w:numPr>
        <w:jc w:val="both"/>
        <w:rPr>
          <w:rFonts w:ascii="Arial" w:hAnsi="Arial" w:cs="Arial"/>
          <w:sz w:val="22"/>
          <w:szCs w:val="22"/>
        </w:rPr>
      </w:pPr>
      <w:r w:rsidRPr="001F1FE4">
        <w:rPr>
          <w:rFonts w:ascii="Arial" w:hAnsi="Arial" w:cs="Arial"/>
          <w:sz w:val="22"/>
          <w:szCs w:val="22"/>
        </w:rPr>
        <w:t>The European Directive 2018/2001, on renewable energies, makes it obligatory to facilitate and promote the self-consumption of renewable energies, including vulnerable groups.</w:t>
      </w:r>
    </w:p>
    <w:p w14:paraId="2336464D" w14:textId="77777777" w:rsidR="00C0550D" w:rsidRPr="0019155A" w:rsidRDefault="00C0550D" w:rsidP="00C0550D">
      <w:pPr>
        <w:pStyle w:val="PreformattedText"/>
        <w:jc w:val="both"/>
        <w:rPr>
          <w:rFonts w:ascii="Arial" w:hAnsi="Arial" w:cs="Arial"/>
          <w:sz w:val="22"/>
          <w:szCs w:val="22"/>
        </w:rPr>
      </w:pPr>
    </w:p>
    <w:p w14:paraId="7433C64F" w14:textId="206DAA75" w:rsidR="00C0550D" w:rsidRDefault="004C4C84" w:rsidP="004C4C84">
      <w:pPr>
        <w:pStyle w:val="PreformattedText"/>
        <w:numPr>
          <w:ilvl w:val="0"/>
          <w:numId w:val="3"/>
        </w:numPr>
        <w:jc w:val="both"/>
        <w:rPr>
          <w:rFonts w:ascii="Arial" w:hAnsi="Arial" w:cs="Arial"/>
          <w:sz w:val="22"/>
          <w:szCs w:val="22"/>
        </w:rPr>
      </w:pPr>
      <w:r>
        <w:rPr>
          <w:rFonts w:ascii="Arial" w:hAnsi="Arial" w:cs="Arial"/>
          <w:sz w:val="22"/>
          <w:szCs w:val="22"/>
        </w:rPr>
        <w:t xml:space="preserve">The </w:t>
      </w:r>
      <w:r w:rsidRPr="004C4C84">
        <w:rPr>
          <w:rFonts w:ascii="Arial" w:hAnsi="Arial" w:cs="Arial"/>
          <w:sz w:val="22"/>
          <w:szCs w:val="22"/>
        </w:rPr>
        <w:t>European Commission (Directive 2018/2001) and the Spanish Government (National Integrated Energy and Climate Plan) are increasingly giving a leading role to local energy communities, and are calling for vulnerable groups to be included. Moreover, among the aims of these communities,</w:t>
      </w:r>
      <w:r w:rsidR="00035BD8">
        <w:rPr>
          <w:rFonts w:ascii="Arial" w:hAnsi="Arial" w:cs="Arial"/>
          <w:sz w:val="22"/>
          <w:szCs w:val="22"/>
        </w:rPr>
        <w:t xml:space="preserve"> tackling </w:t>
      </w:r>
      <w:r w:rsidRPr="004C4C84">
        <w:rPr>
          <w:rFonts w:ascii="Arial" w:hAnsi="Arial" w:cs="Arial"/>
          <w:sz w:val="22"/>
          <w:szCs w:val="22"/>
        </w:rPr>
        <w:t>energy poverty is often included.</w:t>
      </w:r>
    </w:p>
    <w:p w14:paraId="014BAE17" w14:textId="77777777" w:rsidR="00C0550D" w:rsidRPr="0019155A" w:rsidRDefault="00C0550D" w:rsidP="00C0550D">
      <w:pPr>
        <w:pStyle w:val="PreformattedText"/>
        <w:jc w:val="both"/>
        <w:rPr>
          <w:rFonts w:ascii="Arial" w:hAnsi="Arial" w:cs="Arial"/>
          <w:sz w:val="22"/>
          <w:szCs w:val="22"/>
        </w:rPr>
      </w:pPr>
    </w:p>
    <w:p w14:paraId="4F625B15" w14:textId="25EA86B0" w:rsidR="00C0550D" w:rsidRPr="00134FCB" w:rsidRDefault="004C4C84" w:rsidP="004C4C84">
      <w:pPr>
        <w:pStyle w:val="PreformattedText"/>
        <w:numPr>
          <w:ilvl w:val="0"/>
          <w:numId w:val="3"/>
        </w:numPr>
        <w:jc w:val="both"/>
        <w:rPr>
          <w:rFonts w:ascii="Arial" w:hAnsi="Arial" w:cs="Arial"/>
          <w:sz w:val="22"/>
          <w:szCs w:val="22"/>
        </w:rPr>
      </w:pPr>
      <w:r>
        <w:rPr>
          <w:rFonts w:ascii="Arial" w:hAnsi="Arial" w:cs="Arial"/>
          <w:sz w:val="22"/>
          <w:szCs w:val="22"/>
        </w:rPr>
        <w:t>T</w:t>
      </w:r>
      <w:r w:rsidRPr="004C4C84">
        <w:rPr>
          <w:rFonts w:ascii="Arial" w:hAnsi="Arial" w:cs="Arial"/>
          <w:sz w:val="22"/>
          <w:szCs w:val="22"/>
        </w:rPr>
        <w:t>he new regulations in Spain for self-consumption through Royal Decree Law 15/2018 of 5 October and Royal Decree 244/2019 of 5 April, which has introduced very interesting elements such as collective self-consumption, proximity self-consumption, recognition of surpluses or simplification.</w:t>
      </w:r>
    </w:p>
    <w:p w14:paraId="0B4D0D59" w14:textId="77777777" w:rsidR="00C0550D" w:rsidRDefault="00C0550D" w:rsidP="00C0550D">
      <w:pPr>
        <w:pStyle w:val="PreformattedText"/>
        <w:jc w:val="both"/>
        <w:rPr>
          <w:rFonts w:ascii="Arial" w:hAnsi="Arial" w:cs="Arial"/>
          <w:sz w:val="22"/>
          <w:szCs w:val="22"/>
        </w:rPr>
      </w:pPr>
    </w:p>
    <w:p w14:paraId="61DDCFBB" w14:textId="77777777" w:rsidR="00ED4CE9" w:rsidRDefault="00ED4CE9" w:rsidP="00C0550D">
      <w:pPr>
        <w:pStyle w:val="PreformattedText"/>
        <w:jc w:val="both"/>
        <w:rPr>
          <w:rFonts w:ascii="Arial" w:hAnsi="Arial" w:cs="Arial"/>
          <w:sz w:val="22"/>
          <w:szCs w:val="22"/>
        </w:rPr>
      </w:pPr>
    </w:p>
    <w:p w14:paraId="27A1952E" w14:textId="4A31D4E5" w:rsidR="004C4C84" w:rsidRDefault="004C4C84" w:rsidP="00C0550D">
      <w:pPr>
        <w:pStyle w:val="PreformattedText"/>
        <w:jc w:val="both"/>
        <w:rPr>
          <w:rFonts w:ascii="Arial" w:hAnsi="Arial" w:cs="Arial"/>
          <w:sz w:val="22"/>
          <w:szCs w:val="22"/>
        </w:rPr>
      </w:pPr>
      <w:r>
        <w:rPr>
          <w:rFonts w:ascii="Arial" w:hAnsi="Arial" w:cs="Arial"/>
          <w:sz w:val="22"/>
          <w:szCs w:val="22"/>
        </w:rPr>
        <w:t>Energy poverty is a major problem in Europe. More than 50 million households across the EU</w:t>
      </w:r>
      <w:r w:rsidR="00035BD8">
        <w:rPr>
          <w:rFonts w:ascii="Arial" w:hAnsi="Arial" w:cs="Arial"/>
          <w:sz w:val="22"/>
          <w:szCs w:val="22"/>
        </w:rPr>
        <w:t xml:space="preserve"> </w:t>
      </w:r>
      <w:r>
        <w:rPr>
          <w:rFonts w:ascii="Arial" w:hAnsi="Arial" w:cs="Arial"/>
          <w:sz w:val="22"/>
          <w:szCs w:val="22"/>
        </w:rPr>
        <w:t>suffer from this problem, and there are areas where it hits hardest, like Bulgaria or Lithuania, where a third of their population suffers from it. In Spain, according to data from the</w:t>
      </w:r>
      <w:r w:rsidR="00C0550D">
        <w:rPr>
          <w:rFonts w:ascii="Arial" w:hAnsi="Arial" w:cs="Arial"/>
          <w:sz w:val="22"/>
          <w:szCs w:val="22"/>
        </w:rPr>
        <w:t xml:space="preserve"> </w:t>
      </w:r>
      <w:hyperlink r:id="rId8" w:history="1">
        <w:r>
          <w:rPr>
            <w:rStyle w:val="Hipervnculo"/>
            <w:rFonts w:ascii="Arial" w:hAnsi="Arial" w:cs="Arial"/>
            <w:sz w:val="22"/>
            <w:szCs w:val="22"/>
          </w:rPr>
          <w:t>Nat</w:t>
        </w:r>
        <w:r w:rsidR="00C0550D" w:rsidRPr="00A92A1B">
          <w:rPr>
            <w:rStyle w:val="Hipervnculo"/>
            <w:rFonts w:ascii="Arial" w:hAnsi="Arial" w:cs="Arial"/>
            <w:sz w:val="22"/>
            <w:szCs w:val="22"/>
          </w:rPr>
          <w:t xml:space="preserve">ional </w:t>
        </w:r>
        <w:r>
          <w:rPr>
            <w:rStyle w:val="Hipervnculo"/>
            <w:rFonts w:ascii="Arial" w:hAnsi="Arial" w:cs="Arial"/>
            <w:sz w:val="22"/>
            <w:szCs w:val="22"/>
          </w:rPr>
          <w:t>Strategy against Energy Poverty</w:t>
        </w:r>
      </w:hyperlink>
      <w:r w:rsidR="00C0550D">
        <w:rPr>
          <w:rFonts w:ascii="Arial" w:hAnsi="Arial" w:cs="Arial"/>
          <w:sz w:val="22"/>
          <w:szCs w:val="22"/>
        </w:rPr>
        <w:t>, elabora</w:t>
      </w:r>
      <w:r>
        <w:rPr>
          <w:rFonts w:ascii="Arial" w:hAnsi="Arial" w:cs="Arial"/>
          <w:sz w:val="22"/>
          <w:szCs w:val="22"/>
        </w:rPr>
        <w:t xml:space="preserve">ted by </w:t>
      </w:r>
      <w:r w:rsidRPr="004C4C84">
        <w:rPr>
          <w:rFonts w:ascii="Arial" w:hAnsi="Arial" w:cs="Arial"/>
          <w:sz w:val="22"/>
          <w:szCs w:val="22"/>
        </w:rPr>
        <w:t xml:space="preserve">the Ministry for Ecological Transition, between 3.5 and 8.1 </w:t>
      </w:r>
      <w:r>
        <w:rPr>
          <w:rFonts w:ascii="Arial" w:hAnsi="Arial" w:cs="Arial"/>
          <w:sz w:val="22"/>
          <w:szCs w:val="22"/>
        </w:rPr>
        <w:t>million people are affected by energy</w:t>
      </w:r>
      <w:r w:rsidRPr="004C4C84">
        <w:rPr>
          <w:rFonts w:ascii="Arial" w:hAnsi="Arial" w:cs="Arial"/>
          <w:sz w:val="22"/>
          <w:szCs w:val="22"/>
        </w:rPr>
        <w:t xml:space="preserve"> poverty (the range is motivated by the differences between the evaluation methodologies applied). Therefore, an energy transition will be effective if it considers people in a situation of energy vulnerability.</w:t>
      </w:r>
    </w:p>
    <w:p w14:paraId="7A91E799" w14:textId="77777777" w:rsidR="00035BD8" w:rsidRDefault="00035BD8" w:rsidP="00C0550D">
      <w:pPr>
        <w:pStyle w:val="PreformattedText"/>
        <w:jc w:val="both"/>
        <w:rPr>
          <w:rFonts w:ascii="Arial" w:hAnsi="Arial" w:cs="Arial"/>
          <w:sz w:val="22"/>
          <w:szCs w:val="22"/>
        </w:rPr>
      </w:pPr>
    </w:p>
    <w:p w14:paraId="470769DF" w14:textId="01A7B9AC" w:rsidR="004C4C84" w:rsidRPr="004C4C84" w:rsidRDefault="004C4C84" w:rsidP="004C4C84">
      <w:pPr>
        <w:pStyle w:val="PreformattedText"/>
        <w:jc w:val="both"/>
        <w:rPr>
          <w:rFonts w:ascii="Arial" w:hAnsi="Arial" w:cs="Arial"/>
          <w:sz w:val="22"/>
          <w:szCs w:val="22"/>
        </w:rPr>
      </w:pPr>
      <w:r w:rsidRPr="004C4C84">
        <w:rPr>
          <w:rFonts w:ascii="Arial" w:hAnsi="Arial" w:cs="Arial"/>
          <w:sz w:val="22"/>
          <w:szCs w:val="22"/>
        </w:rPr>
        <w:t xml:space="preserve">Renewable energies are a very powerful instrument to </w:t>
      </w:r>
      <w:r>
        <w:rPr>
          <w:rFonts w:ascii="Arial" w:hAnsi="Arial" w:cs="Arial"/>
          <w:sz w:val="22"/>
          <w:szCs w:val="22"/>
        </w:rPr>
        <w:t>tackle</w:t>
      </w:r>
      <w:r w:rsidRPr="004C4C84">
        <w:rPr>
          <w:rFonts w:ascii="Arial" w:hAnsi="Arial" w:cs="Arial"/>
          <w:sz w:val="22"/>
          <w:szCs w:val="22"/>
        </w:rPr>
        <w:t xml:space="preserve"> energy poverty. In addition, the cost of self-consumption and renewable energy installations is increasingly lower and therefore more people </w:t>
      </w:r>
      <w:r>
        <w:rPr>
          <w:rFonts w:ascii="Arial" w:hAnsi="Arial" w:cs="Arial"/>
          <w:sz w:val="22"/>
          <w:szCs w:val="22"/>
        </w:rPr>
        <w:t>can opt for these types of installations</w:t>
      </w:r>
      <w:r w:rsidRPr="004C4C84">
        <w:rPr>
          <w:rFonts w:ascii="Arial" w:hAnsi="Arial" w:cs="Arial"/>
          <w:sz w:val="22"/>
          <w:szCs w:val="22"/>
        </w:rPr>
        <w:t>.  Even so, it is still a high cost for many people in a vulnerable situation.</w:t>
      </w:r>
    </w:p>
    <w:p w14:paraId="0275595F" w14:textId="77777777" w:rsidR="004C4C84" w:rsidRPr="004C4C84" w:rsidRDefault="004C4C84" w:rsidP="004C4C84">
      <w:pPr>
        <w:pStyle w:val="PreformattedText"/>
        <w:jc w:val="both"/>
        <w:rPr>
          <w:rFonts w:ascii="Arial" w:hAnsi="Arial" w:cs="Arial"/>
          <w:sz w:val="22"/>
          <w:szCs w:val="22"/>
        </w:rPr>
      </w:pPr>
    </w:p>
    <w:p w14:paraId="61B17CBF" w14:textId="5C28E147" w:rsidR="004C4C84" w:rsidRPr="008F4B4C" w:rsidRDefault="00035BD8" w:rsidP="004C4C84">
      <w:pPr>
        <w:pStyle w:val="PreformattedText"/>
        <w:jc w:val="both"/>
        <w:rPr>
          <w:rFonts w:ascii="Arial" w:hAnsi="Arial" w:cs="Arial"/>
          <w:sz w:val="22"/>
          <w:szCs w:val="22"/>
        </w:rPr>
      </w:pPr>
      <w:r>
        <w:rPr>
          <w:rFonts w:ascii="Arial" w:hAnsi="Arial" w:cs="Arial"/>
          <w:sz w:val="22"/>
          <w:szCs w:val="22"/>
        </w:rPr>
        <w:t xml:space="preserve">There are also </w:t>
      </w:r>
      <w:r w:rsidR="004C4C84" w:rsidRPr="008F4B4C">
        <w:rPr>
          <w:rFonts w:ascii="Arial" w:hAnsi="Arial" w:cs="Arial"/>
          <w:sz w:val="22"/>
          <w:szCs w:val="22"/>
        </w:rPr>
        <w:t>still many barriers and difficulties that prevent people in energy poverty from using renewable energies</w:t>
      </w:r>
      <w:r>
        <w:rPr>
          <w:rFonts w:ascii="Arial" w:hAnsi="Arial" w:cs="Arial"/>
          <w:sz w:val="22"/>
          <w:szCs w:val="22"/>
        </w:rPr>
        <w:t>, such as t</w:t>
      </w:r>
      <w:r w:rsidR="004C4C84" w:rsidRPr="008F4B4C">
        <w:rPr>
          <w:rFonts w:ascii="Arial" w:hAnsi="Arial" w:cs="Arial"/>
          <w:sz w:val="22"/>
          <w:szCs w:val="22"/>
        </w:rPr>
        <w:t xml:space="preserve">echnological, economic, regulatory and social barriers. POWERTY aims to remove these barriers, paving the way for any European to also benefit from </w:t>
      </w:r>
      <w:r w:rsidR="006B270F" w:rsidRPr="008F4B4C">
        <w:rPr>
          <w:rFonts w:ascii="Arial" w:hAnsi="Arial" w:cs="Arial"/>
          <w:sz w:val="22"/>
          <w:szCs w:val="22"/>
        </w:rPr>
        <w:t>a renewable energy supply.</w:t>
      </w:r>
    </w:p>
    <w:p w14:paraId="710B8B5E" w14:textId="77777777" w:rsidR="004C4C84" w:rsidRPr="008F4B4C" w:rsidRDefault="004C4C84" w:rsidP="00C0550D">
      <w:pPr>
        <w:pStyle w:val="PreformattedText"/>
        <w:jc w:val="both"/>
        <w:rPr>
          <w:rFonts w:ascii="Arial" w:hAnsi="Arial" w:cs="Arial"/>
          <w:sz w:val="22"/>
          <w:szCs w:val="22"/>
        </w:rPr>
      </w:pPr>
    </w:p>
    <w:p w14:paraId="2C351B1D" w14:textId="77777777" w:rsidR="00C0550D" w:rsidRPr="008F4B4C" w:rsidRDefault="00C0550D" w:rsidP="00106FE1">
      <w:pPr>
        <w:pStyle w:val="PreformattedText"/>
        <w:pBdr>
          <w:bottom w:val="single" w:sz="24" w:space="1" w:color="00B050"/>
        </w:pBdr>
        <w:rPr>
          <w:rFonts w:ascii="Arial" w:hAnsi="Arial" w:cs="Arial"/>
          <w:b/>
          <w:bCs/>
          <w:color w:val="00B050"/>
          <w:sz w:val="22"/>
          <w:szCs w:val="22"/>
        </w:rPr>
      </w:pPr>
    </w:p>
    <w:p w14:paraId="0C5DE009" w14:textId="1E0AB1C2" w:rsidR="00995B16" w:rsidRPr="008F4B4C" w:rsidRDefault="00AA2C61" w:rsidP="00106FE1">
      <w:pPr>
        <w:pStyle w:val="PreformattedText"/>
        <w:pBdr>
          <w:bottom w:val="single" w:sz="24" w:space="1" w:color="00B050"/>
        </w:pBdr>
        <w:rPr>
          <w:rFonts w:ascii="Arial" w:hAnsi="Arial" w:cs="Arial"/>
          <w:b/>
          <w:bCs/>
          <w:color w:val="00B050"/>
          <w:sz w:val="22"/>
          <w:szCs w:val="22"/>
        </w:rPr>
      </w:pPr>
      <w:r w:rsidRPr="008F4B4C">
        <w:rPr>
          <w:rFonts w:ascii="Arial" w:hAnsi="Arial" w:cs="Arial"/>
          <w:b/>
          <w:bCs/>
          <w:color w:val="00B050"/>
          <w:sz w:val="22"/>
          <w:szCs w:val="22"/>
        </w:rPr>
        <w:t>Graphic material relating to POWERTY can be downloaded at the following link</w:t>
      </w:r>
    </w:p>
    <w:p w14:paraId="08686B1A" w14:textId="77777777" w:rsidR="00995B16" w:rsidRPr="008F4B4C" w:rsidRDefault="00995B16">
      <w:pPr>
        <w:pStyle w:val="PreformattedText"/>
        <w:rPr>
          <w:rFonts w:ascii="Arial" w:hAnsi="Arial" w:cs="Arial"/>
          <w:sz w:val="22"/>
          <w:szCs w:val="22"/>
        </w:rPr>
      </w:pPr>
    </w:p>
    <w:p w14:paraId="28E16FE8" w14:textId="77777777" w:rsidR="00995B16" w:rsidRPr="008F4B4C" w:rsidRDefault="009E1FC4">
      <w:pPr>
        <w:pStyle w:val="PreformattedText"/>
      </w:pPr>
      <w:hyperlink r:id="rId9" w:history="1">
        <w:r w:rsidR="00EE5132" w:rsidRPr="008F4B4C">
          <w:rPr>
            <w:rFonts w:ascii="Arial" w:hAnsi="Arial" w:cs="Arial"/>
            <w:sz w:val="22"/>
            <w:szCs w:val="22"/>
          </w:rPr>
          <w:t>http://soporte.agenciaandaluzadelaenergia.es/owncloud/index.php/s/i6SpH8wfHVfeiq6</w:t>
        </w:r>
      </w:hyperlink>
    </w:p>
    <w:p w14:paraId="6B8ED83E" w14:textId="77777777" w:rsidR="00106FE1" w:rsidRPr="008F4B4C" w:rsidRDefault="00106FE1">
      <w:pPr>
        <w:pStyle w:val="PreformattedText"/>
        <w:rPr>
          <w:rFonts w:ascii="Arial" w:hAnsi="Arial" w:cs="Arial"/>
          <w:sz w:val="22"/>
          <w:szCs w:val="22"/>
        </w:rPr>
      </w:pPr>
    </w:p>
    <w:p w14:paraId="620AAEDE" w14:textId="77777777" w:rsidR="00995B16" w:rsidRPr="008F4B4C" w:rsidRDefault="00995B16">
      <w:pPr>
        <w:pStyle w:val="PreformattedText"/>
        <w:rPr>
          <w:rFonts w:ascii="Arial" w:hAnsi="Arial" w:cs="Arial"/>
          <w:sz w:val="22"/>
          <w:szCs w:val="22"/>
          <w:u w:val="single"/>
        </w:rPr>
      </w:pPr>
    </w:p>
    <w:p w14:paraId="4EE36DAA" w14:textId="13806A97" w:rsidR="00995B16" w:rsidRPr="008F4B4C" w:rsidRDefault="00AA2C61">
      <w:pPr>
        <w:pStyle w:val="PreformattedText"/>
        <w:rPr>
          <w:rFonts w:ascii="Arial" w:hAnsi="Arial" w:cs="Arial"/>
          <w:sz w:val="22"/>
          <w:szCs w:val="22"/>
        </w:rPr>
      </w:pPr>
      <w:r w:rsidRPr="008F4B4C">
        <w:rPr>
          <w:rFonts w:ascii="Arial" w:hAnsi="Arial" w:cs="Arial"/>
          <w:sz w:val="22"/>
          <w:szCs w:val="22"/>
        </w:rPr>
        <w:t xml:space="preserve">All these materials belong to the Andalusian Energy Agency and can be used freely by the media. </w:t>
      </w:r>
    </w:p>
    <w:p w14:paraId="05F2E5A2" w14:textId="77777777" w:rsidR="00995B16" w:rsidRPr="008F4B4C" w:rsidRDefault="00995B16">
      <w:pPr>
        <w:pStyle w:val="PreformattedText"/>
        <w:rPr>
          <w:rFonts w:ascii="Arial" w:hAnsi="Arial" w:cs="Arial"/>
          <w:sz w:val="22"/>
          <w:szCs w:val="22"/>
        </w:rPr>
      </w:pPr>
    </w:p>
    <w:p w14:paraId="52602748" w14:textId="77777777" w:rsidR="00995B16" w:rsidRPr="008F4B4C" w:rsidRDefault="00995B16">
      <w:pPr>
        <w:pStyle w:val="PreformattedText"/>
        <w:rPr>
          <w:rFonts w:ascii="Arial" w:hAnsi="Arial" w:cs="Arial"/>
          <w:b/>
          <w:bCs/>
          <w:sz w:val="22"/>
          <w:szCs w:val="22"/>
          <w:u w:val="single"/>
        </w:rPr>
      </w:pPr>
    </w:p>
    <w:p w14:paraId="4DCFCE2C" w14:textId="77777777" w:rsidR="00106FE1" w:rsidRPr="008F4B4C" w:rsidRDefault="00106FE1">
      <w:pPr>
        <w:pStyle w:val="PreformattedText"/>
        <w:rPr>
          <w:rFonts w:ascii="Arial" w:hAnsi="Arial" w:cs="Arial"/>
          <w:b/>
          <w:bCs/>
          <w:color w:val="00B050"/>
          <w:sz w:val="22"/>
          <w:szCs w:val="22"/>
        </w:rPr>
      </w:pPr>
    </w:p>
    <w:p w14:paraId="38253FBB" w14:textId="30EA89F0" w:rsidR="00995B16" w:rsidRPr="008F4B4C" w:rsidRDefault="00066751">
      <w:pPr>
        <w:pStyle w:val="PreformattedText"/>
        <w:rPr>
          <w:rFonts w:ascii="Arial" w:hAnsi="Arial" w:cs="Arial"/>
          <w:b/>
          <w:bCs/>
          <w:color w:val="00B050"/>
          <w:sz w:val="22"/>
          <w:szCs w:val="22"/>
        </w:rPr>
      </w:pPr>
      <w:r w:rsidRPr="008F4B4C">
        <w:rPr>
          <w:rFonts w:ascii="Arial" w:hAnsi="Arial" w:cs="Arial"/>
          <w:b/>
          <w:bCs/>
          <w:color w:val="00B050"/>
          <w:sz w:val="22"/>
          <w:szCs w:val="22"/>
        </w:rPr>
        <w:t>Web pages</w:t>
      </w:r>
    </w:p>
    <w:p w14:paraId="080AC94C" w14:textId="77777777" w:rsidR="00995B16" w:rsidRPr="008F4B4C" w:rsidRDefault="00995B16">
      <w:pPr>
        <w:pStyle w:val="PreformattedText"/>
        <w:rPr>
          <w:rFonts w:ascii="Arial" w:hAnsi="Arial" w:cs="Arial"/>
          <w:b/>
          <w:bCs/>
          <w:sz w:val="22"/>
          <w:szCs w:val="22"/>
          <w:u w:val="single"/>
        </w:rPr>
      </w:pPr>
    </w:p>
    <w:p w14:paraId="20D90C5A" w14:textId="18A27C94" w:rsidR="00995B16" w:rsidRPr="008F4B4C" w:rsidRDefault="00066751">
      <w:pPr>
        <w:pStyle w:val="PreformattedText"/>
        <w:rPr>
          <w:rFonts w:ascii="Arial" w:hAnsi="Arial" w:cs="Arial"/>
          <w:sz w:val="22"/>
          <w:szCs w:val="22"/>
        </w:rPr>
      </w:pPr>
      <w:r w:rsidRPr="008F4B4C">
        <w:rPr>
          <w:rFonts w:ascii="Arial" w:hAnsi="Arial" w:cs="Arial"/>
          <w:b/>
          <w:bCs/>
          <w:sz w:val="22"/>
          <w:szCs w:val="22"/>
        </w:rPr>
        <w:t>Official web</w:t>
      </w:r>
      <w:r w:rsidR="00EE5132" w:rsidRPr="008F4B4C">
        <w:rPr>
          <w:rFonts w:ascii="Arial" w:hAnsi="Arial" w:cs="Arial"/>
          <w:b/>
          <w:bCs/>
          <w:sz w:val="22"/>
          <w:szCs w:val="22"/>
        </w:rPr>
        <w:t xml:space="preserve"> </w:t>
      </w:r>
    </w:p>
    <w:p w14:paraId="41BBA4D3" w14:textId="77777777" w:rsidR="00106FE1" w:rsidRPr="008F4B4C" w:rsidRDefault="009E1FC4" w:rsidP="00106FE1">
      <w:pPr>
        <w:pStyle w:val="PreformattedText"/>
        <w:rPr>
          <w:rFonts w:ascii="Arial" w:hAnsi="Arial" w:cs="Arial"/>
          <w:sz w:val="22"/>
          <w:szCs w:val="22"/>
        </w:rPr>
      </w:pPr>
      <w:hyperlink r:id="rId10" w:history="1">
        <w:r w:rsidR="00106FE1" w:rsidRPr="008F4B4C">
          <w:rPr>
            <w:rStyle w:val="Hipervnculo"/>
            <w:rFonts w:ascii="Arial" w:hAnsi="Arial" w:cs="Arial"/>
            <w:sz w:val="22"/>
            <w:szCs w:val="22"/>
          </w:rPr>
          <w:t>https://www.interregeurope.eu/powerty/</w:t>
        </w:r>
      </w:hyperlink>
    </w:p>
    <w:p w14:paraId="56AEFB1B" w14:textId="77777777" w:rsidR="00106FE1" w:rsidRPr="008F4B4C" w:rsidRDefault="00106FE1" w:rsidP="00106FE1">
      <w:pPr>
        <w:pStyle w:val="PreformattedText"/>
        <w:rPr>
          <w:rFonts w:ascii="Arial" w:hAnsi="Arial" w:cs="Arial"/>
          <w:sz w:val="22"/>
          <w:szCs w:val="22"/>
        </w:rPr>
      </w:pPr>
    </w:p>
    <w:p w14:paraId="11E42D74" w14:textId="6E521631" w:rsidR="00995B16" w:rsidRPr="008F4B4C" w:rsidRDefault="00EE5132">
      <w:pPr>
        <w:pStyle w:val="PreformattedText"/>
        <w:jc w:val="both"/>
        <w:rPr>
          <w:rFonts w:ascii="Arial" w:hAnsi="Arial" w:cs="Arial"/>
          <w:sz w:val="22"/>
          <w:szCs w:val="22"/>
        </w:rPr>
      </w:pPr>
      <w:r w:rsidRPr="008F4B4C">
        <w:rPr>
          <w:rFonts w:ascii="Arial" w:hAnsi="Arial" w:cs="Arial"/>
          <w:b/>
          <w:bCs/>
          <w:sz w:val="22"/>
          <w:szCs w:val="22"/>
        </w:rPr>
        <w:t>Sec</w:t>
      </w:r>
      <w:r w:rsidR="00066751" w:rsidRPr="008F4B4C">
        <w:rPr>
          <w:rFonts w:ascii="Arial" w:hAnsi="Arial" w:cs="Arial"/>
          <w:b/>
          <w:bCs/>
          <w:sz w:val="22"/>
          <w:szCs w:val="22"/>
        </w:rPr>
        <w:t>tion dedicated to POWERTY in the web page of the Andalusian Energy Agency</w:t>
      </w:r>
      <w:r w:rsidRPr="008F4B4C">
        <w:rPr>
          <w:rFonts w:ascii="Arial" w:hAnsi="Arial" w:cs="Arial"/>
          <w:b/>
          <w:bCs/>
          <w:sz w:val="22"/>
          <w:szCs w:val="22"/>
        </w:rPr>
        <w:t xml:space="preserve"> </w:t>
      </w:r>
    </w:p>
    <w:p w14:paraId="79B06B2B" w14:textId="77777777" w:rsidR="00106FE1" w:rsidRPr="00106FE1" w:rsidRDefault="009E1FC4">
      <w:pPr>
        <w:pStyle w:val="PreformattedText"/>
        <w:jc w:val="both"/>
        <w:rPr>
          <w:rStyle w:val="Hipervnculo"/>
          <w:rFonts w:ascii="Arial" w:hAnsi="Arial" w:cs="Arial"/>
          <w:sz w:val="22"/>
          <w:szCs w:val="22"/>
        </w:rPr>
      </w:pPr>
      <w:hyperlink r:id="rId11" w:history="1">
        <w:r w:rsidR="00106FE1" w:rsidRPr="008F4B4C">
          <w:rPr>
            <w:rStyle w:val="Hipervnculo"/>
            <w:rFonts w:ascii="Arial" w:hAnsi="Arial" w:cs="Arial"/>
            <w:sz w:val="22"/>
            <w:szCs w:val="22"/>
          </w:rPr>
          <w:t>https://www.agenciaandaluzadelaenergia.es/es/la-agencia/proyectos-internacionales/proyectos-europeos/powerty</w:t>
        </w:r>
      </w:hyperlink>
    </w:p>
    <w:p w14:paraId="000C3B06" w14:textId="779D353C" w:rsidR="00106FE1" w:rsidRDefault="00C51B9C" w:rsidP="00C51B9C">
      <w:pPr>
        <w:pStyle w:val="PreformattedText"/>
        <w:tabs>
          <w:tab w:val="left" w:pos="3668"/>
        </w:tabs>
        <w:jc w:val="both"/>
      </w:pPr>
      <w:r>
        <w:tab/>
      </w:r>
    </w:p>
    <w:p w14:paraId="209F3CD8" w14:textId="5E2A5241" w:rsidR="00C51B9C" w:rsidRDefault="00C51B9C" w:rsidP="00C51B9C">
      <w:pPr>
        <w:pStyle w:val="PreformattedText"/>
        <w:tabs>
          <w:tab w:val="left" w:pos="3668"/>
        </w:tabs>
        <w:jc w:val="both"/>
      </w:pPr>
    </w:p>
    <w:sectPr w:rsidR="00C51B9C" w:rsidSect="00046BD1">
      <w:headerReference w:type="even" r:id="rId12"/>
      <w:headerReference w:type="default" r:id="rId13"/>
      <w:footerReference w:type="even" r:id="rId14"/>
      <w:footerReference w:type="default" r:id="rId15"/>
      <w:headerReference w:type="first" r:id="rId16"/>
      <w:footerReference w:type="first" r:id="rId17"/>
      <w:pgSz w:w="11906" w:h="16838"/>
      <w:pgMar w:top="212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BC3D7" w14:textId="77777777" w:rsidR="008036CF" w:rsidRDefault="008036CF">
      <w:r>
        <w:separator/>
      </w:r>
    </w:p>
  </w:endnote>
  <w:endnote w:type="continuationSeparator" w:id="0">
    <w:p w14:paraId="1BE29FE3" w14:textId="77777777" w:rsidR="008036CF" w:rsidRDefault="0080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oto Sans CJK SC">
    <w:altName w:val="Times New Roman"/>
    <w:charset w:val="00"/>
    <w:family w:val="auto"/>
    <w:pitch w:val="variable"/>
  </w:font>
  <w:font w:name="Lohit Devanagari">
    <w:altName w:val="Calibri"/>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DejaVu Sans Mono">
    <w:panose1 w:val="020B0609030804020204"/>
    <w:charset w:val="00"/>
    <w:family w:val="modern"/>
    <w:pitch w:val="fixed"/>
    <w:sig w:usb0="E70026FF" w:usb1="D200F9FB" w:usb2="02000028" w:usb3="00000000" w:csb0="000001D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C2C10" w14:textId="77777777" w:rsidR="00016B78" w:rsidRDefault="00016B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08DEB" w14:textId="77777777" w:rsidR="00016B78" w:rsidRDefault="00016B7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6DD12" w14:textId="77777777" w:rsidR="00016B78" w:rsidRDefault="00016B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21972" w14:textId="77777777" w:rsidR="008036CF" w:rsidRDefault="008036CF">
      <w:r>
        <w:rPr>
          <w:color w:val="000000"/>
        </w:rPr>
        <w:separator/>
      </w:r>
    </w:p>
  </w:footnote>
  <w:footnote w:type="continuationSeparator" w:id="0">
    <w:p w14:paraId="00995217" w14:textId="77777777" w:rsidR="008036CF" w:rsidRDefault="00803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A7D57" w14:textId="77777777" w:rsidR="00016B78" w:rsidRDefault="00016B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9A257" w14:textId="77777777" w:rsidR="00106FE1" w:rsidRDefault="00106FE1">
    <w:pPr>
      <w:pStyle w:val="Encabezado"/>
    </w:pPr>
    <w:r w:rsidRPr="009E78C6">
      <w:rPr>
        <w:noProof/>
        <w:lang w:eastAsia="es-ES" w:bidi="ar-SA"/>
      </w:rPr>
      <w:drawing>
        <wp:anchor distT="0" distB="0" distL="114300" distR="114300" simplePos="0" relativeHeight="251661312" behindDoc="0" locked="0" layoutInCell="1" allowOverlap="1" wp14:anchorId="59DF4ADA" wp14:editId="664780A8">
          <wp:simplePos x="0" y="0"/>
          <wp:positionH relativeFrom="column">
            <wp:posOffset>2976880</wp:posOffset>
          </wp:positionH>
          <wp:positionV relativeFrom="paragraph">
            <wp:posOffset>6350</wp:posOffset>
          </wp:positionV>
          <wp:extent cx="2696210" cy="588645"/>
          <wp:effectExtent l="19050" t="0" r="8890" b="0"/>
          <wp:wrapSquare wrapText="bothSides"/>
          <wp:docPr id="3" name="Imagen 1" descr="\\svrficheros\AAE\01_DG\Dep_IP\GENERAL\GENERAL 2019\Logo_AAE_Nuevo\Logo_Agencia_Ene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ficheros\AAE\01_DG\Dep_IP\GENERAL\GENERAL 2019\Logo_AAE_Nuevo\Logo_Agencia_Ene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6210" cy="588645"/>
                  </a:xfrm>
                  <a:prstGeom prst="rect">
                    <a:avLst/>
                  </a:prstGeom>
                  <a:noFill/>
                  <a:ln>
                    <a:noFill/>
                  </a:ln>
                </pic:spPr>
              </pic:pic>
            </a:graphicData>
          </a:graphic>
        </wp:anchor>
      </w:drawing>
    </w:r>
    <w:r w:rsidRPr="009E78C6">
      <w:t xml:space="preserve"> </w:t>
    </w:r>
    <w:r w:rsidRPr="00090D11">
      <w:rPr>
        <w:noProof/>
        <w:lang w:eastAsia="es-ES" w:bidi="ar-SA"/>
      </w:rPr>
      <w:drawing>
        <wp:anchor distT="0" distB="0" distL="114300" distR="114300" simplePos="0" relativeHeight="251659264" behindDoc="0" locked="0" layoutInCell="1" allowOverlap="1" wp14:anchorId="601FA9B6" wp14:editId="39BE8E8C">
          <wp:simplePos x="0" y="0"/>
          <wp:positionH relativeFrom="column">
            <wp:posOffset>33020</wp:posOffset>
          </wp:positionH>
          <wp:positionV relativeFrom="paragraph">
            <wp:posOffset>-346710</wp:posOffset>
          </wp:positionV>
          <wp:extent cx="1511300" cy="108013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1300" cy="108013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F7E5" w14:textId="77777777" w:rsidR="00016B78" w:rsidRDefault="00016B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75F7"/>
    <w:multiLevelType w:val="multilevel"/>
    <w:tmpl w:val="981CD2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2242647"/>
    <w:multiLevelType w:val="multilevel"/>
    <w:tmpl w:val="5E74217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65905B0"/>
    <w:multiLevelType w:val="hybridMultilevel"/>
    <w:tmpl w:val="D77A116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791DC2"/>
    <w:multiLevelType w:val="hybridMultilevel"/>
    <w:tmpl w:val="9E3A8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F439C8"/>
    <w:multiLevelType w:val="multilevel"/>
    <w:tmpl w:val="D8781D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00A4666"/>
    <w:multiLevelType w:val="multilevel"/>
    <w:tmpl w:val="18A610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EF20510"/>
    <w:multiLevelType w:val="multilevel"/>
    <w:tmpl w:val="B664BEDA"/>
    <w:styleLink w:val="WWNum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 w15:restartNumberingAfterBreak="0">
    <w:nsid w:val="5E315394"/>
    <w:multiLevelType w:val="multilevel"/>
    <w:tmpl w:val="2864DF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70D97432"/>
    <w:multiLevelType w:val="multilevel"/>
    <w:tmpl w:val="D5EE94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6"/>
  </w:num>
  <w:num w:numId="2">
    <w:abstractNumId w:val="8"/>
  </w:num>
  <w:num w:numId="3">
    <w:abstractNumId w:val="7"/>
  </w:num>
  <w:num w:numId="4">
    <w:abstractNumId w:val="0"/>
  </w:num>
  <w:num w:numId="5">
    <w:abstractNumId w:val="1"/>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16"/>
    <w:rsid w:val="0001132C"/>
    <w:rsid w:val="00016B78"/>
    <w:rsid w:val="00035BD8"/>
    <w:rsid w:val="00046BD1"/>
    <w:rsid w:val="00066751"/>
    <w:rsid w:val="000678DE"/>
    <w:rsid w:val="00076F43"/>
    <w:rsid w:val="00090D11"/>
    <w:rsid w:val="000F2F73"/>
    <w:rsid w:val="000F5464"/>
    <w:rsid w:val="00106FE1"/>
    <w:rsid w:val="00134FCB"/>
    <w:rsid w:val="0017008D"/>
    <w:rsid w:val="001810AE"/>
    <w:rsid w:val="0019155A"/>
    <w:rsid w:val="001C7DEC"/>
    <w:rsid w:val="001F1FE4"/>
    <w:rsid w:val="00224A9B"/>
    <w:rsid w:val="00234D1B"/>
    <w:rsid w:val="00253177"/>
    <w:rsid w:val="002724DB"/>
    <w:rsid w:val="00287029"/>
    <w:rsid w:val="002A226E"/>
    <w:rsid w:val="002D0C8D"/>
    <w:rsid w:val="002E5109"/>
    <w:rsid w:val="003008D0"/>
    <w:rsid w:val="00361180"/>
    <w:rsid w:val="00367F93"/>
    <w:rsid w:val="0037242D"/>
    <w:rsid w:val="00392343"/>
    <w:rsid w:val="003A2653"/>
    <w:rsid w:val="003A3983"/>
    <w:rsid w:val="003B164A"/>
    <w:rsid w:val="003C2653"/>
    <w:rsid w:val="00411D4B"/>
    <w:rsid w:val="00436ECC"/>
    <w:rsid w:val="00467D5C"/>
    <w:rsid w:val="004C4C84"/>
    <w:rsid w:val="004D5878"/>
    <w:rsid w:val="00521E6E"/>
    <w:rsid w:val="005240C9"/>
    <w:rsid w:val="005A5962"/>
    <w:rsid w:val="005B1645"/>
    <w:rsid w:val="005C1325"/>
    <w:rsid w:val="005C1A80"/>
    <w:rsid w:val="00613CF7"/>
    <w:rsid w:val="00613F9F"/>
    <w:rsid w:val="00620A6E"/>
    <w:rsid w:val="0063713F"/>
    <w:rsid w:val="00644D5B"/>
    <w:rsid w:val="006473FC"/>
    <w:rsid w:val="00652012"/>
    <w:rsid w:val="006B270F"/>
    <w:rsid w:val="00752461"/>
    <w:rsid w:val="00777C93"/>
    <w:rsid w:val="007E1CCF"/>
    <w:rsid w:val="007E6089"/>
    <w:rsid w:val="008036CF"/>
    <w:rsid w:val="00835DFE"/>
    <w:rsid w:val="0087662D"/>
    <w:rsid w:val="00877481"/>
    <w:rsid w:val="008831AF"/>
    <w:rsid w:val="008F4B4C"/>
    <w:rsid w:val="00905924"/>
    <w:rsid w:val="00951104"/>
    <w:rsid w:val="00963CD4"/>
    <w:rsid w:val="00995B16"/>
    <w:rsid w:val="009A7BC4"/>
    <w:rsid w:val="009E1FC4"/>
    <w:rsid w:val="009E6EC1"/>
    <w:rsid w:val="009E78C6"/>
    <w:rsid w:val="00A00ACC"/>
    <w:rsid w:val="00A04F8C"/>
    <w:rsid w:val="00A07E8E"/>
    <w:rsid w:val="00A21303"/>
    <w:rsid w:val="00A56AC0"/>
    <w:rsid w:val="00A92A1B"/>
    <w:rsid w:val="00A92B5F"/>
    <w:rsid w:val="00A93059"/>
    <w:rsid w:val="00AA2C61"/>
    <w:rsid w:val="00AB15A1"/>
    <w:rsid w:val="00AB5235"/>
    <w:rsid w:val="00B45A7B"/>
    <w:rsid w:val="00B46AC9"/>
    <w:rsid w:val="00B6794D"/>
    <w:rsid w:val="00B963E2"/>
    <w:rsid w:val="00BB3014"/>
    <w:rsid w:val="00BC2F1E"/>
    <w:rsid w:val="00BC7C61"/>
    <w:rsid w:val="00BE1C2A"/>
    <w:rsid w:val="00BF0C82"/>
    <w:rsid w:val="00C0550D"/>
    <w:rsid w:val="00C115ED"/>
    <w:rsid w:val="00C51B9C"/>
    <w:rsid w:val="00CC172B"/>
    <w:rsid w:val="00CE4F31"/>
    <w:rsid w:val="00D23C54"/>
    <w:rsid w:val="00D849FB"/>
    <w:rsid w:val="00DB31BD"/>
    <w:rsid w:val="00DB4BBF"/>
    <w:rsid w:val="00DC0479"/>
    <w:rsid w:val="00DE423D"/>
    <w:rsid w:val="00E17328"/>
    <w:rsid w:val="00E17CD0"/>
    <w:rsid w:val="00E603F6"/>
    <w:rsid w:val="00E7589F"/>
    <w:rsid w:val="00EB2AD9"/>
    <w:rsid w:val="00ED4CE9"/>
    <w:rsid w:val="00ED6040"/>
    <w:rsid w:val="00EE5132"/>
    <w:rsid w:val="00F96BEF"/>
    <w:rsid w:val="00FA79A4"/>
    <w:rsid w:val="00FC2277"/>
    <w:rsid w:val="00FC7B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086BD9"/>
  <w15:docId w15:val="{311F9CC0-D3FC-4F31-8AC5-455ABEB6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w:hAnsi="Liberation Serif" w:cs="Lohit Devanagari"/>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B1645"/>
  </w:style>
  <w:style w:type="paragraph" w:customStyle="1" w:styleId="Heading">
    <w:name w:val="Heading"/>
    <w:basedOn w:val="Standard"/>
    <w:next w:val="Textbody"/>
    <w:rsid w:val="005B1645"/>
    <w:pPr>
      <w:keepNext/>
      <w:spacing w:before="240" w:after="120"/>
    </w:pPr>
    <w:rPr>
      <w:rFonts w:ascii="Liberation Sans" w:hAnsi="Liberation Sans"/>
      <w:sz w:val="28"/>
      <w:szCs w:val="28"/>
    </w:rPr>
  </w:style>
  <w:style w:type="paragraph" w:customStyle="1" w:styleId="Textbody">
    <w:name w:val="Text body"/>
    <w:basedOn w:val="Standard"/>
    <w:rsid w:val="005B1645"/>
    <w:pPr>
      <w:spacing w:after="140" w:line="276" w:lineRule="auto"/>
    </w:pPr>
  </w:style>
  <w:style w:type="paragraph" w:styleId="Lista">
    <w:name w:val="List"/>
    <w:basedOn w:val="Textbody"/>
    <w:rsid w:val="005B1645"/>
  </w:style>
  <w:style w:type="paragraph" w:styleId="Descripcin">
    <w:name w:val="caption"/>
    <w:basedOn w:val="Standard"/>
    <w:rsid w:val="005B1645"/>
    <w:pPr>
      <w:suppressLineNumbers/>
      <w:spacing w:before="120" w:after="120"/>
    </w:pPr>
    <w:rPr>
      <w:i/>
      <w:iCs/>
    </w:rPr>
  </w:style>
  <w:style w:type="paragraph" w:customStyle="1" w:styleId="Index">
    <w:name w:val="Index"/>
    <w:basedOn w:val="Standard"/>
    <w:rsid w:val="005B1645"/>
    <w:pPr>
      <w:suppressLineNumbers/>
    </w:pPr>
  </w:style>
  <w:style w:type="paragraph" w:customStyle="1" w:styleId="PreformattedText">
    <w:name w:val="Preformatted Text"/>
    <w:basedOn w:val="Standard"/>
    <w:rsid w:val="005B1645"/>
    <w:rPr>
      <w:rFonts w:ascii="Liberation Mono" w:eastAsia="DejaVu Sans Mono" w:hAnsi="Liberation Mono" w:cs="Liberation Mono"/>
      <w:sz w:val="20"/>
      <w:szCs w:val="20"/>
    </w:rPr>
  </w:style>
  <w:style w:type="character" w:styleId="nfasis">
    <w:name w:val="Emphasis"/>
    <w:rsid w:val="005B1645"/>
    <w:rPr>
      <w:i/>
      <w:iCs/>
    </w:rPr>
  </w:style>
  <w:style w:type="character" w:customStyle="1" w:styleId="Internetlink">
    <w:name w:val="Internet link"/>
    <w:rsid w:val="005B1645"/>
    <w:rPr>
      <w:color w:val="000080"/>
      <w:u w:val="single"/>
    </w:rPr>
  </w:style>
  <w:style w:type="character" w:customStyle="1" w:styleId="StrongEmphasis">
    <w:name w:val="Strong Emphasis"/>
    <w:rsid w:val="005B1645"/>
    <w:rPr>
      <w:b/>
      <w:bCs/>
    </w:rPr>
  </w:style>
  <w:style w:type="character" w:customStyle="1" w:styleId="BulletSymbols">
    <w:name w:val="Bullet Symbols"/>
    <w:rsid w:val="005B1645"/>
    <w:rPr>
      <w:rFonts w:ascii="OpenSymbol" w:eastAsia="OpenSymbol" w:hAnsi="OpenSymbol" w:cs="OpenSymbol"/>
    </w:rPr>
  </w:style>
  <w:style w:type="character" w:customStyle="1" w:styleId="NumberingSymbols">
    <w:name w:val="Numbering Symbols"/>
    <w:rsid w:val="005B1645"/>
  </w:style>
  <w:style w:type="numbering" w:customStyle="1" w:styleId="WWNum6">
    <w:name w:val="WWNum6"/>
    <w:basedOn w:val="Sinlista"/>
    <w:rsid w:val="005B1645"/>
    <w:pPr>
      <w:numPr>
        <w:numId w:val="1"/>
      </w:numPr>
    </w:pPr>
  </w:style>
  <w:style w:type="paragraph" w:styleId="Prrafodelista">
    <w:name w:val="List Paragraph"/>
    <w:basedOn w:val="Normal"/>
    <w:uiPriority w:val="34"/>
    <w:qFormat/>
    <w:rsid w:val="003A2653"/>
    <w:pPr>
      <w:ind w:left="720"/>
      <w:contextualSpacing/>
    </w:pPr>
    <w:rPr>
      <w:rFonts w:cs="Mangal"/>
      <w:szCs w:val="21"/>
    </w:rPr>
  </w:style>
  <w:style w:type="paragraph" w:styleId="Encabezado">
    <w:name w:val="header"/>
    <w:basedOn w:val="Normal"/>
    <w:link w:val="EncabezadoCar"/>
    <w:uiPriority w:val="99"/>
    <w:unhideWhenUsed/>
    <w:rsid w:val="00090D11"/>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090D11"/>
    <w:rPr>
      <w:rFonts w:cs="Mangal"/>
      <w:szCs w:val="21"/>
    </w:rPr>
  </w:style>
  <w:style w:type="paragraph" w:styleId="Piedepgina">
    <w:name w:val="footer"/>
    <w:basedOn w:val="Normal"/>
    <w:link w:val="PiedepginaCar"/>
    <w:uiPriority w:val="99"/>
    <w:unhideWhenUsed/>
    <w:rsid w:val="00090D11"/>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090D11"/>
    <w:rPr>
      <w:rFonts w:cs="Mangal"/>
      <w:szCs w:val="21"/>
    </w:rPr>
  </w:style>
  <w:style w:type="character" w:styleId="Refdecomentario">
    <w:name w:val="annotation reference"/>
    <w:basedOn w:val="Fuentedeprrafopredeter"/>
    <w:uiPriority w:val="99"/>
    <w:semiHidden/>
    <w:unhideWhenUsed/>
    <w:rsid w:val="00E603F6"/>
    <w:rPr>
      <w:sz w:val="16"/>
      <w:szCs w:val="16"/>
    </w:rPr>
  </w:style>
  <w:style w:type="paragraph" w:styleId="Textocomentario">
    <w:name w:val="annotation text"/>
    <w:basedOn w:val="Normal"/>
    <w:link w:val="TextocomentarioCar"/>
    <w:uiPriority w:val="99"/>
    <w:unhideWhenUsed/>
    <w:rsid w:val="00E603F6"/>
    <w:rPr>
      <w:rFonts w:cs="Mangal"/>
      <w:sz w:val="20"/>
      <w:szCs w:val="18"/>
    </w:rPr>
  </w:style>
  <w:style w:type="character" w:customStyle="1" w:styleId="TextocomentarioCar">
    <w:name w:val="Texto comentario Car"/>
    <w:basedOn w:val="Fuentedeprrafopredeter"/>
    <w:link w:val="Textocomentario"/>
    <w:uiPriority w:val="99"/>
    <w:rsid w:val="00E603F6"/>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E603F6"/>
    <w:rPr>
      <w:b/>
      <w:bCs/>
    </w:rPr>
  </w:style>
  <w:style w:type="character" w:customStyle="1" w:styleId="AsuntodelcomentarioCar">
    <w:name w:val="Asunto del comentario Car"/>
    <w:basedOn w:val="TextocomentarioCar"/>
    <w:link w:val="Asuntodelcomentario"/>
    <w:uiPriority w:val="99"/>
    <w:semiHidden/>
    <w:rsid w:val="00E603F6"/>
    <w:rPr>
      <w:rFonts w:cs="Mangal"/>
      <w:b/>
      <w:bCs/>
      <w:sz w:val="20"/>
      <w:szCs w:val="18"/>
    </w:rPr>
  </w:style>
  <w:style w:type="paragraph" w:styleId="Textodeglobo">
    <w:name w:val="Balloon Text"/>
    <w:basedOn w:val="Normal"/>
    <w:link w:val="TextodegloboCar"/>
    <w:uiPriority w:val="99"/>
    <w:semiHidden/>
    <w:unhideWhenUsed/>
    <w:rsid w:val="00E603F6"/>
    <w:rPr>
      <w:rFonts w:ascii="Tahoma" w:hAnsi="Tahoma" w:cs="Mangal"/>
      <w:sz w:val="16"/>
      <w:szCs w:val="14"/>
    </w:rPr>
  </w:style>
  <w:style w:type="character" w:customStyle="1" w:styleId="TextodegloboCar">
    <w:name w:val="Texto de globo Car"/>
    <w:basedOn w:val="Fuentedeprrafopredeter"/>
    <w:link w:val="Textodeglobo"/>
    <w:uiPriority w:val="99"/>
    <w:semiHidden/>
    <w:rsid w:val="00E603F6"/>
    <w:rPr>
      <w:rFonts w:ascii="Tahoma" w:hAnsi="Tahoma" w:cs="Mangal"/>
      <w:sz w:val="16"/>
      <w:szCs w:val="14"/>
    </w:rPr>
  </w:style>
  <w:style w:type="character" w:styleId="Hipervnculo">
    <w:name w:val="Hyperlink"/>
    <w:basedOn w:val="Fuentedeprrafopredeter"/>
    <w:uiPriority w:val="99"/>
    <w:unhideWhenUsed/>
    <w:rsid w:val="00A92A1B"/>
    <w:rPr>
      <w:color w:val="0563C1" w:themeColor="hyperlink"/>
      <w:u w:val="single"/>
    </w:rPr>
  </w:style>
  <w:style w:type="character" w:styleId="Hipervnculovisitado">
    <w:name w:val="FollowedHyperlink"/>
    <w:basedOn w:val="Fuentedeprrafopredeter"/>
    <w:uiPriority w:val="99"/>
    <w:semiHidden/>
    <w:unhideWhenUsed/>
    <w:rsid w:val="00411D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4853">
      <w:bodyDiv w:val="1"/>
      <w:marLeft w:val="0"/>
      <w:marRight w:val="0"/>
      <w:marTop w:val="0"/>
      <w:marBottom w:val="0"/>
      <w:divBdr>
        <w:top w:val="none" w:sz="0" w:space="0" w:color="auto"/>
        <w:left w:val="none" w:sz="0" w:space="0" w:color="auto"/>
        <w:bottom w:val="none" w:sz="0" w:space="0" w:color="auto"/>
        <w:right w:val="none" w:sz="0" w:space="0" w:color="auto"/>
      </w:divBdr>
    </w:div>
    <w:div w:id="805204616">
      <w:bodyDiv w:val="1"/>
      <w:marLeft w:val="0"/>
      <w:marRight w:val="0"/>
      <w:marTop w:val="0"/>
      <w:marBottom w:val="0"/>
      <w:divBdr>
        <w:top w:val="none" w:sz="0" w:space="0" w:color="auto"/>
        <w:left w:val="none" w:sz="0" w:space="0" w:color="auto"/>
        <w:bottom w:val="none" w:sz="0" w:space="0" w:color="auto"/>
        <w:right w:val="none" w:sz="0" w:space="0" w:color="auto"/>
      </w:divBdr>
    </w:div>
    <w:div w:id="1548370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eco.gob.es/es/prensa/estrategianacionalcontralapobrezaenergetica2019-2024_tcm30-496282.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enciaandaluzadelaenergia.es/es/actualidad/la-agencia-andaluza-de-la-energia-participa-en-la-cop25-en-un-taller-sobre-pobreza-energetica-y-cambio-climatic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enciaandaluzadelaenergia.es/es/la-agencia/proyectos-internacionales/proyectos-europeos/powert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nterregeurope.eu/power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porte.agenciaandaluzadelaenergia.es/owncloud/index.php/s/i6SpH8wfHVfeiq6"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5</Pages>
  <Words>1898</Words>
  <Characters>10443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Agencia Andaluza de la Energía</dc:creator>
  <cp:lastModifiedBy>Julie Barber</cp:lastModifiedBy>
  <cp:revision>15</cp:revision>
  <dcterms:created xsi:type="dcterms:W3CDTF">2020-05-15T11:37:00Z</dcterms:created>
  <dcterms:modified xsi:type="dcterms:W3CDTF">2020-05-20T10:15:00Z</dcterms:modified>
</cp:coreProperties>
</file>