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39" w:rsidRDefault="00257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57139" w:rsidRDefault="0065608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3652A1">
        <w:rPr>
          <w:b/>
          <w:color w:val="000000"/>
          <w:sz w:val="28"/>
          <w:szCs w:val="28"/>
        </w:rPr>
        <w:t>st Local Stakeholder meeting</w:t>
      </w:r>
    </w:p>
    <w:p w:rsidR="00257139" w:rsidRDefault="0025713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257139" w:rsidRDefault="003652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REPORT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4"/>
        <w:gridCol w:w="4734"/>
        <w:gridCol w:w="986"/>
      </w:tblGrid>
      <w:tr w:rsidR="00257139">
        <w:trPr>
          <w:trHeight w:val="44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</w:tcPr>
          <w:p w:rsidR="00257139" w:rsidRDefault="003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Host Partner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9" w:rsidRDefault="00AF5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The Agglomeration Opole Trust</w:t>
            </w:r>
          </w:p>
        </w:tc>
      </w:tr>
      <w:tr w:rsidR="00257139">
        <w:trPr>
          <w:trHeight w:val="42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</w:tcPr>
          <w:p w:rsidR="00257139" w:rsidRDefault="003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 of meeting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9" w:rsidRDefault="00656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27.02.2019</w:t>
            </w:r>
          </w:p>
        </w:tc>
      </w:tr>
      <w:tr w:rsidR="00257139">
        <w:trPr>
          <w:trHeight w:val="40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</w:tcPr>
          <w:p w:rsidR="00257139" w:rsidRDefault="003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Format of meeting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9" w:rsidRDefault="00656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Second</w:t>
            </w:r>
            <w:r w:rsidR="00AF5A7C">
              <w:rPr>
                <w:color w:val="000000"/>
              </w:rPr>
              <w:t xml:space="preserve"> meeting with Stakeholders</w:t>
            </w:r>
          </w:p>
        </w:tc>
      </w:tr>
      <w:tr w:rsidR="00257139"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</w:tcPr>
          <w:p w:rsidR="00257139" w:rsidRDefault="003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PARTICIPANTS</w:t>
            </w:r>
          </w:p>
        </w:tc>
      </w:tr>
      <w:tr w:rsidR="00257139"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</w:tcPr>
          <w:p w:rsidR="00257139" w:rsidRDefault="003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Total Number (we suggest that you ask participants to sign and attendance list)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9" w:rsidRDefault="00656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257139"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</w:tcPr>
          <w:p w:rsidR="00257139" w:rsidRDefault="003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Number from the Policy Owner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9" w:rsidRDefault="00925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57139"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</w:tcPr>
          <w:p w:rsidR="00257139" w:rsidRDefault="003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Number from Entrep</w:t>
            </w:r>
            <w:r w:rsidR="006910ED">
              <w:rPr>
                <w:color w:val="000000"/>
              </w:rPr>
              <w:t>r</w:t>
            </w:r>
            <w:r>
              <w:rPr>
                <w:color w:val="000000"/>
              </w:rPr>
              <w:t>eneurial sector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9" w:rsidRDefault="00B27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57139"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</w:tcPr>
          <w:p w:rsidR="00257139" w:rsidRDefault="003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Number from Education Sector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9" w:rsidRDefault="00B27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57139"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</w:tcPr>
          <w:p w:rsidR="00257139" w:rsidRDefault="003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Number from Civil Society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9" w:rsidRDefault="00F27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bookmarkStart w:id="0" w:name="_GoBack"/>
        <w:bookmarkEnd w:id="0"/>
      </w:tr>
      <w:tr w:rsidR="00257139"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</w:tcPr>
          <w:p w:rsidR="00257139" w:rsidRDefault="003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Any other comments or information about participants</w:t>
            </w:r>
          </w:p>
        </w:tc>
      </w:tr>
      <w:tr w:rsidR="00257139"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9" w:rsidRDefault="00F27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We invited partners from different backgrounds, according to the list from the project application.</w:t>
            </w:r>
          </w:p>
          <w:p w:rsidR="00257139" w:rsidRDefault="00257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257139" w:rsidRDefault="00257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57139"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</w:tcPr>
          <w:p w:rsidR="00257139" w:rsidRDefault="003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MAIN TOPICS DISCUSSED </w:t>
            </w:r>
          </w:p>
          <w:p w:rsidR="00257139" w:rsidRDefault="003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Please List them briefly</w:t>
            </w:r>
          </w:p>
        </w:tc>
      </w:tr>
      <w:tr w:rsidR="00257139"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08C" w:rsidRDefault="006560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The presentation of the tasks carried out and planned in the project.</w:t>
            </w:r>
          </w:p>
          <w:p w:rsidR="0065608C" w:rsidRDefault="00131D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Di</w:t>
            </w:r>
            <w:r w:rsidR="006910ED">
              <w:t>s</w:t>
            </w:r>
            <w:r w:rsidR="0065608C">
              <w:t>cus</w:t>
            </w:r>
            <w:r>
              <w:t>s</w:t>
            </w:r>
            <w:r w:rsidR="0065608C">
              <w:t>ion</w:t>
            </w:r>
            <w:r w:rsidR="006910ED">
              <w:t xml:space="preserve"> about policy changing in Regional Operational Programme of the </w:t>
            </w:r>
            <w:proofErr w:type="spellStart"/>
            <w:r w:rsidR="006910ED">
              <w:t>Opolskie</w:t>
            </w:r>
            <w:proofErr w:type="spellEnd"/>
            <w:r w:rsidR="006910ED">
              <w:t xml:space="preserve"> </w:t>
            </w:r>
            <w:proofErr w:type="spellStart"/>
            <w:r w:rsidR="006910ED">
              <w:t>Voivodeship</w:t>
            </w:r>
            <w:proofErr w:type="spellEnd"/>
            <w:r w:rsidR="006910ED">
              <w:t>.</w:t>
            </w:r>
          </w:p>
          <w:p w:rsidR="00CD18CD" w:rsidRDefault="006910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Presentations of  good practi</w:t>
            </w:r>
            <w:r w:rsidR="00131DA4">
              <w:t>ces of all partners and assessing them.</w:t>
            </w:r>
          </w:p>
          <w:p w:rsidR="00CD18CD" w:rsidRDefault="00CD18CD" w:rsidP="00CD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</w:p>
          <w:p w:rsidR="00257139" w:rsidRDefault="00257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57139"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</w:tcPr>
          <w:p w:rsidR="00257139" w:rsidRDefault="003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MAIN ACTION POINTS</w:t>
            </w:r>
          </w:p>
          <w:p w:rsidR="00257139" w:rsidRDefault="003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Please List them briefly</w:t>
            </w:r>
          </w:p>
        </w:tc>
      </w:tr>
      <w:tr w:rsidR="00257139"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9" w:rsidRDefault="00CD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131DA4">
              <w:rPr>
                <w:color w:val="000000"/>
              </w:rPr>
              <w:t>The aim of the presentation of the implemented activities was to show evaluation of the project</w:t>
            </w:r>
            <w:r>
              <w:rPr>
                <w:color w:val="000000"/>
              </w:rPr>
              <w:t>.</w:t>
            </w:r>
            <w:r w:rsidR="00131DA4">
              <w:rPr>
                <w:color w:val="000000"/>
              </w:rPr>
              <w:t xml:space="preserve"> Nearest plans was discussed for information purposes. </w:t>
            </w:r>
            <w:r>
              <w:rPr>
                <w:color w:val="000000"/>
              </w:rPr>
              <w:t xml:space="preserve"> </w:t>
            </w:r>
          </w:p>
          <w:p w:rsidR="00257139" w:rsidRDefault="00257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577BDA" w:rsidRDefault="00783192" w:rsidP="006F1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6F1A06">
              <w:rPr>
                <w:color w:val="000000"/>
              </w:rPr>
              <w:t>Discussion about problems, possible solution and possibilities for changing regional policy in entrepreneurial sector</w:t>
            </w:r>
            <w:r w:rsidR="006F1A06">
              <w:rPr>
                <w:color w:val="000000"/>
              </w:rPr>
              <w:t xml:space="preserve"> in </w:t>
            </w:r>
            <w:proofErr w:type="spellStart"/>
            <w:r w:rsidR="006F1A06">
              <w:rPr>
                <w:color w:val="000000"/>
              </w:rPr>
              <w:t>Opolskie</w:t>
            </w:r>
            <w:proofErr w:type="spellEnd"/>
            <w:r w:rsidR="006F1A06">
              <w:rPr>
                <w:color w:val="000000"/>
              </w:rPr>
              <w:t xml:space="preserve"> </w:t>
            </w:r>
            <w:proofErr w:type="spellStart"/>
            <w:r w:rsidR="006F1A06">
              <w:rPr>
                <w:color w:val="000000"/>
              </w:rPr>
              <w:t>Voivodeship</w:t>
            </w:r>
            <w:proofErr w:type="spellEnd"/>
            <w:r w:rsidR="006F1A06">
              <w:rPr>
                <w:color w:val="000000"/>
              </w:rPr>
              <w:t>.</w:t>
            </w:r>
          </w:p>
          <w:p w:rsidR="006F1A06" w:rsidRDefault="006F1A06" w:rsidP="006F1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6F1A06" w:rsidRPr="006F1A06" w:rsidRDefault="006F1A06" w:rsidP="006F1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 The aim of the presentation of good practices from all partner was to show how it looks in other count</w:t>
            </w:r>
            <w:r w:rsidR="00B835ED">
              <w:rPr>
                <w:color w:val="000000"/>
              </w:rPr>
              <w:t>ries and try to evaluate them. We received from all stakeholders evaluation of good practices.</w:t>
            </w:r>
          </w:p>
          <w:p w:rsidR="00577BDA" w:rsidRDefault="00577BDA" w:rsidP="00577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257139" w:rsidRPr="00577BDA" w:rsidRDefault="00257139" w:rsidP="00577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:rsidR="00257139" w:rsidRDefault="00257139"/>
    <w:p w:rsidR="00257139" w:rsidRDefault="003652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sectPr w:rsidR="00257139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pgNumType w:start="1"/>
          <w:cols w:space="708"/>
        </w:sectPr>
      </w:pPr>
      <w:r>
        <w:br w:type="page"/>
      </w:r>
    </w:p>
    <w:p w:rsidR="00257139" w:rsidRDefault="003652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ATTENDANCE LIST</w:t>
      </w:r>
    </w:p>
    <w:p w:rsidR="00257139" w:rsidRDefault="0025713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7"/>
        <w:gridCol w:w="4247"/>
      </w:tblGrid>
      <w:tr w:rsidR="00257139">
        <w:trPr>
          <w:trHeight w:val="3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</w:tcPr>
          <w:p w:rsidR="00257139" w:rsidRDefault="003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</w:tcPr>
          <w:p w:rsidR="00257139" w:rsidRDefault="003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Organization</w:t>
            </w:r>
          </w:p>
        </w:tc>
      </w:tr>
      <w:tr w:rsidR="00B835ED" w:rsidTr="00A12A50">
        <w:trPr>
          <w:trHeight w:val="40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ED" w:rsidRDefault="00B835ED" w:rsidP="00A1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KATARZYNA ŁUKANISZYN - DOMASZEWSKA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ED" w:rsidRDefault="00B835ED" w:rsidP="00A1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Science and Technology Park in Opole</w:t>
            </w:r>
          </w:p>
        </w:tc>
      </w:tr>
      <w:tr w:rsidR="00257139">
        <w:trPr>
          <w:trHeight w:val="3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9" w:rsidRDefault="00B83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MARIA WOŹNIAK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9" w:rsidRDefault="00B83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Opolskie</w:t>
            </w:r>
            <w:proofErr w:type="spellEnd"/>
            <w:r>
              <w:rPr>
                <w:color w:val="000000"/>
              </w:rPr>
              <w:t xml:space="preserve"> Centre for Economy Development</w:t>
            </w:r>
          </w:p>
        </w:tc>
      </w:tr>
      <w:tr w:rsidR="00257139">
        <w:trPr>
          <w:trHeight w:val="4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9" w:rsidRDefault="00B83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MAGDALENA MOJ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9" w:rsidRDefault="00B83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Opolskie</w:t>
            </w:r>
            <w:proofErr w:type="spellEnd"/>
            <w:r>
              <w:rPr>
                <w:color w:val="000000"/>
              </w:rPr>
              <w:t xml:space="preserve"> Centre for Economy Development</w:t>
            </w:r>
          </w:p>
        </w:tc>
      </w:tr>
      <w:tr w:rsidR="00257139">
        <w:trPr>
          <w:trHeight w:val="40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9" w:rsidRDefault="00F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GRAŻYNA KORYZMA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9" w:rsidRDefault="00F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Opole Chamber of Commerce</w:t>
            </w:r>
          </w:p>
        </w:tc>
      </w:tr>
      <w:tr w:rsidR="00707075">
        <w:trPr>
          <w:trHeight w:val="40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75" w:rsidRDefault="00B83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LESŁAW TOMCZAK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75" w:rsidRDefault="00B83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Regional Cent</w:t>
            </w:r>
            <w:r w:rsidR="00FB43B8">
              <w:rPr>
                <w:color w:val="000000"/>
              </w:rPr>
              <w:t>r</w:t>
            </w:r>
            <w:r>
              <w:rPr>
                <w:color w:val="000000"/>
              </w:rPr>
              <w:t>e</w:t>
            </w:r>
            <w:r w:rsidR="00FB43B8">
              <w:rPr>
                <w:color w:val="000000"/>
              </w:rPr>
              <w:t xml:space="preserve"> of Education Support</w:t>
            </w:r>
          </w:p>
        </w:tc>
      </w:tr>
      <w:tr w:rsidR="00B835ED">
        <w:trPr>
          <w:trHeight w:val="40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ED" w:rsidRDefault="00B835ED" w:rsidP="0091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DOROTA POTWORA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ED" w:rsidRDefault="00B835ED" w:rsidP="0091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Department of Strategic Studies and Socio – Economic Policy, Faculty of Economics, University of Opole</w:t>
            </w:r>
          </w:p>
        </w:tc>
      </w:tr>
      <w:tr w:rsidR="00B835ED">
        <w:trPr>
          <w:trHeight w:val="40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ED" w:rsidRDefault="00B835ED" w:rsidP="00FD5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ANNA MAŁYSIAK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ED" w:rsidRDefault="00B835ED" w:rsidP="00FD5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WSB University in Opole</w:t>
            </w:r>
          </w:p>
        </w:tc>
      </w:tr>
      <w:tr w:rsidR="00B835ED">
        <w:trPr>
          <w:trHeight w:val="40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ED" w:rsidRDefault="00B835ED" w:rsidP="00B52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MICHAŁ GMITRASIUK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ED" w:rsidRDefault="00B835ED" w:rsidP="00B52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The Chamber of Crafts in Opole</w:t>
            </w:r>
          </w:p>
        </w:tc>
      </w:tr>
      <w:tr w:rsidR="00B835ED">
        <w:trPr>
          <w:trHeight w:val="40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ED" w:rsidRDefault="00925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PIOTR KOZIOŁ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ED" w:rsidRDefault="00925210" w:rsidP="00925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Foundation Flowering Talents</w:t>
            </w:r>
          </w:p>
        </w:tc>
      </w:tr>
      <w:tr w:rsidR="00925210">
        <w:trPr>
          <w:trHeight w:val="40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210" w:rsidRDefault="00925210" w:rsidP="00A1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WALDEMAR SOŚNIAK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210" w:rsidRDefault="00925210" w:rsidP="00A1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Regional Employment Office in Opole</w:t>
            </w:r>
          </w:p>
        </w:tc>
      </w:tr>
      <w:tr w:rsidR="00925210">
        <w:trPr>
          <w:trHeight w:val="42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210" w:rsidRDefault="00925210" w:rsidP="00BF5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BOŻENA JELUKÓW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210" w:rsidRDefault="00925210" w:rsidP="00BF5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Opole Municipality Department of Education</w:t>
            </w:r>
          </w:p>
        </w:tc>
      </w:tr>
      <w:tr w:rsidR="00925210">
        <w:trPr>
          <w:trHeight w:val="40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210" w:rsidRDefault="00925210" w:rsidP="00633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MAŁGORZATA KOCHANEK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210" w:rsidRDefault="00925210" w:rsidP="00633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Niemodlin</w:t>
            </w:r>
            <w:proofErr w:type="spellEnd"/>
            <w:r>
              <w:rPr>
                <w:color w:val="000000"/>
              </w:rPr>
              <w:t xml:space="preserve"> Municipality</w:t>
            </w:r>
          </w:p>
        </w:tc>
      </w:tr>
      <w:tr w:rsidR="00925210">
        <w:trPr>
          <w:trHeight w:val="40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210" w:rsidRDefault="00925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JOANNA BACHŁAJ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210" w:rsidRDefault="00925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Ozimek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Mmunicipality</w:t>
            </w:r>
            <w:proofErr w:type="spellEnd"/>
          </w:p>
        </w:tc>
      </w:tr>
    </w:tbl>
    <w:p w:rsidR="00257139" w:rsidRDefault="00257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57139" w:rsidRDefault="00257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2396F" w:rsidRDefault="0072396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2396F" w:rsidRDefault="0072396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25210" w:rsidRDefault="009252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25210" w:rsidRDefault="009252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25210" w:rsidRDefault="009252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25210" w:rsidRDefault="009252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25210" w:rsidRDefault="009252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25210" w:rsidRDefault="009252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25210" w:rsidRDefault="009252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25210" w:rsidRDefault="009252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25210" w:rsidRDefault="009252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25210" w:rsidRDefault="009252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57139" w:rsidRDefault="003652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PICTURES</w:t>
      </w:r>
    </w:p>
    <w:p w:rsidR="0072396F" w:rsidRDefault="0072396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72396F" w:rsidRDefault="009252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  <w:lang w:val="pl-PL"/>
        </w:rPr>
        <w:drawing>
          <wp:inline distT="0" distB="0" distL="0" distR="0">
            <wp:extent cx="3360420" cy="2519527"/>
            <wp:effectExtent l="0" t="0" r="0" b="0"/>
            <wp:docPr id="4" name="Obraz 4" descr="C:\Users\abednarska\Desktop\Ania B\INTERREG EUROPE - E-COOL\Stakeholders + seminaria i warsztaty\Zdjęcia\II Stakeholders Meeting - 27.02.2019\IMG_5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ednarska\Desktop\Ania B\INTERREG EUROPE - E-COOL\Stakeholders + seminaria i warsztaty\Zdjęcia\II Stakeholders Meeting - 27.02.2019\IMG_529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841" cy="251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5C" w:rsidRDefault="000D0B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925210" w:rsidRDefault="00925210">
      <w:pPr>
        <w:pBdr>
          <w:top w:val="nil"/>
          <w:left w:val="nil"/>
          <w:bottom w:val="nil"/>
          <w:right w:val="nil"/>
          <w:between w:val="nil"/>
        </w:pBdr>
        <w:jc w:val="center"/>
        <w:rPr>
          <w:noProof/>
          <w:color w:val="000000"/>
          <w:lang w:val="pl-PL"/>
        </w:rPr>
      </w:pPr>
    </w:p>
    <w:p w:rsidR="000D0B5C" w:rsidRDefault="009252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  <w:lang w:val="pl-PL"/>
        </w:rPr>
        <w:drawing>
          <wp:inline distT="0" distB="0" distL="0" distR="0">
            <wp:extent cx="5400040" cy="4048765"/>
            <wp:effectExtent l="0" t="0" r="0" b="8890"/>
            <wp:docPr id="9" name="Obraz 9" descr="C:\Users\abednarska\Desktop\Ania B\INTERREG EUROPE - E-COOL\Stakeholders + seminaria i warsztaty\Zdjęcia\II Stakeholders Meeting - 27.02.2019\IMG_5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ednarska\Desktop\Ania B\INTERREG EUROPE - E-COOL\Stakeholders + seminaria i warsztaty\Zdjęcia\II Stakeholders Meeting - 27.02.2019\IMG_53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210" w:rsidRDefault="009252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  <w:lang w:val="pl-PL"/>
        </w:rPr>
        <w:lastRenderedPageBreak/>
        <w:drawing>
          <wp:inline distT="0" distB="0" distL="0" distR="0">
            <wp:extent cx="5400040" cy="4048765"/>
            <wp:effectExtent l="0" t="0" r="0" b="8890"/>
            <wp:docPr id="10" name="Obraz 10" descr="C:\Users\abednarska\Desktop\Ania B\INTERREG EUROPE - E-COOL\Stakeholders + seminaria i warsztaty\Zdjęcia\II Stakeholders Meeting - 27.02.2019\IMG_5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ednarska\Desktop\Ania B\INTERREG EUROPE - E-COOL\Stakeholders + seminaria i warsztaty\Zdjęcia\II Stakeholders Meeting - 27.02.2019\IMG_53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5210">
      <w:type w:val="continuous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4A" w:rsidRDefault="00BC4C4A">
      <w:pPr>
        <w:spacing w:after="0" w:line="240" w:lineRule="auto"/>
      </w:pPr>
      <w:r>
        <w:separator/>
      </w:r>
    </w:p>
  </w:endnote>
  <w:endnote w:type="continuationSeparator" w:id="0">
    <w:p w:rsidR="00BC4C4A" w:rsidRDefault="00BC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139" w:rsidRDefault="003652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pl-PL"/>
      </w:rPr>
      <w:drawing>
        <wp:inline distT="0" distB="101600" distL="0" distR="0">
          <wp:extent cx="1699895" cy="708025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9895" cy="708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4A" w:rsidRDefault="00BC4C4A">
      <w:pPr>
        <w:spacing w:after="0" w:line="240" w:lineRule="auto"/>
      </w:pPr>
      <w:r>
        <w:separator/>
      </w:r>
    </w:p>
  </w:footnote>
  <w:footnote w:type="continuationSeparator" w:id="0">
    <w:p w:rsidR="00BC4C4A" w:rsidRDefault="00BC4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139" w:rsidRDefault="003652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pl-PL"/>
      </w:rPr>
      <w:drawing>
        <wp:anchor distT="0" distB="101600" distL="0" distR="0" simplePos="0" relativeHeight="251658240" behindDoc="0" locked="0" layoutInCell="1" hidden="0" allowOverlap="1">
          <wp:simplePos x="0" y="0"/>
          <wp:positionH relativeFrom="margin">
            <wp:posOffset>-413384</wp:posOffset>
          </wp:positionH>
          <wp:positionV relativeFrom="paragraph">
            <wp:posOffset>-207008</wp:posOffset>
          </wp:positionV>
          <wp:extent cx="1875790" cy="937260"/>
          <wp:effectExtent l="0" t="0" r="0" b="0"/>
          <wp:wrapTopAndBottom distT="0" distB="1016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790" cy="937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6FD1"/>
    <w:multiLevelType w:val="multilevel"/>
    <w:tmpl w:val="ED464A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7139"/>
    <w:rsid w:val="000D0B5C"/>
    <w:rsid w:val="00131DA4"/>
    <w:rsid w:val="00257139"/>
    <w:rsid w:val="003652A1"/>
    <w:rsid w:val="005167D7"/>
    <w:rsid w:val="00577BDA"/>
    <w:rsid w:val="005A55D5"/>
    <w:rsid w:val="0065608C"/>
    <w:rsid w:val="006910ED"/>
    <w:rsid w:val="006F1A06"/>
    <w:rsid w:val="00707075"/>
    <w:rsid w:val="0072396F"/>
    <w:rsid w:val="00783192"/>
    <w:rsid w:val="007860DE"/>
    <w:rsid w:val="008012D3"/>
    <w:rsid w:val="00925210"/>
    <w:rsid w:val="00A852F4"/>
    <w:rsid w:val="00AF5A7C"/>
    <w:rsid w:val="00B27FF7"/>
    <w:rsid w:val="00B835ED"/>
    <w:rsid w:val="00BC4C4A"/>
    <w:rsid w:val="00C44A5F"/>
    <w:rsid w:val="00CD18CD"/>
    <w:rsid w:val="00F2727D"/>
    <w:rsid w:val="00FB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A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1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A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1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Bednarska</dc:creator>
  <cp:lastModifiedBy>Anna Bednarska</cp:lastModifiedBy>
  <cp:revision>2</cp:revision>
  <dcterms:created xsi:type="dcterms:W3CDTF">2019-02-28T14:04:00Z</dcterms:created>
  <dcterms:modified xsi:type="dcterms:W3CDTF">2019-02-28T14:04:00Z</dcterms:modified>
</cp:coreProperties>
</file>