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FB" w:rsidRDefault="00A520FB" w:rsidP="00A520FB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:rsidR="00EE106A" w:rsidRPr="00AE77C9" w:rsidRDefault="00EE106A" w:rsidP="00A520F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E77C9">
        <w:rPr>
          <w:rFonts w:asciiTheme="minorHAnsi" w:hAnsiTheme="minorHAnsi" w:cstheme="minorHAnsi"/>
          <w:b/>
          <w:sz w:val="32"/>
          <w:szCs w:val="32"/>
          <w:lang w:val="en-US"/>
        </w:rPr>
        <w:t>PRESS RELEASE</w:t>
      </w:r>
    </w:p>
    <w:p w:rsidR="00EE106A" w:rsidRDefault="005D7660" w:rsidP="00A520F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8</w:t>
      </w:r>
      <w:r w:rsidR="003C6D8D" w:rsidRPr="003C6D8D">
        <w:rPr>
          <w:rFonts w:asciiTheme="minorHAnsi" w:hAnsiTheme="minorHAnsi" w:cstheme="minorHAnsi"/>
          <w:b/>
          <w:sz w:val="28"/>
          <w:szCs w:val="28"/>
          <w:vertAlign w:val="superscript"/>
          <w:lang w:val="en-US"/>
        </w:rPr>
        <w:t>th</w:t>
      </w:r>
      <w:r w:rsidR="003C6D8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October</w:t>
      </w:r>
      <w:r w:rsidR="003C6D8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26332D">
        <w:rPr>
          <w:rFonts w:asciiTheme="minorHAnsi" w:hAnsiTheme="minorHAnsi" w:cstheme="minorHAnsi"/>
          <w:b/>
          <w:sz w:val="28"/>
          <w:szCs w:val="28"/>
          <w:lang w:val="en-US"/>
        </w:rPr>
        <w:t>2</w:t>
      </w:r>
      <w:r w:rsidR="00206830" w:rsidRPr="00AE77C9">
        <w:rPr>
          <w:rFonts w:asciiTheme="minorHAnsi" w:hAnsiTheme="minorHAnsi" w:cstheme="minorHAnsi"/>
          <w:b/>
          <w:sz w:val="28"/>
          <w:szCs w:val="28"/>
          <w:lang w:val="en-US"/>
        </w:rPr>
        <w:t>01</w:t>
      </w:r>
      <w:r w:rsidR="00636F10">
        <w:rPr>
          <w:rFonts w:asciiTheme="minorHAnsi" w:hAnsiTheme="minorHAnsi" w:cstheme="minorHAnsi"/>
          <w:b/>
          <w:sz w:val="28"/>
          <w:szCs w:val="28"/>
          <w:lang w:val="en-US"/>
        </w:rPr>
        <w:t>8</w:t>
      </w:r>
      <w:r w:rsidR="00EE106A" w:rsidRPr="00AE77C9">
        <w:rPr>
          <w:rFonts w:asciiTheme="minorHAnsi" w:hAnsiTheme="minorHAnsi" w:cstheme="minorHAnsi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Kamnik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-US"/>
        </w:rPr>
        <w:t>-Litija</w:t>
      </w:r>
      <w:r w:rsidR="00636F10">
        <w:rPr>
          <w:rFonts w:asciiTheme="minorHAnsi" w:hAnsiTheme="minorHAnsi" w:cstheme="minorHAnsi"/>
          <w:b/>
          <w:sz w:val="28"/>
          <w:szCs w:val="28"/>
          <w:lang w:val="en-US"/>
        </w:rPr>
        <w:t xml:space="preserve">,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Slovenia</w:t>
      </w:r>
      <w:r w:rsidR="00636F10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26332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:rsidR="00A520FB" w:rsidRDefault="00A520FB" w:rsidP="00A520F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4A549D" w:rsidRDefault="005D7660" w:rsidP="004A549D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>
        <w:rPr>
          <w:rFonts w:asciiTheme="minorHAnsi" w:hAnsiTheme="minorHAnsi" w:cstheme="minorHAnsi"/>
          <w:b/>
          <w:sz w:val="40"/>
          <w:szCs w:val="40"/>
          <w:lang w:val="en-GB"/>
        </w:rPr>
        <w:t>Building human resource capacity and local skills required for professional network management in rural environments</w:t>
      </w:r>
      <w:r w:rsidR="00A520FB">
        <w:rPr>
          <w:rFonts w:asciiTheme="minorHAnsi" w:hAnsiTheme="minorHAnsi" w:cstheme="minorHAnsi"/>
          <w:b/>
          <w:sz w:val="40"/>
          <w:szCs w:val="40"/>
          <w:lang w:val="en-GB"/>
        </w:rPr>
        <w:t xml:space="preserve"> </w:t>
      </w:r>
      <w:r w:rsidR="004A549D" w:rsidRPr="004A549D">
        <w:rPr>
          <w:rFonts w:asciiTheme="minorHAnsi" w:hAnsiTheme="minorHAnsi" w:cstheme="minorHAnsi"/>
          <w:b/>
          <w:sz w:val="40"/>
          <w:szCs w:val="40"/>
          <w:lang w:val="en-GB"/>
        </w:rPr>
        <w:t xml:space="preserve"> </w:t>
      </w:r>
    </w:p>
    <w:p w:rsidR="0091301E" w:rsidRDefault="003C6D8D" w:rsidP="005D7660">
      <w:pPr>
        <w:spacing w:after="0"/>
        <w:rPr>
          <w:lang w:val="fi-FI"/>
        </w:rPr>
      </w:pPr>
      <w:r w:rsidRPr="0091301E">
        <w:rPr>
          <w:rFonts w:asciiTheme="minorHAnsi" w:hAnsiTheme="minorHAnsi" w:cstheme="minorHAnsi"/>
          <w:lang w:val="en-GB"/>
        </w:rPr>
        <w:t xml:space="preserve">Partners and stakeholders of </w:t>
      </w:r>
      <w:r w:rsidR="004A549D" w:rsidRPr="0091301E">
        <w:rPr>
          <w:rFonts w:asciiTheme="minorHAnsi" w:hAnsiTheme="minorHAnsi" w:cstheme="minorHAnsi"/>
          <w:lang w:val="en-GB"/>
        </w:rPr>
        <w:t xml:space="preserve">P-IRIS project </w:t>
      </w:r>
      <w:r w:rsidRPr="0091301E">
        <w:rPr>
          <w:rFonts w:asciiTheme="minorHAnsi" w:hAnsiTheme="minorHAnsi" w:cstheme="minorHAnsi"/>
          <w:lang w:val="en-GB"/>
        </w:rPr>
        <w:t>which is focusing o</w:t>
      </w:r>
      <w:r w:rsidR="00A520FB">
        <w:rPr>
          <w:rFonts w:asciiTheme="minorHAnsi" w:hAnsiTheme="minorHAnsi" w:cstheme="minorHAnsi"/>
          <w:lang w:val="en-GB"/>
        </w:rPr>
        <w:t>n</w:t>
      </w:r>
      <w:r w:rsidRPr="0091301E">
        <w:rPr>
          <w:rFonts w:asciiTheme="minorHAnsi" w:hAnsiTheme="minorHAnsi" w:cstheme="minorHAnsi"/>
          <w:lang w:val="en-GB"/>
        </w:rPr>
        <w:t xml:space="preserve"> </w:t>
      </w:r>
      <w:r w:rsidR="004A549D" w:rsidRPr="0091301E">
        <w:rPr>
          <w:rFonts w:asciiTheme="minorHAnsi" w:hAnsiTheme="minorHAnsi" w:cstheme="minorHAnsi"/>
          <w:b/>
          <w:lang w:val="en-GB"/>
        </w:rPr>
        <w:t>rural areas’ innovation systems</w:t>
      </w:r>
      <w:r w:rsidR="004A549D" w:rsidRPr="0091301E">
        <w:rPr>
          <w:rFonts w:asciiTheme="minorHAnsi" w:hAnsiTheme="minorHAnsi" w:cstheme="minorHAnsi"/>
          <w:lang w:val="en-GB"/>
        </w:rPr>
        <w:t xml:space="preserve"> </w:t>
      </w:r>
      <w:r w:rsidR="001520A4" w:rsidRPr="0091301E">
        <w:rPr>
          <w:rFonts w:asciiTheme="minorHAnsi" w:hAnsiTheme="minorHAnsi" w:cstheme="minorHAnsi"/>
          <w:lang w:val="en-GB"/>
        </w:rPr>
        <w:t xml:space="preserve">attended </w:t>
      </w:r>
      <w:r w:rsidR="005D7660">
        <w:rPr>
          <w:rFonts w:asciiTheme="minorHAnsi" w:hAnsiTheme="minorHAnsi" w:cstheme="minorHAnsi"/>
          <w:lang w:val="en-GB"/>
        </w:rPr>
        <w:t>5</w:t>
      </w:r>
      <w:r w:rsidR="005D7660" w:rsidRPr="005D7660">
        <w:rPr>
          <w:rFonts w:asciiTheme="minorHAnsi" w:hAnsiTheme="minorHAnsi" w:cstheme="minorHAnsi"/>
          <w:vertAlign w:val="superscript"/>
          <w:lang w:val="en-GB"/>
        </w:rPr>
        <w:t>th</w:t>
      </w:r>
      <w:r w:rsidR="005D7660">
        <w:rPr>
          <w:rFonts w:asciiTheme="minorHAnsi" w:hAnsiTheme="minorHAnsi" w:cstheme="minorHAnsi"/>
          <w:lang w:val="en-GB"/>
        </w:rPr>
        <w:t xml:space="preserve"> Study Visit in</w:t>
      </w:r>
      <w:r w:rsidR="001520A4" w:rsidRPr="0091301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D7660" w:rsidRPr="005D7660">
        <w:rPr>
          <w:rFonts w:asciiTheme="minorHAnsi" w:hAnsiTheme="minorHAnsi" w:cstheme="minorHAnsi"/>
          <w:b/>
          <w:lang w:val="en-GB"/>
        </w:rPr>
        <w:t>Kamnik</w:t>
      </w:r>
      <w:proofErr w:type="spellEnd"/>
      <w:r w:rsidR="005D7660" w:rsidRPr="005D7660">
        <w:rPr>
          <w:rFonts w:asciiTheme="minorHAnsi" w:hAnsiTheme="minorHAnsi" w:cstheme="minorHAnsi"/>
          <w:b/>
          <w:lang w:val="en-GB"/>
        </w:rPr>
        <w:t xml:space="preserve"> and Litija</w:t>
      </w:r>
      <w:r w:rsidR="001520A4" w:rsidRPr="005D7660">
        <w:rPr>
          <w:rFonts w:asciiTheme="minorHAnsi" w:hAnsiTheme="minorHAnsi" w:cstheme="minorHAnsi"/>
          <w:b/>
          <w:lang w:val="en-GB"/>
        </w:rPr>
        <w:t xml:space="preserve"> (</w:t>
      </w:r>
      <w:r w:rsidR="005D7660" w:rsidRPr="005D7660">
        <w:rPr>
          <w:rFonts w:asciiTheme="minorHAnsi" w:hAnsiTheme="minorHAnsi" w:cstheme="minorHAnsi"/>
          <w:b/>
          <w:lang w:val="en-GB"/>
        </w:rPr>
        <w:t>Slovenia</w:t>
      </w:r>
      <w:r w:rsidR="001520A4" w:rsidRPr="005D7660">
        <w:rPr>
          <w:rFonts w:asciiTheme="minorHAnsi" w:hAnsiTheme="minorHAnsi" w:cstheme="minorHAnsi"/>
          <w:b/>
          <w:lang w:val="en-GB"/>
        </w:rPr>
        <w:t>)</w:t>
      </w:r>
      <w:r w:rsidR="001520A4" w:rsidRPr="0091301E">
        <w:rPr>
          <w:rFonts w:asciiTheme="minorHAnsi" w:hAnsiTheme="minorHAnsi" w:cstheme="minorHAnsi"/>
          <w:lang w:val="en-GB"/>
        </w:rPr>
        <w:t xml:space="preserve"> on </w:t>
      </w:r>
      <w:r w:rsidR="005D7660">
        <w:rPr>
          <w:rFonts w:asciiTheme="minorHAnsi" w:hAnsiTheme="minorHAnsi" w:cstheme="minorHAnsi"/>
          <w:lang w:val="en-GB"/>
        </w:rPr>
        <w:t>2</w:t>
      </w:r>
      <w:r w:rsidR="005D7660" w:rsidRPr="005D7660">
        <w:rPr>
          <w:rFonts w:asciiTheme="minorHAnsi" w:hAnsiTheme="minorHAnsi" w:cstheme="minorHAnsi"/>
          <w:vertAlign w:val="superscript"/>
          <w:lang w:val="en-GB"/>
        </w:rPr>
        <w:t>nd</w:t>
      </w:r>
      <w:r w:rsidR="005D7660">
        <w:rPr>
          <w:rFonts w:asciiTheme="minorHAnsi" w:hAnsiTheme="minorHAnsi" w:cstheme="minorHAnsi"/>
          <w:lang w:val="en-GB"/>
        </w:rPr>
        <w:t xml:space="preserve"> and 3</w:t>
      </w:r>
      <w:r w:rsidR="005D7660" w:rsidRPr="005D7660">
        <w:rPr>
          <w:rFonts w:asciiTheme="minorHAnsi" w:hAnsiTheme="minorHAnsi" w:cstheme="minorHAnsi"/>
          <w:vertAlign w:val="superscript"/>
          <w:lang w:val="en-GB"/>
        </w:rPr>
        <w:t>rd</w:t>
      </w:r>
      <w:r w:rsidR="005D7660">
        <w:rPr>
          <w:rFonts w:asciiTheme="minorHAnsi" w:hAnsiTheme="minorHAnsi" w:cstheme="minorHAnsi"/>
          <w:lang w:val="en-GB"/>
        </w:rPr>
        <w:t xml:space="preserve"> October</w:t>
      </w:r>
      <w:r w:rsidR="001520A4" w:rsidRPr="0091301E">
        <w:rPr>
          <w:rFonts w:asciiTheme="minorHAnsi" w:hAnsiTheme="minorHAnsi" w:cstheme="minorHAnsi"/>
          <w:lang w:val="en-GB"/>
        </w:rPr>
        <w:t xml:space="preserve"> 2018</w:t>
      </w:r>
      <w:r w:rsidR="005D7660">
        <w:rPr>
          <w:rFonts w:asciiTheme="minorHAnsi" w:hAnsiTheme="minorHAnsi" w:cstheme="minorHAnsi"/>
          <w:lang w:val="en-GB"/>
        </w:rPr>
        <w:t xml:space="preserve">. The first part of the Study Visit focused on good practices on </w:t>
      </w:r>
      <w:r w:rsidR="005D7660" w:rsidRPr="005D7660">
        <w:rPr>
          <w:rFonts w:asciiTheme="minorHAnsi" w:hAnsiTheme="minorHAnsi" w:cstheme="minorHAnsi"/>
          <w:b/>
          <w:lang w:val="en-GB"/>
        </w:rPr>
        <w:t>building human resource capacity and local skills required for professional network management in rural environments</w:t>
      </w:r>
      <w:r w:rsidR="005D7660">
        <w:rPr>
          <w:rFonts w:asciiTheme="minorHAnsi" w:hAnsiTheme="minorHAnsi" w:cstheme="minorHAnsi"/>
          <w:lang w:val="en-GB"/>
        </w:rPr>
        <w:t>. Second part of the Study Visit focused on approaches and methodologies for developing Action Plans, which is a core deliverable of P-IRIS project to improve policies in rural areas’ innovation systems.</w:t>
      </w:r>
      <w:r w:rsidR="005D7660" w:rsidRPr="005D7660">
        <w:rPr>
          <w:rFonts w:asciiTheme="minorHAnsi" w:hAnsiTheme="minorHAnsi" w:cstheme="minorHAnsi"/>
          <w:lang w:val="en-GB"/>
        </w:rPr>
        <w:t xml:space="preserve">  </w:t>
      </w:r>
      <w:r w:rsidR="001520A4" w:rsidRPr="0091301E">
        <w:rPr>
          <w:rFonts w:asciiTheme="minorHAnsi" w:hAnsiTheme="minorHAnsi" w:cstheme="minorHAnsi"/>
          <w:lang w:val="en-GB"/>
        </w:rPr>
        <w:t xml:space="preserve"> </w:t>
      </w:r>
    </w:p>
    <w:p w:rsidR="001520A4" w:rsidRPr="00775497" w:rsidRDefault="001520A4" w:rsidP="00A520FB">
      <w:pPr>
        <w:spacing w:after="0"/>
        <w:rPr>
          <w:rFonts w:asciiTheme="minorHAnsi" w:hAnsiTheme="minorHAnsi" w:cstheme="minorHAnsi"/>
          <w:lang w:val="en-GB"/>
        </w:rPr>
      </w:pPr>
    </w:p>
    <w:p w:rsidR="008D12D7" w:rsidRDefault="005D7660" w:rsidP="00A520FB">
      <w:pPr>
        <w:spacing w:after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Study Visit was organised by Slovenian partner Development Centre of the Heart of Slovenia,</w:t>
      </w:r>
      <w:r w:rsidR="00775497" w:rsidRPr="00775497">
        <w:rPr>
          <w:rFonts w:asciiTheme="minorHAnsi" w:hAnsiTheme="minorHAnsi" w:cstheme="minorHAnsi"/>
          <w:lang w:val="en-GB"/>
        </w:rPr>
        <w:t xml:space="preserve"> which is</w:t>
      </w:r>
      <w:r w:rsidRPr="005D7660">
        <w:rPr>
          <w:rFonts w:asciiTheme="minorHAnsi" w:hAnsiTheme="minorHAnsi" w:cstheme="minorHAnsi"/>
          <w:lang w:val="en-GB"/>
        </w:rPr>
        <w:t xml:space="preserve"> an organisation which has been leading, co-ordinating and connecting development projects of the </w:t>
      </w:r>
      <w:r>
        <w:rPr>
          <w:rFonts w:asciiTheme="minorHAnsi" w:hAnsiTheme="minorHAnsi" w:cstheme="minorHAnsi"/>
          <w:lang w:val="en-GB"/>
        </w:rPr>
        <w:t xml:space="preserve">rural </w:t>
      </w:r>
      <w:r w:rsidRPr="005D7660">
        <w:rPr>
          <w:rFonts w:asciiTheme="minorHAnsi" w:hAnsiTheme="minorHAnsi" w:cstheme="minorHAnsi"/>
          <w:lang w:val="en-GB"/>
        </w:rPr>
        <w:t>area since 2000</w:t>
      </w:r>
      <w:r w:rsidR="00501C96">
        <w:rPr>
          <w:rFonts w:asciiTheme="minorHAnsi" w:hAnsiTheme="minorHAnsi" w:cstheme="minorHAnsi"/>
          <w:lang w:val="en-GB"/>
        </w:rPr>
        <w:t xml:space="preserve">. Development Centre presented during the Study Visit three good practices of </w:t>
      </w:r>
      <w:r w:rsidR="00501C96" w:rsidRPr="00501C96">
        <w:rPr>
          <w:rFonts w:asciiTheme="minorHAnsi" w:hAnsiTheme="minorHAnsi" w:cstheme="minorHAnsi"/>
          <w:lang w:val="en-GB"/>
        </w:rPr>
        <w:t>business support systems</w:t>
      </w:r>
      <w:r w:rsidR="00501C96">
        <w:rPr>
          <w:rFonts w:asciiTheme="minorHAnsi" w:hAnsiTheme="minorHAnsi" w:cstheme="minorHAnsi"/>
          <w:lang w:val="en-GB"/>
        </w:rPr>
        <w:t xml:space="preserve"> and organisations</w:t>
      </w:r>
      <w:r w:rsidR="00501C96">
        <w:rPr>
          <w:rFonts w:asciiTheme="minorHAnsi" w:hAnsiTheme="minorHAnsi" w:cstheme="minorHAnsi"/>
          <w:lang w:val="en-GB"/>
        </w:rPr>
        <w:t xml:space="preserve"> in the Heart of Slovenia, which offered an in-depth overview of open innovation envir</w:t>
      </w:r>
      <w:r w:rsidR="00A1788C">
        <w:rPr>
          <w:rFonts w:asciiTheme="minorHAnsi" w:hAnsiTheme="minorHAnsi" w:cstheme="minorHAnsi"/>
          <w:lang w:val="en-GB"/>
        </w:rPr>
        <w:t>onment of the Heart of Slovenia.</w:t>
      </w:r>
    </w:p>
    <w:p w:rsidR="00775497" w:rsidRPr="00814B7D" w:rsidRDefault="00775497" w:rsidP="00A520FB">
      <w:pPr>
        <w:spacing w:after="0"/>
        <w:rPr>
          <w:rFonts w:asciiTheme="minorHAnsi" w:hAnsiTheme="minorHAnsi" w:cstheme="minorHAnsi"/>
          <w:lang w:val="en-GB"/>
        </w:rPr>
      </w:pPr>
    </w:p>
    <w:p w:rsidR="00B43AA3" w:rsidRDefault="004A549D" w:rsidP="00F90101">
      <w:pPr>
        <w:spacing w:after="0"/>
        <w:rPr>
          <w:rFonts w:asciiTheme="minorHAnsi" w:hAnsiTheme="minorHAnsi" w:cstheme="minorHAnsi"/>
          <w:lang w:val="en-GB"/>
        </w:rPr>
      </w:pPr>
      <w:r w:rsidRPr="00EE5E7A">
        <w:rPr>
          <w:rFonts w:asciiTheme="minorHAnsi" w:hAnsiTheme="minorHAnsi" w:cstheme="minorHAnsi"/>
          <w:lang w:val="en-GB"/>
        </w:rPr>
        <w:t xml:space="preserve">Partners and stakeholders from </w:t>
      </w:r>
      <w:r w:rsidR="00EE5E7A" w:rsidRPr="00DE7DFB">
        <w:rPr>
          <w:rFonts w:asciiTheme="minorHAnsi" w:hAnsiTheme="minorHAnsi" w:cstheme="minorHAnsi"/>
          <w:b/>
          <w:lang w:val="en-US"/>
        </w:rPr>
        <w:t xml:space="preserve">Croatia, Finland, Italy, Norway, Slovenia </w:t>
      </w:r>
      <w:r w:rsidR="00EE5E7A" w:rsidRPr="00FB672B">
        <w:rPr>
          <w:rFonts w:asciiTheme="minorHAnsi" w:hAnsiTheme="minorHAnsi" w:cstheme="minorHAnsi"/>
          <w:lang w:val="en-US"/>
        </w:rPr>
        <w:t>and</w:t>
      </w:r>
      <w:r w:rsidR="00EE5E7A" w:rsidRPr="00DE7DFB">
        <w:rPr>
          <w:rFonts w:asciiTheme="minorHAnsi" w:hAnsiTheme="minorHAnsi" w:cstheme="minorHAnsi"/>
          <w:b/>
          <w:lang w:val="en-US"/>
        </w:rPr>
        <w:t xml:space="preserve"> Spain</w:t>
      </w:r>
      <w:r w:rsidR="00F90101">
        <w:rPr>
          <w:rFonts w:asciiTheme="minorHAnsi" w:hAnsiTheme="minorHAnsi" w:cstheme="minorHAnsi"/>
          <w:b/>
          <w:lang w:val="en-US"/>
        </w:rPr>
        <w:t xml:space="preserve"> </w:t>
      </w:r>
      <w:r w:rsidR="00F90101" w:rsidRPr="00F90101">
        <w:rPr>
          <w:rFonts w:asciiTheme="minorHAnsi" w:hAnsiTheme="minorHAnsi" w:cstheme="minorHAnsi"/>
          <w:lang w:val="en-US"/>
        </w:rPr>
        <w:t>first</w:t>
      </w:r>
      <w:r w:rsidR="00EE5E7A" w:rsidRPr="00F90101">
        <w:rPr>
          <w:rFonts w:asciiTheme="minorHAnsi" w:hAnsiTheme="minorHAnsi" w:cstheme="minorHAnsi"/>
          <w:lang w:val="en-US"/>
        </w:rPr>
        <w:t xml:space="preserve"> </w:t>
      </w:r>
      <w:r w:rsidR="00F90101" w:rsidRPr="00F90101">
        <w:rPr>
          <w:rFonts w:asciiTheme="minorHAnsi" w:hAnsiTheme="minorHAnsi" w:cstheme="minorHAnsi"/>
          <w:lang w:val="en-GB"/>
        </w:rPr>
        <w:t>learned</w:t>
      </w:r>
      <w:r w:rsidR="00F90101">
        <w:rPr>
          <w:rFonts w:asciiTheme="minorHAnsi" w:hAnsiTheme="minorHAnsi" w:cstheme="minorHAnsi"/>
          <w:lang w:val="en-GB"/>
        </w:rPr>
        <w:t xml:space="preserve"> about </w:t>
      </w:r>
      <w:r w:rsidR="00F90101" w:rsidRPr="00F90101">
        <w:rPr>
          <w:rFonts w:asciiTheme="minorHAnsi" w:hAnsiTheme="minorHAnsi" w:cstheme="minorHAnsi"/>
          <w:b/>
          <w:lang w:val="en-GB"/>
        </w:rPr>
        <w:t>KIKŠTARTER</w:t>
      </w:r>
      <w:r w:rsidR="00F90101">
        <w:rPr>
          <w:rFonts w:asciiTheme="minorHAnsi" w:hAnsiTheme="minorHAnsi" w:cstheme="minorHAnsi"/>
          <w:b/>
          <w:lang w:val="en-GB"/>
        </w:rPr>
        <w:t>,</w:t>
      </w:r>
      <w:r w:rsidR="00F90101" w:rsidRPr="00F90101">
        <w:rPr>
          <w:rFonts w:asciiTheme="minorHAnsi" w:hAnsiTheme="minorHAnsi" w:cstheme="minorHAnsi"/>
          <w:b/>
          <w:lang w:val="en-GB"/>
        </w:rPr>
        <w:t xml:space="preserve"> </w:t>
      </w:r>
      <w:r w:rsidR="00F90101">
        <w:rPr>
          <w:rFonts w:asciiTheme="minorHAnsi" w:hAnsiTheme="minorHAnsi" w:cstheme="minorHAnsi"/>
          <w:lang w:val="en-GB"/>
        </w:rPr>
        <w:t>co-working business centre</w:t>
      </w:r>
      <w:r w:rsidR="00F90101" w:rsidRPr="00F90101">
        <w:rPr>
          <w:rFonts w:asciiTheme="minorHAnsi" w:hAnsiTheme="minorHAnsi" w:cstheme="minorHAnsi"/>
          <w:lang w:val="en-GB"/>
        </w:rPr>
        <w:t xml:space="preserve"> for </w:t>
      </w:r>
      <w:proofErr w:type="spellStart"/>
      <w:r w:rsidR="00F90101" w:rsidRPr="00F90101">
        <w:rPr>
          <w:rFonts w:asciiTheme="minorHAnsi" w:hAnsiTheme="minorHAnsi" w:cstheme="minorHAnsi"/>
          <w:lang w:val="en-GB"/>
        </w:rPr>
        <w:t>startups</w:t>
      </w:r>
      <w:proofErr w:type="spellEnd"/>
      <w:r w:rsidR="00F90101" w:rsidRPr="00F90101">
        <w:rPr>
          <w:rFonts w:asciiTheme="minorHAnsi" w:hAnsiTheme="minorHAnsi" w:cstheme="minorHAnsi"/>
          <w:lang w:val="en-GB"/>
        </w:rPr>
        <w:t xml:space="preserve"> and potential entrepreneur</w:t>
      </w:r>
      <w:r w:rsidR="00F90101">
        <w:rPr>
          <w:rFonts w:asciiTheme="minorHAnsi" w:hAnsiTheme="minorHAnsi" w:cstheme="minorHAnsi"/>
          <w:lang w:val="en-GB"/>
        </w:rPr>
        <w:t xml:space="preserve">s from </w:t>
      </w:r>
      <w:proofErr w:type="spellStart"/>
      <w:r w:rsidR="00F90101">
        <w:rPr>
          <w:rFonts w:asciiTheme="minorHAnsi" w:hAnsiTheme="minorHAnsi" w:cstheme="minorHAnsi"/>
          <w:lang w:val="en-GB"/>
        </w:rPr>
        <w:t>Kamnik</w:t>
      </w:r>
      <w:proofErr w:type="spellEnd"/>
      <w:r w:rsidR="00F90101">
        <w:rPr>
          <w:rFonts w:asciiTheme="minorHAnsi" w:hAnsiTheme="minorHAnsi" w:cstheme="minorHAnsi"/>
          <w:lang w:val="en-GB"/>
        </w:rPr>
        <w:t xml:space="preserve">. </w:t>
      </w:r>
      <w:r w:rsidR="00F90101" w:rsidRPr="00F90101">
        <w:rPr>
          <w:rFonts w:asciiTheme="minorHAnsi" w:hAnsiTheme="minorHAnsi" w:cstheme="minorHAnsi"/>
          <w:b/>
          <w:lang w:val="en-GB"/>
        </w:rPr>
        <w:t xml:space="preserve">Rok </w:t>
      </w:r>
      <w:proofErr w:type="spellStart"/>
      <w:r w:rsidR="00F90101" w:rsidRPr="00F90101">
        <w:rPr>
          <w:rFonts w:asciiTheme="minorHAnsi" w:hAnsiTheme="minorHAnsi" w:cstheme="minorHAnsi"/>
          <w:b/>
          <w:lang w:val="en-GB"/>
        </w:rPr>
        <w:t>Slapar</w:t>
      </w:r>
      <w:proofErr w:type="spellEnd"/>
      <w:r w:rsidR="00F90101">
        <w:rPr>
          <w:rFonts w:asciiTheme="minorHAnsi" w:hAnsiTheme="minorHAnsi" w:cstheme="minorHAnsi"/>
          <w:lang w:val="en-GB"/>
        </w:rPr>
        <w:t xml:space="preserve">, CEO of Vigoshop.si presented </w:t>
      </w:r>
      <w:r w:rsidR="00F90101" w:rsidRPr="00F90101">
        <w:rPr>
          <w:rFonts w:asciiTheme="minorHAnsi" w:hAnsiTheme="minorHAnsi" w:cstheme="minorHAnsi"/>
          <w:lang w:val="en-GB"/>
        </w:rPr>
        <w:t>success story of a local high-growth company that succeeded due to a strong network support from local community</w:t>
      </w:r>
      <w:r w:rsidR="00F90101">
        <w:rPr>
          <w:rFonts w:asciiTheme="minorHAnsi" w:hAnsiTheme="minorHAnsi" w:cstheme="minorHAnsi"/>
          <w:lang w:val="en-GB"/>
        </w:rPr>
        <w:t xml:space="preserve"> and </w:t>
      </w:r>
      <w:proofErr w:type="spellStart"/>
      <w:r w:rsidR="00F90101">
        <w:rPr>
          <w:rFonts w:asciiTheme="minorHAnsi" w:hAnsiTheme="minorHAnsi" w:cstheme="minorHAnsi"/>
          <w:lang w:val="en-GB"/>
        </w:rPr>
        <w:t>Kikštarter</w:t>
      </w:r>
      <w:proofErr w:type="spellEnd"/>
      <w:r w:rsidR="00F90101">
        <w:rPr>
          <w:rFonts w:asciiTheme="minorHAnsi" w:hAnsiTheme="minorHAnsi" w:cstheme="minorHAnsi"/>
          <w:lang w:val="en-GB"/>
        </w:rPr>
        <w:t xml:space="preserve">. Second good practice was visited in the premises of </w:t>
      </w:r>
      <w:r w:rsidR="00F90101" w:rsidRPr="00F90101">
        <w:rPr>
          <w:rFonts w:asciiTheme="minorHAnsi" w:hAnsiTheme="minorHAnsi" w:cstheme="minorHAnsi"/>
          <w:b/>
          <w:lang w:val="en-GB"/>
        </w:rPr>
        <w:t>KATAPULT</w:t>
      </w:r>
      <w:r w:rsidR="00F90101">
        <w:rPr>
          <w:rFonts w:asciiTheme="minorHAnsi" w:hAnsiTheme="minorHAnsi" w:cstheme="minorHAnsi"/>
          <w:b/>
          <w:lang w:val="en-GB"/>
        </w:rPr>
        <w:t xml:space="preserve"> and </w:t>
      </w:r>
      <w:proofErr w:type="spellStart"/>
      <w:r w:rsidR="00F90101">
        <w:rPr>
          <w:rFonts w:asciiTheme="minorHAnsi" w:hAnsiTheme="minorHAnsi" w:cstheme="minorHAnsi"/>
          <w:b/>
          <w:lang w:val="en-GB"/>
        </w:rPr>
        <w:t>Dewesoft</w:t>
      </w:r>
      <w:proofErr w:type="spellEnd"/>
      <w:r w:rsidR="00963CB7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963CB7">
        <w:rPr>
          <w:rFonts w:asciiTheme="minorHAnsi" w:hAnsiTheme="minorHAnsi" w:cstheme="minorHAnsi"/>
          <w:lang w:val="en-GB"/>
        </w:rPr>
        <w:t>Katapult</w:t>
      </w:r>
      <w:proofErr w:type="spellEnd"/>
      <w:r w:rsidR="00963CB7">
        <w:rPr>
          <w:rFonts w:asciiTheme="minorHAnsi" w:hAnsiTheme="minorHAnsi" w:cstheme="minorHAnsi"/>
          <w:lang w:val="en-GB"/>
        </w:rPr>
        <w:t xml:space="preserve"> is an </w:t>
      </w:r>
      <w:r w:rsidR="00963CB7" w:rsidRPr="00963CB7">
        <w:rPr>
          <w:rFonts w:asciiTheme="minorHAnsi" w:hAnsiTheme="minorHAnsi" w:cstheme="minorHAnsi"/>
          <w:lang w:val="en-GB"/>
        </w:rPr>
        <w:t>enterprise accelerator, primarily intended for businesses with a physical p</w:t>
      </w:r>
      <w:r w:rsidR="00963CB7">
        <w:rPr>
          <w:rFonts w:asciiTheme="minorHAnsi" w:hAnsiTheme="minorHAnsi" w:cstheme="minorHAnsi"/>
          <w:lang w:val="en-GB"/>
        </w:rPr>
        <w:t xml:space="preserve">roduct which </w:t>
      </w:r>
      <w:r w:rsidR="00963CB7" w:rsidRPr="00963CB7">
        <w:rPr>
          <w:rFonts w:asciiTheme="minorHAnsi" w:hAnsiTheme="minorHAnsi" w:cstheme="minorHAnsi"/>
          <w:lang w:val="en-GB"/>
        </w:rPr>
        <w:t>helps entrepreneurs in industrialization to accelerate the growth of their businesses.</w:t>
      </w:r>
      <w:r w:rsidR="00963CB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63CB7">
        <w:rPr>
          <w:rFonts w:asciiTheme="minorHAnsi" w:hAnsiTheme="minorHAnsi" w:cstheme="minorHAnsi"/>
          <w:lang w:val="en-GB"/>
        </w:rPr>
        <w:t>Katapult</w:t>
      </w:r>
      <w:proofErr w:type="spellEnd"/>
      <w:r w:rsidR="00963CB7">
        <w:rPr>
          <w:rFonts w:asciiTheme="minorHAnsi" w:hAnsiTheme="minorHAnsi" w:cstheme="minorHAnsi"/>
          <w:lang w:val="en-GB"/>
        </w:rPr>
        <w:t xml:space="preserve"> offers three main high-quality pillars of support and network: </w:t>
      </w:r>
      <w:r w:rsidR="00963CB7" w:rsidRPr="00963CB7">
        <w:rPr>
          <w:rFonts w:asciiTheme="minorHAnsi" w:hAnsiTheme="minorHAnsi" w:cstheme="minorHAnsi"/>
          <w:lang w:val="en-GB"/>
        </w:rPr>
        <w:t>supportive environment that helps companies</w:t>
      </w:r>
      <w:r w:rsidR="00963CB7">
        <w:rPr>
          <w:rFonts w:asciiTheme="minorHAnsi" w:hAnsiTheme="minorHAnsi" w:cstheme="minorHAnsi"/>
          <w:lang w:val="en-GB"/>
        </w:rPr>
        <w:t xml:space="preserve"> gain</w:t>
      </w:r>
      <w:r w:rsidR="00963CB7" w:rsidRPr="00963CB7">
        <w:rPr>
          <w:rFonts w:asciiTheme="minorHAnsi" w:hAnsiTheme="minorHAnsi" w:cstheme="minorHAnsi"/>
          <w:lang w:val="en-GB"/>
        </w:rPr>
        <w:t xml:space="preserve"> profitably</w:t>
      </w:r>
      <w:r w:rsidR="00963CB7">
        <w:rPr>
          <w:rFonts w:asciiTheme="minorHAnsi" w:hAnsiTheme="minorHAnsi" w:cstheme="minorHAnsi"/>
          <w:lang w:val="en-GB"/>
        </w:rPr>
        <w:t xml:space="preserve">; </w:t>
      </w:r>
      <w:r w:rsidR="00963CB7" w:rsidRPr="00963CB7">
        <w:rPr>
          <w:rFonts w:asciiTheme="minorHAnsi" w:hAnsiTheme="minorHAnsi" w:cstheme="minorHAnsi"/>
          <w:lang w:val="en-GB"/>
        </w:rPr>
        <w:t>offers start</w:t>
      </w:r>
      <w:r w:rsidR="00963CB7">
        <w:rPr>
          <w:rFonts w:asciiTheme="minorHAnsi" w:hAnsiTheme="minorHAnsi" w:cstheme="minorHAnsi"/>
          <w:lang w:val="en-GB"/>
        </w:rPr>
        <w:t>-</w:t>
      </w:r>
      <w:r w:rsidR="00963CB7" w:rsidRPr="00963CB7">
        <w:rPr>
          <w:rFonts w:asciiTheme="minorHAnsi" w:hAnsiTheme="minorHAnsi" w:cstheme="minorHAnsi"/>
          <w:lang w:val="en-GB"/>
        </w:rPr>
        <w:t>up</w:t>
      </w:r>
      <w:r w:rsidR="00963CB7">
        <w:rPr>
          <w:rFonts w:asciiTheme="minorHAnsi" w:hAnsiTheme="minorHAnsi" w:cstheme="minorHAnsi"/>
          <w:lang w:val="en-GB"/>
        </w:rPr>
        <w:t>s</w:t>
      </w:r>
      <w:r w:rsidR="00963CB7" w:rsidRPr="00963CB7">
        <w:rPr>
          <w:rFonts w:asciiTheme="minorHAnsi" w:hAnsiTheme="minorHAnsi" w:cstheme="minorHAnsi"/>
          <w:lang w:val="en-GB"/>
        </w:rPr>
        <w:t>, micro, small and medium-sized businesses access to all the necessary support service</w:t>
      </w:r>
      <w:r w:rsidR="00963CB7">
        <w:rPr>
          <w:rFonts w:asciiTheme="minorHAnsi" w:hAnsiTheme="minorHAnsi" w:cstheme="minorHAnsi"/>
          <w:lang w:val="en-GB"/>
        </w:rPr>
        <w:t>s to carry out their activities; and offers trainings for</w:t>
      </w:r>
      <w:r w:rsidR="00963CB7" w:rsidRPr="00963CB7">
        <w:rPr>
          <w:rFonts w:asciiTheme="minorHAnsi" w:hAnsiTheme="minorHAnsi" w:cstheme="minorHAnsi"/>
          <w:lang w:val="en-GB"/>
        </w:rPr>
        <w:t xml:space="preserve"> individuals</w:t>
      </w:r>
      <w:r w:rsidR="00963CB7">
        <w:rPr>
          <w:rFonts w:asciiTheme="minorHAnsi" w:hAnsiTheme="minorHAnsi" w:cstheme="minorHAnsi"/>
          <w:lang w:val="en-GB"/>
        </w:rPr>
        <w:t xml:space="preserve"> and SMEs</w:t>
      </w:r>
      <w:r w:rsidR="00963CB7" w:rsidRPr="00963CB7">
        <w:rPr>
          <w:rFonts w:asciiTheme="minorHAnsi" w:hAnsiTheme="minorHAnsi" w:cstheme="minorHAnsi"/>
          <w:lang w:val="en-GB"/>
        </w:rPr>
        <w:t xml:space="preserve"> with the aim of increasing their competitiveness in the </w:t>
      </w:r>
      <w:r w:rsidR="006557C6" w:rsidRPr="00963CB7">
        <w:rPr>
          <w:rFonts w:asciiTheme="minorHAnsi" w:hAnsiTheme="minorHAnsi" w:cstheme="minorHAnsi"/>
          <w:lang w:val="en-GB"/>
        </w:rPr>
        <w:t>labour</w:t>
      </w:r>
      <w:r w:rsidR="00963CB7" w:rsidRPr="00963CB7">
        <w:rPr>
          <w:rFonts w:asciiTheme="minorHAnsi" w:hAnsiTheme="minorHAnsi" w:cstheme="minorHAnsi"/>
          <w:lang w:val="en-GB"/>
        </w:rPr>
        <w:t xml:space="preserve"> market.</w:t>
      </w:r>
      <w:r w:rsidR="00963CB7">
        <w:rPr>
          <w:rFonts w:asciiTheme="minorHAnsi" w:hAnsiTheme="minorHAnsi" w:cstheme="minorHAnsi"/>
          <w:lang w:val="en-GB"/>
        </w:rPr>
        <w:t xml:space="preserve"> Third good practice was presented in </w:t>
      </w:r>
      <w:r w:rsidR="00963CB7" w:rsidRPr="006557C6">
        <w:rPr>
          <w:rFonts w:asciiTheme="minorHAnsi" w:hAnsiTheme="minorHAnsi" w:cstheme="minorHAnsi"/>
          <w:b/>
          <w:lang w:val="en-GB"/>
        </w:rPr>
        <w:t xml:space="preserve">Development village </w:t>
      </w:r>
      <w:proofErr w:type="spellStart"/>
      <w:r w:rsidR="00963CB7" w:rsidRPr="006557C6">
        <w:rPr>
          <w:rFonts w:asciiTheme="minorHAnsi" w:hAnsiTheme="minorHAnsi" w:cstheme="minorHAnsi"/>
          <w:b/>
          <w:lang w:val="en-GB"/>
        </w:rPr>
        <w:t>Velika</w:t>
      </w:r>
      <w:proofErr w:type="spellEnd"/>
      <w:r w:rsidR="00963CB7" w:rsidRPr="006557C6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963CB7" w:rsidRPr="006557C6">
        <w:rPr>
          <w:rFonts w:asciiTheme="minorHAnsi" w:hAnsiTheme="minorHAnsi" w:cstheme="minorHAnsi"/>
          <w:b/>
          <w:lang w:val="en-GB"/>
        </w:rPr>
        <w:t>Preska</w:t>
      </w:r>
      <w:proofErr w:type="spellEnd"/>
      <w:r w:rsidR="00963CB7">
        <w:rPr>
          <w:rFonts w:asciiTheme="minorHAnsi" w:hAnsiTheme="minorHAnsi" w:cstheme="minorHAnsi"/>
          <w:lang w:val="en-GB"/>
        </w:rPr>
        <w:t xml:space="preserve">, as a micro development model and the case </w:t>
      </w:r>
      <w:r w:rsidR="006557C6">
        <w:rPr>
          <w:rFonts w:asciiTheme="minorHAnsi" w:hAnsiTheme="minorHAnsi" w:cstheme="minorHAnsi"/>
          <w:lang w:val="en-GB"/>
        </w:rPr>
        <w:t xml:space="preserve">of </w:t>
      </w:r>
      <w:r w:rsidR="00963CB7">
        <w:rPr>
          <w:rFonts w:asciiTheme="minorHAnsi" w:hAnsiTheme="minorHAnsi" w:cstheme="minorHAnsi"/>
          <w:lang w:val="en-GB"/>
        </w:rPr>
        <w:t>local innovation support.</w:t>
      </w:r>
      <w:r w:rsidR="006557C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557C6" w:rsidRPr="006557C6">
        <w:rPr>
          <w:rFonts w:asciiTheme="minorHAnsi" w:hAnsiTheme="minorHAnsi" w:cstheme="minorHAnsi"/>
          <w:b/>
          <w:lang w:val="en-GB"/>
        </w:rPr>
        <w:t>Jože</w:t>
      </w:r>
      <w:proofErr w:type="spellEnd"/>
      <w:r w:rsidR="006557C6" w:rsidRPr="006557C6">
        <w:rPr>
          <w:rFonts w:asciiTheme="minorHAnsi" w:hAnsiTheme="minorHAnsi" w:cstheme="minorHAnsi"/>
          <w:b/>
          <w:lang w:val="en-GB"/>
        </w:rPr>
        <w:t xml:space="preserve"> Kos</w:t>
      </w:r>
      <w:r w:rsidR="006557C6">
        <w:rPr>
          <w:rFonts w:asciiTheme="minorHAnsi" w:hAnsiTheme="minorHAnsi" w:cstheme="minorHAnsi"/>
          <w:lang w:val="en-GB"/>
        </w:rPr>
        <w:t xml:space="preserve"> - </w:t>
      </w:r>
      <w:r w:rsidR="006557C6" w:rsidRPr="006557C6">
        <w:rPr>
          <w:rFonts w:asciiTheme="minorHAnsi" w:hAnsiTheme="minorHAnsi" w:cstheme="minorHAnsi"/>
          <w:lang w:val="en-GB"/>
        </w:rPr>
        <w:t>founding leader</w:t>
      </w:r>
      <w:r w:rsidR="006557C6">
        <w:rPr>
          <w:rFonts w:asciiTheme="minorHAnsi" w:hAnsiTheme="minorHAnsi" w:cstheme="minorHAnsi"/>
          <w:lang w:val="en-GB"/>
        </w:rPr>
        <w:t xml:space="preserve"> presented a village support system as synergistic networking and visionary entrepreneurship.</w:t>
      </w:r>
      <w:r w:rsidR="00963CB7">
        <w:rPr>
          <w:rFonts w:asciiTheme="minorHAnsi" w:hAnsiTheme="minorHAnsi" w:cstheme="minorHAnsi"/>
          <w:lang w:val="en-GB"/>
        </w:rPr>
        <w:t xml:space="preserve"> </w:t>
      </w:r>
    </w:p>
    <w:p w:rsidR="00B43AA3" w:rsidRDefault="00B43AA3" w:rsidP="00A520FB">
      <w:pPr>
        <w:spacing w:after="0"/>
        <w:rPr>
          <w:rFonts w:asciiTheme="minorHAnsi" w:hAnsiTheme="minorHAnsi" w:cstheme="minorHAnsi"/>
          <w:lang w:val="en-GB"/>
        </w:rPr>
      </w:pPr>
    </w:p>
    <w:p w:rsidR="00E82530" w:rsidRDefault="0091301E" w:rsidP="00A520FB">
      <w:pPr>
        <w:autoSpaceDE w:val="0"/>
        <w:autoSpaceDN w:val="0"/>
        <w:adjustRightInd w:val="0"/>
        <w:spacing w:after="240"/>
        <w:rPr>
          <w:lang w:val="en-US"/>
        </w:rPr>
      </w:pPr>
      <w:r>
        <w:rPr>
          <w:rFonts w:asciiTheme="minorHAnsi" w:hAnsiTheme="minorHAnsi" w:cstheme="minorHAnsi"/>
          <w:lang w:val="en-GB"/>
        </w:rPr>
        <w:lastRenderedPageBreak/>
        <w:t>Lessons learn</w:t>
      </w:r>
      <w:r w:rsidR="006557C6">
        <w:rPr>
          <w:rFonts w:asciiTheme="minorHAnsi" w:hAnsiTheme="minorHAnsi" w:cstheme="minorHAnsi"/>
          <w:lang w:val="en-GB"/>
        </w:rPr>
        <w:t>ed</w:t>
      </w:r>
      <w:r>
        <w:rPr>
          <w:rFonts w:asciiTheme="minorHAnsi" w:hAnsiTheme="minorHAnsi" w:cstheme="minorHAnsi"/>
          <w:lang w:val="en-GB"/>
        </w:rPr>
        <w:t xml:space="preserve"> </w:t>
      </w:r>
      <w:r w:rsidR="00E42E62">
        <w:rPr>
          <w:rFonts w:asciiTheme="minorHAnsi" w:hAnsiTheme="minorHAnsi" w:cstheme="minorHAnsi"/>
          <w:lang w:val="en-GB"/>
        </w:rPr>
        <w:t xml:space="preserve">were </w:t>
      </w:r>
      <w:r>
        <w:rPr>
          <w:rFonts w:asciiTheme="minorHAnsi" w:hAnsiTheme="minorHAnsi" w:cstheme="minorHAnsi"/>
          <w:lang w:val="en-GB"/>
        </w:rPr>
        <w:t xml:space="preserve">discussed among partners during </w:t>
      </w:r>
      <w:r w:rsidR="006207EA">
        <w:rPr>
          <w:rFonts w:asciiTheme="minorHAnsi" w:hAnsiTheme="minorHAnsi" w:cstheme="minorHAnsi"/>
          <w:lang w:val="en-GB"/>
        </w:rPr>
        <w:t xml:space="preserve">the second day of </w:t>
      </w:r>
      <w:r>
        <w:rPr>
          <w:rFonts w:asciiTheme="minorHAnsi" w:hAnsiTheme="minorHAnsi" w:cstheme="minorHAnsi"/>
          <w:lang w:val="en-GB"/>
        </w:rPr>
        <w:t xml:space="preserve">P-IRIS </w:t>
      </w:r>
      <w:r w:rsidR="002037E7">
        <w:rPr>
          <w:rFonts w:asciiTheme="minorHAnsi" w:hAnsiTheme="minorHAnsi" w:cstheme="minorHAnsi"/>
          <w:lang w:val="en-GB"/>
        </w:rPr>
        <w:t>Study V</w:t>
      </w:r>
      <w:r w:rsidR="006207EA">
        <w:rPr>
          <w:rFonts w:asciiTheme="minorHAnsi" w:hAnsiTheme="minorHAnsi" w:cstheme="minorHAnsi"/>
          <w:lang w:val="en-GB"/>
        </w:rPr>
        <w:t>isit</w:t>
      </w:r>
      <w:r w:rsidR="00E42E62">
        <w:rPr>
          <w:rFonts w:asciiTheme="minorHAnsi" w:hAnsiTheme="minorHAnsi" w:cstheme="minorHAnsi"/>
          <w:lang w:val="en-GB"/>
        </w:rPr>
        <w:t xml:space="preserve">. </w:t>
      </w:r>
      <w:r w:rsidR="006557C6">
        <w:rPr>
          <w:lang w:val="en-US"/>
        </w:rPr>
        <w:t>Consortium</w:t>
      </w:r>
      <w:r w:rsidR="009D2123">
        <w:rPr>
          <w:lang w:val="en-US"/>
        </w:rPr>
        <w:t xml:space="preserve"> </w:t>
      </w:r>
      <w:r w:rsidR="006557C6">
        <w:rPr>
          <w:lang w:val="en-US"/>
        </w:rPr>
        <w:t xml:space="preserve">continued the work with the emphasis on approaches and methodologies for developing Action Plans and P-IRIS Toolbox. </w:t>
      </w:r>
      <w:r w:rsidR="002037E7">
        <w:rPr>
          <w:lang w:val="en-US"/>
        </w:rPr>
        <w:t xml:space="preserve">Toolbox will be used when finalizing individual Action Plans by each partner. Before concluding this Study </w:t>
      </w:r>
      <w:r w:rsidR="002D2B0E">
        <w:rPr>
          <w:lang w:val="en-US"/>
        </w:rPr>
        <w:t>Visit</w:t>
      </w:r>
      <w:r w:rsidR="002037E7">
        <w:rPr>
          <w:lang w:val="en-US"/>
        </w:rPr>
        <w:t xml:space="preserve"> partners gathered and summarized all lessons learned from all Study Visits. </w:t>
      </w:r>
      <w:r w:rsidR="00374B8D">
        <w:rPr>
          <w:lang w:val="en-US"/>
        </w:rPr>
        <w:t>The next study visit will be organized</w:t>
      </w:r>
      <w:r w:rsidR="002D2B0E">
        <w:rPr>
          <w:lang w:val="en-US"/>
        </w:rPr>
        <w:t xml:space="preserve"> in correlation with Phase One Final Event</w:t>
      </w:r>
      <w:r w:rsidR="00374B8D">
        <w:rPr>
          <w:lang w:val="en-US"/>
        </w:rPr>
        <w:t xml:space="preserve"> by</w:t>
      </w:r>
      <w:r w:rsidR="00126BF0">
        <w:rPr>
          <w:lang w:val="en-US"/>
        </w:rPr>
        <w:t xml:space="preserve"> </w:t>
      </w:r>
      <w:proofErr w:type="spellStart"/>
      <w:r w:rsidR="002D2B0E">
        <w:rPr>
          <w:lang w:val="en-US"/>
        </w:rPr>
        <w:t>Poliedra</w:t>
      </w:r>
      <w:proofErr w:type="spellEnd"/>
      <w:r w:rsidR="002D2B0E">
        <w:rPr>
          <w:lang w:val="en-US"/>
        </w:rPr>
        <w:t>,</w:t>
      </w:r>
      <w:bookmarkStart w:id="0" w:name="_GoBack"/>
      <w:bookmarkEnd w:id="0"/>
      <w:r w:rsidR="00B43AA3">
        <w:rPr>
          <w:lang w:val="en-US"/>
        </w:rPr>
        <w:t xml:space="preserve"> </w:t>
      </w:r>
      <w:r w:rsidR="00126BF0">
        <w:rPr>
          <w:lang w:val="en-US"/>
        </w:rPr>
        <w:t xml:space="preserve">and will take place </w:t>
      </w:r>
      <w:r w:rsidR="002D2B0E">
        <w:rPr>
          <w:lang w:val="en-US"/>
        </w:rPr>
        <w:t>in June 2019 in Italy</w:t>
      </w:r>
      <w:r w:rsidR="00B43AA3">
        <w:rPr>
          <w:lang w:val="en-US"/>
        </w:rPr>
        <w:t xml:space="preserve">. </w:t>
      </w:r>
      <w:r w:rsidR="00126BF0">
        <w:rPr>
          <w:lang w:val="en-US"/>
        </w:rPr>
        <w:t xml:space="preserve">  </w:t>
      </w:r>
    </w:p>
    <w:p w:rsidR="00207B2F" w:rsidRPr="005021D2" w:rsidRDefault="00207B2F" w:rsidP="00207B2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lang w:val="es-ES"/>
        </w:rPr>
      </w:pPr>
    </w:p>
    <w:p w:rsidR="00EE106A" w:rsidRPr="00AE77C9" w:rsidRDefault="00EE106A" w:rsidP="00CD3F21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AE77C9">
        <w:rPr>
          <w:rFonts w:asciiTheme="minorHAnsi" w:hAnsiTheme="minorHAnsi" w:cstheme="minorHAnsi"/>
          <w:b/>
          <w:lang w:val="en-US"/>
        </w:rPr>
        <w:t xml:space="preserve">More information about the </w:t>
      </w:r>
      <w:r w:rsidR="00E13CDE">
        <w:rPr>
          <w:rFonts w:asciiTheme="minorHAnsi" w:hAnsiTheme="minorHAnsi" w:cstheme="minorHAnsi"/>
          <w:b/>
          <w:lang w:val="en-US"/>
        </w:rPr>
        <w:t>P-IRIS project:</w:t>
      </w:r>
    </w:p>
    <w:p w:rsidR="00E13CDE" w:rsidRPr="00AE77C9" w:rsidRDefault="002D2B0E" w:rsidP="00E13CDE">
      <w:pPr>
        <w:spacing w:after="0" w:line="240" w:lineRule="auto"/>
        <w:rPr>
          <w:rFonts w:asciiTheme="minorHAnsi" w:hAnsiTheme="minorHAnsi" w:cstheme="minorHAnsi"/>
          <w:lang w:val="en-US"/>
        </w:rPr>
      </w:pPr>
      <w:hyperlink r:id="rId9" w:history="1">
        <w:r w:rsidR="00E13CDE" w:rsidRPr="00914EA4">
          <w:rPr>
            <w:rStyle w:val="Hiperpovezava"/>
            <w:lang w:val="en-US"/>
          </w:rPr>
          <w:t>https://www.interregeurope.eu/p-iris/</w:t>
        </w:r>
      </w:hyperlink>
    </w:p>
    <w:sectPr w:rsidR="00E13CDE" w:rsidRPr="00AE77C9" w:rsidSect="006415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88" w:right="1021" w:bottom="1440" w:left="1021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BC" w:rsidRDefault="00E272BC" w:rsidP="00332B36">
      <w:r>
        <w:separator/>
      </w:r>
    </w:p>
  </w:endnote>
  <w:endnote w:type="continuationSeparator" w:id="0">
    <w:p w:rsidR="00E272BC" w:rsidRDefault="00E272BC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Pr="0098440B" w:rsidRDefault="002F5AA4" w:rsidP="00332B36">
    <w:pPr>
      <w:pStyle w:val="Noga"/>
      <w:rPr>
        <w:lang w:val="en-GB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12640C6" wp14:editId="738FC877">
              <wp:simplePos x="0" y="0"/>
              <wp:positionH relativeFrom="column">
                <wp:posOffset>-8729</wp:posOffset>
              </wp:positionH>
              <wp:positionV relativeFrom="paragraph">
                <wp:posOffset>-431</wp:posOffset>
              </wp:positionV>
              <wp:extent cx="6268720" cy="412191"/>
              <wp:effectExtent l="0" t="0" r="0" b="6985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2F5AA4" w:rsidTr="00A41A4A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2F5AA4" w:rsidTr="00A41A4A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F5AA4" w:rsidRDefault="002F5AA4" w:rsidP="00A41A4A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2F5AA4" w:rsidRPr="00D83001" w:rsidTr="00A41A4A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Pr="00E30929" w:rsidRDefault="00AE77C9" w:rsidP="00A41A4A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P-IRIS Press release</w:t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 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|  </w:t>
                                </w:r>
                                <w:r w:rsidR="002F5AA4" w:rsidRPr="00432443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="002F5AA4" w:rsidRPr="00432443">
                                  <w:fldChar w:fldCharType="separate"/>
                                </w:r>
                                <w:r w:rsidR="002D2B0E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="002F5AA4" w:rsidRPr="00432443">
                                  <w:fldChar w:fldCharType="end"/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 w:rsidR="002F5AA4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 w:rsidR="002F5AA4">
                                  <w:fldChar w:fldCharType="separate"/>
                                </w:r>
                                <w:r w:rsidR="002D2B0E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="002F5AA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2F5AA4" w:rsidRPr="00E30929" w:rsidRDefault="002F5AA4" w:rsidP="00A41A4A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Pr="0098440B" w:rsidRDefault="002F5AA4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-.7pt;margin-top:-.05pt;width:493.6pt;height:32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2F5AA4" w:rsidTr="00A41A4A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2F5AA4" w:rsidTr="00A41A4A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Default="002F5AA4" w:rsidP="00A41A4A">
                          <w:pPr>
                            <w:pStyle w:val="L-I-EU-footnote"/>
                          </w:pPr>
                        </w:p>
                      </w:tc>
                    </w:tr>
                    <w:tr w:rsidR="002F5AA4" w:rsidRPr="00D83001" w:rsidTr="00A41A4A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2F5AA4" w:rsidRPr="00E30929" w:rsidRDefault="00AE77C9" w:rsidP="00A41A4A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P-IRIS Press release</w:t>
                          </w:r>
                          <w:r w:rsidR="002F5AA4">
                            <w:rPr>
                              <w:lang w:val="en-GB"/>
                            </w:rPr>
                            <w:t xml:space="preserve">  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|  </w:t>
                          </w:r>
                          <w:r w:rsidR="002F5AA4" w:rsidRPr="00432443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="002F5AA4" w:rsidRPr="00432443">
                            <w:fldChar w:fldCharType="separate"/>
                          </w:r>
                          <w:r w:rsidR="002D2B0E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2F5AA4" w:rsidRPr="00432443">
                            <w:fldChar w:fldCharType="end"/>
                          </w:r>
                          <w:r w:rsidR="002F5AA4">
                            <w:rPr>
                              <w:lang w:val="en-GB"/>
                            </w:rPr>
                            <w:t xml:space="preserve"> /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 </w:t>
                          </w:r>
                          <w:r w:rsidR="002F5AA4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 w:rsidR="002F5AA4">
                            <w:fldChar w:fldCharType="separate"/>
                          </w:r>
                          <w:r w:rsidR="002D2B0E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2F5AA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2F5AA4" w:rsidRPr="00E30929" w:rsidRDefault="002F5AA4" w:rsidP="00A41A4A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2F5AA4" w:rsidRPr="0098440B" w:rsidRDefault="002F5AA4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Default="002F5AA4">
    <w:pPr>
      <w:pStyle w:val="Noga"/>
    </w:pPr>
    <w:r w:rsidRPr="0098440B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C408AE7" wp14:editId="531DBE3F">
              <wp:simplePos x="0" y="0"/>
              <wp:positionH relativeFrom="column">
                <wp:posOffset>-485</wp:posOffset>
              </wp:positionH>
              <wp:positionV relativeFrom="paragraph">
                <wp:posOffset>0</wp:posOffset>
              </wp:positionV>
              <wp:extent cx="6268720" cy="412191"/>
              <wp:effectExtent l="0" t="0" r="0" b="698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2F5AA4" w:rsidTr="00A41A4A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2F5AA4" w:rsidTr="00A41A4A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F5AA4" w:rsidRDefault="002F5AA4" w:rsidP="00A41A4A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2F5AA4" w:rsidRPr="00D83001" w:rsidTr="00A41A4A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Pr="00E30929" w:rsidRDefault="00AE77C9" w:rsidP="000A383C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P-IRIS Press release</w:t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 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|  </w:t>
                                </w:r>
                                <w:r w:rsidR="002F5AA4" w:rsidRPr="00432443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="002F5AA4" w:rsidRPr="00432443">
                                  <w:fldChar w:fldCharType="separate"/>
                                </w:r>
                                <w:r w:rsidR="002D2B0E">
                                  <w:rPr>
                                    <w:noProof/>
                                    <w:lang w:val="en-GB"/>
                                  </w:rPr>
                                  <w:t>1</w:t>
                                </w:r>
                                <w:r w:rsidR="002F5AA4" w:rsidRPr="00432443">
                                  <w:fldChar w:fldCharType="end"/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 w:rsidR="002F5AA4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 w:rsidR="002F5AA4">
                                  <w:fldChar w:fldCharType="separate"/>
                                </w:r>
                                <w:r w:rsidR="002D2B0E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="002F5AA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2F5AA4" w:rsidRPr="00E30929" w:rsidRDefault="002F5AA4" w:rsidP="00A41A4A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Pr="0098440B" w:rsidRDefault="002F5AA4" w:rsidP="0098440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7" type="#_x0000_t202" style="position:absolute;left:0;text-align:left;margin-left:-.05pt;margin-top:0;width:493.6pt;height:3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2F5AA4" w:rsidTr="00A41A4A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2F5AA4" w:rsidTr="00A41A4A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Default="002F5AA4" w:rsidP="00A41A4A">
                          <w:pPr>
                            <w:pStyle w:val="L-I-EU-footnote"/>
                          </w:pPr>
                        </w:p>
                      </w:tc>
                    </w:tr>
                    <w:tr w:rsidR="002F5AA4" w:rsidRPr="00D83001" w:rsidTr="00A41A4A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2F5AA4" w:rsidRPr="00E30929" w:rsidRDefault="00AE77C9" w:rsidP="000A383C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P-IRIS Press release</w:t>
                          </w:r>
                          <w:r w:rsidR="002F5AA4">
                            <w:rPr>
                              <w:lang w:val="en-GB"/>
                            </w:rPr>
                            <w:t xml:space="preserve">  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|  </w:t>
                          </w:r>
                          <w:r w:rsidR="002F5AA4" w:rsidRPr="00432443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="002F5AA4" w:rsidRPr="00432443">
                            <w:fldChar w:fldCharType="separate"/>
                          </w:r>
                          <w:r w:rsidR="002D2B0E">
                            <w:rPr>
                              <w:noProof/>
                              <w:lang w:val="en-GB"/>
                            </w:rPr>
                            <w:t>1</w:t>
                          </w:r>
                          <w:r w:rsidR="002F5AA4" w:rsidRPr="00432443">
                            <w:fldChar w:fldCharType="end"/>
                          </w:r>
                          <w:r w:rsidR="002F5AA4">
                            <w:rPr>
                              <w:lang w:val="en-GB"/>
                            </w:rPr>
                            <w:t xml:space="preserve"> /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 </w:t>
                          </w:r>
                          <w:r w:rsidR="002F5AA4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 w:rsidR="002F5AA4">
                            <w:fldChar w:fldCharType="separate"/>
                          </w:r>
                          <w:r w:rsidR="002D2B0E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2F5AA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2F5AA4" w:rsidRPr="00E30929" w:rsidRDefault="002F5AA4" w:rsidP="00A41A4A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2F5AA4" w:rsidRPr="0098440B" w:rsidRDefault="002F5AA4" w:rsidP="0098440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BC" w:rsidRDefault="00E272BC" w:rsidP="00332B36">
      <w:r>
        <w:separator/>
      </w:r>
    </w:p>
  </w:footnote>
  <w:footnote w:type="continuationSeparator" w:id="0">
    <w:p w:rsidR="00E272BC" w:rsidRDefault="00E272BC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ook w:val="04A0" w:firstRow="1" w:lastRow="0" w:firstColumn="1" w:lastColumn="0" w:noHBand="0" w:noVBand="1"/>
    </w:tblPr>
    <w:tblGrid>
      <w:gridCol w:w="7346"/>
      <w:gridCol w:w="2520"/>
    </w:tblGrid>
    <w:tr w:rsidR="00CC4728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2F5AA4" w:rsidRDefault="003C6D8D" w:rsidP="00332B36">
          <w:pPr>
            <w:pStyle w:val="Glava"/>
          </w:pPr>
          <w:r>
            <w:rPr>
              <w:noProof/>
              <w:lang w:val="sl-SI" w:eastAsia="sl-SI"/>
            </w:rPr>
            <w:drawing>
              <wp:inline distT="0" distB="0" distL="0" distR="0" wp14:anchorId="32DFBBA3" wp14:editId="4C2E29C4">
                <wp:extent cx="1891094" cy="787400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MYK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662" cy="788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dxa"/>
          <w:tcMar>
            <w:left w:w="0" w:type="dxa"/>
            <w:right w:w="0" w:type="dxa"/>
          </w:tcMar>
        </w:tcPr>
        <w:p w:rsidR="002F5AA4" w:rsidRDefault="003C6D8D" w:rsidP="00E614FE">
          <w:pPr>
            <w:pStyle w:val="Glava"/>
            <w:jc w:val="right"/>
          </w:pPr>
          <w:r>
            <w:rPr>
              <w:noProof/>
              <w:lang w:val="sl-SI" w:eastAsia="sl-SI"/>
            </w:rPr>
            <w:drawing>
              <wp:inline distT="0" distB="0" distL="0" distR="0" wp14:anchorId="05F5D8A0" wp14:editId="4384199D">
                <wp:extent cx="1600200" cy="872164"/>
                <wp:effectExtent l="0" t="0" r="0" b="444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-IRI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447" cy="871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5AA4" w:rsidRDefault="002F5AA4" w:rsidP="00332B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Default="003C6D8D" w:rsidP="00332B36">
    <w:pPr>
      <w:pStyle w:val="Glava"/>
    </w:pPr>
    <w:r>
      <w:rPr>
        <w:noProof/>
        <w:lang w:val="sl-SI" w:eastAsia="sl-SI"/>
      </w:rPr>
      <w:drawing>
        <wp:inline distT="0" distB="0" distL="0" distR="0">
          <wp:extent cx="1891094" cy="7874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MYK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662" cy="78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val="sl-SI" w:eastAsia="sl-SI"/>
      </w:rPr>
      <w:drawing>
        <wp:inline distT="0" distB="0" distL="0" distR="0">
          <wp:extent cx="1608667" cy="87677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-IR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910" cy="876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pt;height:4pt" o:bullet="t">
        <v:imagedata r:id="rId1" o:title="puce4x4"/>
      </v:shape>
    </w:pict>
  </w:numPicBullet>
  <w:numPicBullet w:numPicBulletId="1">
    <w:pict>
      <v:shape id="_x0000_i1027" type="#_x0000_t75" style="width:10pt;height:10pt" o:bullet="t">
        <v:imagedata r:id="rId2" o:title="puce10x10"/>
      </v:shape>
    </w:pict>
  </w:numPicBullet>
  <w:numPicBullet w:numPicBulletId="2">
    <w:pict>
      <v:shape id="_x0000_i1028" type="#_x0000_t75" style="width:1.35pt;height:1.35pt" o:bullet="t">
        <v:imagedata r:id="rId3" o:title="sqaure_blue"/>
      </v:shape>
    </w:pict>
  </w:numPicBullet>
  <w:numPicBullet w:numPicBulletId="3">
    <w:pict>
      <v:shape id="_x0000_i1029" type="#_x0000_t75" style="width:1.35pt;height:1.35pt" o:bullet="t">
        <v:imagedata r:id="rId4" o:title="sqaure_blue-grey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73864CD8"/>
    <w:name w:val="WWNum5"/>
    <w:lvl w:ilvl="0">
      <w:start w:val="2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E44F08"/>
    <w:multiLevelType w:val="hybridMultilevel"/>
    <w:tmpl w:val="A75609E2"/>
    <w:lvl w:ilvl="0" w:tplc="DF2E875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AB013D"/>
    <w:multiLevelType w:val="hybridMultilevel"/>
    <w:tmpl w:val="D1EE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D33C22"/>
    <w:multiLevelType w:val="hybridMultilevel"/>
    <w:tmpl w:val="3A3EC8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F50F8"/>
    <w:multiLevelType w:val="multilevel"/>
    <w:tmpl w:val="13ECC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1EEB62E4"/>
    <w:multiLevelType w:val="hybridMultilevel"/>
    <w:tmpl w:val="18245B20"/>
    <w:lvl w:ilvl="0" w:tplc="8A927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241BF"/>
    <w:multiLevelType w:val="hybridMultilevel"/>
    <w:tmpl w:val="F8848432"/>
    <w:lvl w:ilvl="0" w:tplc="FD08A8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01B8D"/>
    <w:multiLevelType w:val="hybridMultilevel"/>
    <w:tmpl w:val="4D5AC5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668FE"/>
    <w:multiLevelType w:val="hybridMultilevel"/>
    <w:tmpl w:val="B1EAEF3A"/>
    <w:lvl w:ilvl="0" w:tplc="E9029F8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6051E"/>
    <w:multiLevelType w:val="hybridMultilevel"/>
    <w:tmpl w:val="F47A93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57AD6"/>
    <w:multiLevelType w:val="hybridMultilevel"/>
    <w:tmpl w:val="D206E388"/>
    <w:lvl w:ilvl="0" w:tplc="DEC4B8A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F7D02"/>
    <w:multiLevelType w:val="hybridMultilevel"/>
    <w:tmpl w:val="F716CE3A"/>
    <w:lvl w:ilvl="0" w:tplc="72022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95AC3"/>
    <w:multiLevelType w:val="hybridMultilevel"/>
    <w:tmpl w:val="5D005918"/>
    <w:name w:val="WWNum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22B04"/>
    <w:multiLevelType w:val="hybridMultilevel"/>
    <w:tmpl w:val="3722A2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936FA"/>
    <w:multiLevelType w:val="hybridMultilevel"/>
    <w:tmpl w:val="47225916"/>
    <w:lvl w:ilvl="0" w:tplc="942E57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270F5"/>
    <w:multiLevelType w:val="hybridMultilevel"/>
    <w:tmpl w:val="47D07E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D5705"/>
    <w:multiLevelType w:val="hybridMultilevel"/>
    <w:tmpl w:val="263C3C22"/>
    <w:lvl w:ilvl="0" w:tplc="72022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780714"/>
    <w:multiLevelType w:val="hybridMultilevel"/>
    <w:tmpl w:val="BBDED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591E1E"/>
    <w:multiLevelType w:val="hybridMultilevel"/>
    <w:tmpl w:val="362A55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5315A7"/>
    <w:multiLevelType w:val="hybridMultilevel"/>
    <w:tmpl w:val="96B40A4E"/>
    <w:lvl w:ilvl="0" w:tplc="0742C1E2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958A8"/>
    <w:multiLevelType w:val="hybridMultilevel"/>
    <w:tmpl w:val="D4925C40"/>
    <w:lvl w:ilvl="0" w:tplc="7D5A70C0">
      <w:start w:val="1"/>
      <w:numFmt w:val="decimalZero"/>
      <w:lvlText w:val="%1."/>
      <w:lvlJc w:val="left"/>
      <w:pPr>
        <w:ind w:left="765" w:hanging="405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4267A"/>
    <w:multiLevelType w:val="hybridMultilevel"/>
    <w:tmpl w:val="806E8448"/>
    <w:lvl w:ilvl="0" w:tplc="CBB689D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6797C"/>
    <w:multiLevelType w:val="multilevel"/>
    <w:tmpl w:val="B9547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62FE7329"/>
    <w:multiLevelType w:val="hybridMultilevel"/>
    <w:tmpl w:val="4754E756"/>
    <w:lvl w:ilvl="0" w:tplc="2D94F1D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23B1B"/>
    <w:multiLevelType w:val="hybridMultilevel"/>
    <w:tmpl w:val="5EF8CD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5D774D"/>
    <w:multiLevelType w:val="hybridMultilevel"/>
    <w:tmpl w:val="F484F574"/>
    <w:lvl w:ilvl="0" w:tplc="10C012CA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53B60"/>
    <w:multiLevelType w:val="hybridMultilevel"/>
    <w:tmpl w:val="F62C90CC"/>
    <w:lvl w:ilvl="0" w:tplc="699AB0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43EEC"/>
    <w:multiLevelType w:val="hybridMultilevel"/>
    <w:tmpl w:val="4E0EE6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29"/>
  </w:num>
  <w:num w:numId="4">
    <w:abstractNumId w:val="32"/>
  </w:num>
  <w:num w:numId="5">
    <w:abstractNumId w:val="43"/>
  </w:num>
  <w:num w:numId="6">
    <w:abstractNumId w:val="15"/>
  </w:num>
  <w:num w:numId="7">
    <w:abstractNumId w:val="31"/>
  </w:num>
  <w:num w:numId="8">
    <w:abstractNumId w:val="9"/>
  </w:num>
  <w:num w:numId="9">
    <w:abstractNumId w:val="10"/>
  </w:num>
  <w:num w:numId="10">
    <w:abstractNumId w:val="47"/>
  </w:num>
  <w:num w:numId="11">
    <w:abstractNumId w:val="30"/>
  </w:num>
  <w:num w:numId="12">
    <w:abstractNumId w:val="12"/>
  </w:num>
  <w:num w:numId="13">
    <w:abstractNumId w:val="16"/>
  </w:num>
  <w:num w:numId="14">
    <w:abstractNumId w:val="11"/>
  </w:num>
  <w:num w:numId="15">
    <w:abstractNumId w:val="34"/>
  </w:num>
  <w:num w:numId="16">
    <w:abstractNumId w:val="27"/>
  </w:num>
  <w:num w:numId="17">
    <w:abstractNumId w:val="38"/>
  </w:num>
  <w:num w:numId="18">
    <w:abstractNumId w:val="44"/>
  </w:num>
  <w:num w:numId="19">
    <w:abstractNumId w:val="14"/>
  </w:num>
  <w:num w:numId="20">
    <w:abstractNumId w:val="8"/>
  </w:num>
  <w:num w:numId="21">
    <w:abstractNumId w:val="41"/>
  </w:num>
  <w:num w:numId="22">
    <w:abstractNumId w:val="18"/>
  </w:num>
  <w:num w:numId="23">
    <w:abstractNumId w:val="37"/>
  </w:num>
  <w:num w:numId="24">
    <w:abstractNumId w:val="35"/>
  </w:num>
  <w:num w:numId="25">
    <w:abstractNumId w:val="13"/>
  </w:num>
  <w:num w:numId="26">
    <w:abstractNumId w:val="4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25"/>
  </w:num>
  <w:num w:numId="34">
    <w:abstractNumId w:val="7"/>
  </w:num>
  <w:num w:numId="35">
    <w:abstractNumId w:val="23"/>
  </w:num>
  <w:num w:numId="36">
    <w:abstractNumId w:val="22"/>
  </w:num>
  <w:num w:numId="37">
    <w:abstractNumId w:val="42"/>
  </w:num>
  <w:num w:numId="38">
    <w:abstractNumId w:val="24"/>
  </w:num>
  <w:num w:numId="39">
    <w:abstractNumId w:val="17"/>
  </w:num>
  <w:num w:numId="40">
    <w:abstractNumId w:val="33"/>
  </w:num>
  <w:num w:numId="41">
    <w:abstractNumId w:val="6"/>
  </w:num>
  <w:num w:numId="42">
    <w:abstractNumId w:val="26"/>
  </w:num>
  <w:num w:numId="43">
    <w:abstractNumId w:val="21"/>
  </w:num>
  <w:num w:numId="44">
    <w:abstractNumId w:val="28"/>
  </w:num>
  <w:num w:numId="45">
    <w:abstractNumId w:val="46"/>
  </w:num>
  <w:num w:numId="46">
    <w:abstractNumId w:val="20"/>
  </w:num>
  <w:num w:numId="47">
    <w:abstractNumId w:val="3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D2"/>
    <w:rsid w:val="00012ABC"/>
    <w:rsid w:val="000166AE"/>
    <w:rsid w:val="0002259E"/>
    <w:rsid w:val="000406CE"/>
    <w:rsid w:val="00040740"/>
    <w:rsid w:val="00042A9E"/>
    <w:rsid w:val="0004529E"/>
    <w:rsid w:val="00056609"/>
    <w:rsid w:val="000569C4"/>
    <w:rsid w:val="00063F0E"/>
    <w:rsid w:val="000739AD"/>
    <w:rsid w:val="000742F4"/>
    <w:rsid w:val="000906C0"/>
    <w:rsid w:val="000A0D34"/>
    <w:rsid w:val="000A383C"/>
    <w:rsid w:val="000A6003"/>
    <w:rsid w:val="000B504A"/>
    <w:rsid w:val="000B5A37"/>
    <w:rsid w:val="000C0E55"/>
    <w:rsid w:val="000C3750"/>
    <w:rsid w:val="000C7763"/>
    <w:rsid w:val="000C7BD0"/>
    <w:rsid w:val="000E2807"/>
    <w:rsid w:val="000E3CAB"/>
    <w:rsid w:val="000E6C4C"/>
    <w:rsid w:val="000F0585"/>
    <w:rsid w:val="00102572"/>
    <w:rsid w:val="00105D4B"/>
    <w:rsid w:val="0010614E"/>
    <w:rsid w:val="00110A9F"/>
    <w:rsid w:val="00123EA4"/>
    <w:rsid w:val="00126BF0"/>
    <w:rsid w:val="001278C5"/>
    <w:rsid w:val="001401CE"/>
    <w:rsid w:val="00142FD7"/>
    <w:rsid w:val="001520A4"/>
    <w:rsid w:val="00153181"/>
    <w:rsid w:val="00155E6C"/>
    <w:rsid w:val="00163FE5"/>
    <w:rsid w:val="0017289D"/>
    <w:rsid w:val="001742B1"/>
    <w:rsid w:val="0018097E"/>
    <w:rsid w:val="00185FB1"/>
    <w:rsid w:val="00190345"/>
    <w:rsid w:val="001A369C"/>
    <w:rsid w:val="001A54B4"/>
    <w:rsid w:val="001A6326"/>
    <w:rsid w:val="001B3837"/>
    <w:rsid w:val="001C672B"/>
    <w:rsid w:val="001E25B7"/>
    <w:rsid w:val="001E2DC8"/>
    <w:rsid w:val="001F2FDB"/>
    <w:rsid w:val="001F7C10"/>
    <w:rsid w:val="002037E7"/>
    <w:rsid w:val="00204095"/>
    <w:rsid w:val="00206830"/>
    <w:rsid w:val="00207B2F"/>
    <w:rsid w:val="00210CA4"/>
    <w:rsid w:val="002204B7"/>
    <w:rsid w:val="00220F06"/>
    <w:rsid w:val="00221BBE"/>
    <w:rsid w:val="002372BB"/>
    <w:rsid w:val="00241C01"/>
    <w:rsid w:val="0024375E"/>
    <w:rsid w:val="00256D4E"/>
    <w:rsid w:val="0026332D"/>
    <w:rsid w:val="00265B49"/>
    <w:rsid w:val="0026730A"/>
    <w:rsid w:val="00287C20"/>
    <w:rsid w:val="00287FFC"/>
    <w:rsid w:val="00294CCA"/>
    <w:rsid w:val="002954E6"/>
    <w:rsid w:val="002B555E"/>
    <w:rsid w:val="002B68F3"/>
    <w:rsid w:val="002B6CFE"/>
    <w:rsid w:val="002B7E0E"/>
    <w:rsid w:val="002D006B"/>
    <w:rsid w:val="002D1359"/>
    <w:rsid w:val="002D2B0E"/>
    <w:rsid w:val="002E12E7"/>
    <w:rsid w:val="002F0485"/>
    <w:rsid w:val="002F2159"/>
    <w:rsid w:val="002F58C8"/>
    <w:rsid w:val="002F5AA4"/>
    <w:rsid w:val="00305175"/>
    <w:rsid w:val="00305362"/>
    <w:rsid w:val="00306CB5"/>
    <w:rsid w:val="00311340"/>
    <w:rsid w:val="00322B91"/>
    <w:rsid w:val="00332B36"/>
    <w:rsid w:val="0033579B"/>
    <w:rsid w:val="00335ACB"/>
    <w:rsid w:val="0034499A"/>
    <w:rsid w:val="00356135"/>
    <w:rsid w:val="00361BA9"/>
    <w:rsid w:val="0036515D"/>
    <w:rsid w:val="00371EF5"/>
    <w:rsid w:val="00372A31"/>
    <w:rsid w:val="00374B8D"/>
    <w:rsid w:val="003926BD"/>
    <w:rsid w:val="003A6369"/>
    <w:rsid w:val="003A7198"/>
    <w:rsid w:val="003B656A"/>
    <w:rsid w:val="003C13CF"/>
    <w:rsid w:val="003C2C87"/>
    <w:rsid w:val="003C6D8D"/>
    <w:rsid w:val="003C76BA"/>
    <w:rsid w:val="003E3ADF"/>
    <w:rsid w:val="003E7FFE"/>
    <w:rsid w:val="003F41AE"/>
    <w:rsid w:val="00401DE2"/>
    <w:rsid w:val="00403455"/>
    <w:rsid w:val="00411534"/>
    <w:rsid w:val="00411B35"/>
    <w:rsid w:val="00411EBC"/>
    <w:rsid w:val="004124B4"/>
    <w:rsid w:val="00416631"/>
    <w:rsid w:val="00431BEB"/>
    <w:rsid w:val="00432443"/>
    <w:rsid w:val="00435C2C"/>
    <w:rsid w:val="00443949"/>
    <w:rsid w:val="004458C9"/>
    <w:rsid w:val="00445B2E"/>
    <w:rsid w:val="00453E8C"/>
    <w:rsid w:val="00461CD9"/>
    <w:rsid w:val="00462F88"/>
    <w:rsid w:val="004631C2"/>
    <w:rsid w:val="00482F4F"/>
    <w:rsid w:val="00484DBE"/>
    <w:rsid w:val="0048592F"/>
    <w:rsid w:val="0049520F"/>
    <w:rsid w:val="004A4CC1"/>
    <w:rsid w:val="004A549D"/>
    <w:rsid w:val="004B7253"/>
    <w:rsid w:val="004C10F0"/>
    <w:rsid w:val="004C6C7C"/>
    <w:rsid w:val="004F6B60"/>
    <w:rsid w:val="005005DF"/>
    <w:rsid w:val="00501C96"/>
    <w:rsid w:val="005021D2"/>
    <w:rsid w:val="0050389A"/>
    <w:rsid w:val="00504822"/>
    <w:rsid w:val="0051375E"/>
    <w:rsid w:val="00514291"/>
    <w:rsid w:val="0051744A"/>
    <w:rsid w:val="00524A4B"/>
    <w:rsid w:val="00533C1F"/>
    <w:rsid w:val="00535829"/>
    <w:rsid w:val="00537196"/>
    <w:rsid w:val="00537309"/>
    <w:rsid w:val="00550D1F"/>
    <w:rsid w:val="00555ED8"/>
    <w:rsid w:val="00561458"/>
    <w:rsid w:val="00565E51"/>
    <w:rsid w:val="00571025"/>
    <w:rsid w:val="005739CD"/>
    <w:rsid w:val="00574D26"/>
    <w:rsid w:val="0058024F"/>
    <w:rsid w:val="00590AEA"/>
    <w:rsid w:val="005A1274"/>
    <w:rsid w:val="005A61C2"/>
    <w:rsid w:val="005B5ABD"/>
    <w:rsid w:val="005C65F4"/>
    <w:rsid w:val="005D41DE"/>
    <w:rsid w:val="005D7660"/>
    <w:rsid w:val="005E5498"/>
    <w:rsid w:val="005F26A5"/>
    <w:rsid w:val="005F75F2"/>
    <w:rsid w:val="006141FA"/>
    <w:rsid w:val="006207EA"/>
    <w:rsid w:val="00621611"/>
    <w:rsid w:val="0062177D"/>
    <w:rsid w:val="00635ECB"/>
    <w:rsid w:val="00636F10"/>
    <w:rsid w:val="00640A6F"/>
    <w:rsid w:val="00641568"/>
    <w:rsid w:val="006501E6"/>
    <w:rsid w:val="006549FF"/>
    <w:rsid w:val="00654E4A"/>
    <w:rsid w:val="006557C6"/>
    <w:rsid w:val="00657F12"/>
    <w:rsid w:val="006650B3"/>
    <w:rsid w:val="006716C6"/>
    <w:rsid w:val="006856BE"/>
    <w:rsid w:val="006A1C20"/>
    <w:rsid w:val="006A45FF"/>
    <w:rsid w:val="006B1C49"/>
    <w:rsid w:val="006B2FCC"/>
    <w:rsid w:val="006B47EA"/>
    <w:rsid w:val="006C00D1"/>
    <w:rsid w:val="006C739A"/>
    <w:rsid w:val="006C7E6C"/>
    <w:rsid w:val="006D41BC"/>
    <w:rsid w:val="006D4AA0"/>
    <w:rsid w:val="006E28A6"/>
    <w:rsid w:val="00703C67"/>
    <w:rsid w:val="007227F2"/>
    <w:rsid w:val="00735548"/>
    <w:rsid w:val="00737572"/>
    <w:rsid w:val="0074181C"/>
    <w:rsid w:val="00750B46"/>
    <w:rsid w:val="00752858"/>
    <w:rsid w:val="0075624B"/>
    <w:rsid w:val="00760A5F"/>
    <w:rsid w:val="00761921"/>
    <w:rsid w:val="00762D72"/>
    <w:rsid w:val="00765B39"/>
    <w:rsid w:val="00775497"/>
    <w:rsid w:val="00775DF3"/>
    <w:rsid w:val="0077689F"/>
    <w:rsid w:val="007773E7"/>
    <w:rsid w:val="0077751E"/>
    <w:rsid w:val="00783D12"/>
    <w:rsid w:val="007B55B5"/>
    <w:rsid w:val="007C44B2"/>
    <w:rsid w:val="007C53EF"/>
    <w:rsid w:val="007E2BBE"/>
    <w:rsid w:val="007E65A5"/>
    <w:rsid w:val="007F465E"/>
    <w:rsid w:val="007F788A"/>
    <w:rsid w:val="00810989"/>
    <w:rsid w:val="00814B7D"/>
    <w:rsid w:val="00824432"/>
    <w:rsid w:val="00842112"/>
    <w:rsid w:val="008529F6"/>
    <w:rsid w:val="00857721"/>
    <w:rsid w:val="00861182"/>
    <w:rsid w:val="00861A55"/>
    <w:rsid w:val="00863EA1"/>
    <w:rsid w:val="008662F3"/>
    <w:rsid w:val="00866DF9"/>
    <w:rsid w:val="00871846"/>
    <w:rsid w:val="00880CFB"/>
    <w:rsid w:val="00892499"/>
    <w:rsid w:val="008A6B1F"/>
    <w:rsid w:val="008B7755"/>
    <w:rsid w:val="008C2380"/>
    <w:rsid w:val="008C4373"/>
    <w:rsid w:val="008C66C4"/>
    <w:rsid w:val="008C7CB1"/>
    <w:rsid w:val="008D0B44"/>
    <w:rsid w:val="008D12D7"/>
    <w:rsid w:val="008D5A1A"/>
    <w:rsid w:val="008E3B69"/>
    <w:rsid w:val="008F02C1"/>
    <w:rsid w:val="008F0D17"/>
    <w:rsid w:val="008F47C1"/>
    <w:rsid w:val="008F7585"/>
    <w:rsid w:val="0091301E"/>
    <w:rsid w:val="0091428F"/>
    <w:rsid w:val="0091735E"/>
    <w:rsid w:val="009200FF"/>
    <w:rsid w:val="00925DFE"/>
    <w:rsid w:val="00931C22"/>
    <w:rsid w:val="00934E09"/>
    <w:rsid w:val="00963CB7"/>
    <w:rsid w:val="009725E8"/>
    <w:rsid w:val="0098021D"/>
    <w:rsid w:val="0098185E"/>
    <w:rsid w:val="00983077"/>
    <w:rsid w:val="0098440B"/>
    <w:rsid w:val="009868C6"/>
    <w:rsid w:val="00986F29"/>
    <w:rsid w:val="0099031C"/>
    <w:rsid w:val="009B1F2F"/>
    <w:rsid w:val="009B5831"/>
    <w:rsid w:val="009B6DD6"/>
    <w:rsid w:val="009B73D0"/>
    <w:rsid w:val="009B7F09"/>
    <w:rsid w:val="009D1AE2"/>
    <w:rsid w:val="009D2123"/>
    <w:rsid w:val="009D6363"/>
    <w:rsid w:val="009E1ACB"/>
    <w:rsid w:val="009E78C0"/>
    <w:rsid w:val="009F3B85"/>
    <w:rsid w:val="00A073B6"/>
    <w:rsid w:val="00A07457"/>
    <w:rsid w:val="00A1788C"/>
    <w:rsid w:val="00A358F3"/>
    <w:rsid w:val="00A36DD0"/>
    <w:rsid w:val="00A41A4A"/>
    <w:rsid w:val="00A41F96"/>
    <w:rsid w:val="00A51A92"/>
    <w:rsid w:val="00A520FB"/>
    <w:rsid w:val="00A54BFE"/>
    <w:rsid w:val="00A576BF"/>
    <w:rsid w:val="00A73723"/>
    <w:rsid w:val="00A914D4"/>
    <w:rsid w:val="00A951F5"/>
    <w:rsid w:val="00AA0C84"/>
    <w:rsid w:val="00AA4A8C"/>
    <w:rsid w:val="00AC13AB"/>
    <w:rsid w:val="00AC229A"/>
    <w:rsid w:val="00AC3F47"/>
    <w:rsid w:val="00AC45F8"/>
    <w:rsid w:val="00AD00E7"/>
    <w:rsid w:val="00AD234C"/>
    <w:rsid w:val="00AE77C9"/>
    <w:rsid w:val="00AF1B77"/>
    <w:rsid w:val="00AF5AA4"/>
    <w:rsid w:val="00B1053C"/>
    <w:rsid w:val="00B11B9A"/>
    <w:rsid w:val="00B24C9E"/>
    <w:rsid w:val="00B2527C"/>
    <w:rsid w:val="00B25C49"/>
    <w:rsid w:val="00B3066B"/>
    <w:rsid w:val="00B32F63"/>
    <w:rsid w:val="00B43AA3"/>
    <w:rsid w:val="00B43FE5"/>
    <w:rsid w:val="00B46835"/>
    <w:rsid w:val="00B6206B"/>
    <w:rsid w:val="00B83839"/>
    <w:rsid w:val="00B87B51"/>
    <w:rsid w:val="00B94548"/>
    <w:rsid w:val="00B94F7C"/>
    <w:rsid w:val="00B95707"/>
    <w:rsid w:val="00B96F0D"/>
    <w:rsid w:val="00B971D9"/>
    <w:rsid w:val="00BA0B60"/>
    <w:rsid w:val="00BA0CCC"/>
    <w:rsid w:val="00BA2802"/>
    <w:rsid w:val="00BA38CD"/>
    <w:rsid w:val="00BB06C2"/>
    <w:rsid w:val="00BB60D3"/>
    <w:rsid w:val="00BB6397"/>
    <w:rsid w:val="00BD058F"/>
    <w:rsid w:val="00BD05CA"/>
    <w:rsid w:val="00BD56F5"/>
    <w:rsid w:val="00BE1DEF"/>
    <w:rsid w:val="00BE78EE"/>
    <w:rsid w:val="00BF25F2"/>
    <w:rsid w:val="00BF6009"/>
    <w:rsid w:val="00BF766D"/>
    <w:rsid w:val="00BF7D64"/>
    <w:rsid w:val="00C07943"/>
    <w:rsid w:val="00C101A1"/>
    <w:rsid w:val="00C10823"/>
    <w:rsid w:val="00C115E2"/>
    <w:rsid w:val="00C15CD5"/>
    <w:rsid w:val="00C218D0"/>
    <w:rsid w:val="00C229A4"/>
    <w:rsid w:val="00C271C0"/>
    <w:rsid w:val="00C31CCB"/>
    <w:rsid w:val="00C320DF"/>
    <w:rsid w:val="00C41BBD"/>
    <w:rsid w:val="00C568B3"/>
    <w:rsid w:val="00C609DD"/>
    <w:rsid w:val="00C72A5A"/>
    <w:rsid w:val="00C92A4D"/>
    <w:rsid w:val="00CB6A81"/>
    <w:rsid w:val="00CC4728"/>
    <w:rsid w:val="00CD29AF"/>
    <w:rsid w:val="00CD30FF"/>
    <w:rsid w:val="00CD3F21"/>
    <w:rsid w:val="00CD6184"/>
    <w:rsid w:val="00CE0D94"/>
    <w:rsid w:val="00CE7F87"/>
    <w:rsid w:val="00CF7798"/>
    <w:rsid w:val="00D0005A"/>
    <w:rsid w:val="00D01CCC"/>
    <w:rsid w:val="00D02F42"/>
    <w:rsid w:val="00D07A29"/>
    <w:rsid w:val="00D1069E"/>
    <w:rsid w:val="00D1226A"/>
    <w:rsid w:val="00D16340"/>
    <w:rsid w:val="00D16F89"/>
    <w:rsid w:val="00D23855"/>
    <w:rsid w:val="00D266F2"/>
    <w:rsid w:val="00D32996"/>
    <w:rsid w:val="00D32E1D"/>
    <w:rsid w:val="00D43F46"/>
    <w:rsid w:val="00D55828"/>
    <w:rsid w:val="00D608D8"/>
    <w:rsid w:val="00D62441"/>
    <w:rsid w:val="00D64A25"/>
    <w:rsid w:val="00D65DFD"/>
    <w:rsid w:val="00D66EC4"/>
    <w:rsid w:val="00D66F29"/>
    <w:rsid w:val="00D70AED"/>
    <w:rsid w:val="00D71C15"/>
    <w:rsid w:val="00D748A6"/>
    <w:rsid w:val="00D77983"/>
    <w:rsid w:val="00D83001"/>
    <w:rsid w:val="00D915ED"/>
    <w:rsid w:val="00D92E54"/>
    <w:rsid w:val="00D93ED3"/>
    <w:rsid w:val="00D97A50"/>
    <w:rsid w:val="00DB1808"/>
    <w:rsid w:val="00DB1B60"/>
    <w:rsid w:val="00DD125D"/>
    <w:rsid w:val="00DD2C68"/>
    <w:rsid w:val="00DE7039"/>
    <w:rsid w:val="00DE7DFB"/>
    <w:rsid w:val="00DF0708"/>
    <w:rsid w:val="00DF2025"/>
    <w:rsid w:val="00E01030"/>
    <w:rsid w:val="00E02859"/>
    <w:rsid w:val="00E1395D"/>
    <w:rsid w:val="00E13CDE"/>
    <w:rsid w:val="00E14F35"/>
    <w:rsid w:val="00E272BC"/>
    <w:rsid w:val="00E279B1"/>
    <w:rsid w:val="00E30929"/>
    <w:rsid w:val="00E31321"/>
    <w:rsid w:val="00E31770"/>
    <w:rsid w:val="00E35EF9"/>
    <w:rsid w:val="00E42E62"/>
    <w:rsid w:val="00E465B6"/>
    <w:rsid w:val="00E515DE"/>
    <w:rsid w:val="00E604D4"/>
    <w:rsid w:val="00E614FE"/>
    <w:rsid w:val="00E67BA8"/>
    <w:rsid w:val="00E77972"/>
    <w:rsid w:val="00E8068E"/>
    <w:rsid w:val="00E82530"/>
    <w:rsid w:val="00E83861"/>
    <w:rsid w:val="00E839BF"/>
    <w:rsid w:val="00E87311"/>
    <w:rsid w:val="00EA236D"/>
    <w:rsid w:val="00EA24FB"/>
    <w:rsid w:val="00EA2D29"/>
    <w:rsid w:val="00EA2EF4"/>
    <w:rsid w:val="00EA7124"/>
    <w:rsid w:val="00EB096C"/>
    <w:rsid w:val="00EB1DED"/>
    <w:rsid w:val="00EB32CE"/>
    <w:rsid w:val="00EC1B00"/>
    <w:rsid w:val="00ED32BD"/>
    <w:rsid w:val="00ED6A6E"/>
    <w:rsid w:val="00EE106A"/>
    <w:rsid w:val="00EE45F6"/>
    <w:rsid w:val="00EE5E7A"/>
    <w:rsid w:val="00F03318"/>
    <w:rsid w:val="00F24005"/>
    <w:rsid w:val="00F26BCB"/>
    <w:rsid w:val="00F43865"/>
    <w:rsid w:val="00F44247"/>
    <w:rsid w:val="00F51897"/>
    <w:rsid w:val="00F52841"/>
    <w:rsid w:val="00F52DB0"/>
    <w:rsid w:val="00F56E9D"/>
    <w:rsid w:val="00F640B1"/>
    <w:rsid w:val="00F648E7"/>
    <w:rsid w:val="00F71718"/>
    <w:rsid w:val="00F74C15"/>
    <w:rsid w:val="00F84609"/>
    <w:rsid w:val="00F90101"/>
    <w:rsid w:val="00F90F67"/>
    <w:rsid w:val="00F935F9"/>
    <w:rsid w:val="00FA0F22"/>
    <w:rsid w:val="00FA1575"/>
    <w:rsid w:val="00FA2A32"/>
    <w:rsid w:val="00FA3C65"/>
    <w:rsid w:val="00FA512B"/>
    <w:rsid w:val="00FB1BBB"/>
    <w:rsid w:val="00FB5D77"/>
    <w:rsid w:val="00FB63D2"/>
    <w:rsid w:val="00FB672B"/>
    <w:rsid w:val="00FB7DA7"/>
    <w:rsid w:val="00FE1E5D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33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avaden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Privzetapisavaodstavka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avaden"/>
    <w:next w:val="Navaden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Privzetapisavaodstavka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avadnatabela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Privzetapisavaodstavka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avaden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Privzetapisavaodstavka"/>
    <w:link w:val="L-I-EU-pagenumber"/>
    <w:rsid w:val="00DD125D"/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avaden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Privzetapisavaodstavka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Sprotnaopomba-besedilo">
    <w:name w:val="footnote text"/>
    <w:basedOn w:val="Navaden"/>
    <w:link w:val="Sprotnaopomba-besediloZnak"/>
    <w:unhideWhenUsed/>
    <w:rsid w:val="006549F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protnaopomba-sklic">
    <w:name w:val="footnote reference"/>
    <w:basedOn w:val="Privzetapisavaodstavka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avaden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Privzetapisavaodstavka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Privzetapisavaodstavka"/>
    <w:uiPriority w:val="33"/>
    <w:qFormat/>
    <w:rsid w:val="006D41BC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slov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avaden"/>
    <w:qFormat/>
    <w:rsid w:val="003E7FFE"/>
    <w:pPr>
      <w:spacing w:line="240" w:lineRule="auto"/>
    </w:pPr>
  </w:style>
  <w:style w:type="character" w:styleId="Besediloograde">
    <w:name w:val="Placeholder Text"/>
    <w:basedOn w:val="Privzetapisavaodstavka"/>
    <w:uiPriority w:val="99"/>
    <w:semiHidden/>
    <w:rsid w:val="009200FF"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Neensklic">
    <w:name w:val="Subtle Reference"/>
    <w:basedOn w:val="Privzetapisavaodstavka"/>
    <w:uiPriority w:val="31"/>
    <w:qFormat/>
    <w:rsid w:val="00D64A25"/>
    <w:rPr>
      <w:smallCaps/>
      <w:color w:val="1F497D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avaden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avaden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Privzetapisavaodstavka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3A719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A7198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Svetelseznampoudarek1">
    <w:name w:val="Light List Accent 1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avaden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Privzetapisavaodstavka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etelseznam">
    <w:name w:val="Light List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2">
    <w:name w:val="Light Shading Accent 2"/>
    <w:basedOn w:val="Navadnatabel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etlosenenje">
    <w:name w:val="Light Shading"/>
    <w:aliases w:val="I-Eu grey"/>
    <w:basedOn w:val="Navadnatabel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avaden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Privzetapisavaodstavka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avaden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Privzetapisavaodstavka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vnosenenjepoudarek4">
    <w:name w:val="Colorful Shading Accent 4"/>
    <w:basedOn w:val="Navadnatabel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avaden"/>
    <w:link w:val="a-I-EU-BulletpointsCar"/>
    <w:qFormat/>
    <w:rsid w:val="006856BE"/>
    <w:pPr>
      <w:numPr>
        <w:numId w:val="18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Privzetapisavaodstavka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6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vniseznam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Barvniseznam">
    <w:name w:val="Colorful List"/>
    <w:basedOn w:val="Navadnatabel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slov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Privzetapisavaodstavka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slov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slov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slov3"/>
    <w:next w:val="Navaden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slov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slov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Privzetapisavaodstavka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Barvniseznam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slov7Znak">
    <w:name w:val="Naslov 7 Znak"/>
    <w:basedOn w:val="Privzetapisavaodstavka"/>
    <w:link w:val="Naslov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avaden"/>
    <w:qFormat/>
    <w:rsid w:val="0033579B"/>
    <w:pPr>
      <w:spacing w:line="240" w:lineRule="auto"/>
    </w:pPr>
  </w:style>
  <w:style w:type="character" w:customStyle="1" w:styleId="Naslov8Znak">
    <w:name w:val="Naslov 8 Znak"/>
    <w:basedOn w:val="Privzetapisavaodstavka"/>
    <w:link w:val="Naslov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Odstavekseznama">
    <w:name w:val="List Paragraph"/>
    <w:basedOn w:val="Navaden"/>
    <w:uiPriority w:val="34"/>
    <w:qFormat/>
    <w:rsid w:val="00D92E54"/>
    <w:pPr>
      <w:ind w:left="720"/>
      <w:contextualSpacing/>
    </w:pPr>
  </w:style>
  <w:style w:type="table" w:customStyle="1" w:styleId="TableGridLight1">
    <w:name w:val="Table Grid Light1"/>
    <w:basedOn w:val="Navadnatabela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Navadnatabela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14E"/>
    <w:pPr>
      <w:spacing w:before="240"/>
      <w:outlineLvl w:val="9"/>
    </w:pPr>
    <w:rPr>
      <w:bCs w:val="0"/>
      <w:color w:val="C29601" w:themeColor="accent1" w:themeShade="BF"/>
      <w:lang w:val="fr-FR"/>
    </w:rPr>
  </w:style>
  <w:style w:type="character" w:styleId="Poudarek">
    <w:name w:val="Emphasis"/>
    <w:uiPriority w:val="20"/>
    <w:qFormat/>
    <w:rsid w:val="0010614E"/>
    <w:rPr>
      <w:caps/>
      <w:color w:val="816401" w:themeColor="accent1" w:themeShade="7F"/>
      <w:spacing w:val="5"/>
    </w:rPr>
  </w:style>
  <w:style w:type="character" w:customStyle="1" w:styleId="FootnoteCharacters">
    <w:name w:val="Footnote Characters"/>
    <w:rsid w:val="0010614E"/>
  </w:style>
  <w:style w:type="paragraph" w:styleId="Telobesedila">
    <w:name w:val="Body Text"/>
    <w:basedOn w:val="Navaden"/>
    <w:link w:val="TelobesedilaZnak"/>
    <w:rsid w:val="0010614E"/>
    <w:pPr>
      <w:spacing w:after="120" w:line="276" w:lineRule="auto"/>
      <w:jc w:val="left"/>
    </w:pPr>
    <w:rPr>
      <w:rFonts w:asciiTheme="minorHAnsi" w:eastAsiaTheme="minorEastAsia" w:hAnsiTheme="minorHAnsi" w:cstheme="minorBidi"/>
      <w:lang w:eastAsia="fr-FR"/>
    </w:rPr>
  </w:style>
  <w:style w:type="character" w:customStyle="1" w:styleId="TelobesedilaZnak">
    <w:name w:val="Telo besedila Znak"/>
    <w:basedOn w:val="Privzetapisavaodstavka"/>
    <w:link w:val="Telobesedila"/>
    <w:rsid w:val="0010614E"/>
    <w:rPr>
      <w:rFonts w:eastAsiaTheme="minorEastAsia"/>
      <w:sz w:val="20"/>
      <w:szCs w:val="20"/>
      <w:lang w:eastAsia="fr-FR"/>
    </w:rPr>
  </w:style>
  <w:style w:type="paragraph" w:customStyle="1" w:styleId="Paragraphedeliste1">
    <w:name w:val="Paragraphe de liste1"/>
    <w:basedOn w:val="Navaden"/>
    <w:rsid w:val="0010614E"/>
    <w:pPr>
      <w:spacing w:before="200" w:line="276" w:lineRule="auto"/>
      <w:ind w:left="72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10614E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14E"/>
    <w:pPr>
      <w:spacing w:before="20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14E"/>
    <w:rPr>
      <w:rFonts w:eastAsiaTheme="minorEastAsia"/>
      <w:sz w:val="24"/>
      <w:szCs w:val="24"/>
      <w:lang w:eastAsia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79B1"/>
    <w:pPr>
      <w:spacing w:before="0"/>
      <w:jc w:val="both"/>
    </w:pPr>
    <w:rPr>
      <w:rFonts w:ascii="Arial" w:eastAsia="Arial" w:hAnsi="Arial" w:cs="Times New Roman"/>
      <w:b/>
      <w:bCs/>
      <w:sz w:val="20"/>
      <w:szCs w:val="2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79B1"/>
    <w:rPr>
      <w:rFonts w:ascii="Arial" w:eastAsia="Arial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AC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AC229A"/>
  </w:style>
  <w:style w:type="character" w:customStyle="1" w:styleId="Mention">
    <w:name w:val="Mention"/>
    <w:basedOn w:val="Privzetapisavaodstavka"/>
    <w:uiPriority w:val="99"/>
    <w:semiHidden/>
    <w:unhideWhenUsed/>
    <w:rsid w:val="00E13CD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avaden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Privzetapisavaodstavka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avaden"/>
    <w:next w:val="Navaden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Privzetapisavaodstavka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avadnatabela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Privzetapisavaodstavka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avaden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Privzetapisavaodstavka"/>
    <w:link w:val="L-I-EU-pagenumber"/>
    <w:rsid w:val="00DD125D"/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avaden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Privzetapisavaodstavka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Sprotnaopomba-besedilo">
    <w:name w:val="footnote text"/>
    <w:basedOn w:val="Navaden"/>
    <w:link w:val="Sprotnaopomba-besediloZnak"/>
    <w:unhideWhenUsed/>
    <w:rsid w:val="006549F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protnaopomba-sklic">
    <w:name w:val="footnote reference"/>
    <w:basedOn w:val="Privzetapisavaodstavka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avaden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Privzetapisavaodstavka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Privzetapisavaodstavka"/>
    <w:uiPriority w:val="33"/>
    <w:qFormat/>
    <w:rsid w:val="006D41BC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slov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avaden"/>
    <w:qFormat/>
    <w:rsid w:val="003E7FFE"/>
    <w:pPr>
      <w:spacing w:line="240" w:lineRule="auto"/>
    </w:pPr>
  </w:style>
  <w:style w:type="character" w:styleId="Besediloograde">
    <w:name w:val="Placeholder Text"/>
    <w:basedOn w:val="Privzetapisavaodstavka"/>
    <w:uiPriority w:val="99"/>
    <w:semiHidden/>
    <w:rsid w:val="009200FF"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Neensklic">
    <w:name w:val="Subtle Reference"/>
    <w:basedOn w:val="Privzetapisavaodstavka"/>
    <w:uiPriority w:val="31"/>
    <w:qFormat/>
    <w:rsid w:val="00D64A25"/>
    <w:rPr>
      <w:smallCaps/>
      <w:color w:val="1F497D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avaden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avaden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Privzetapisavaodstavka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3A719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A7198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Svetelseznampoudarek1">
    <w:name w:val="Light List Accent 1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avaden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Privzetapisavaodstavka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etelseznam">
    <w:name w:val="Light List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2">
    <w:name w:val="Light Shading Accent 2"/>
    <w:basedOn w:val="Navadnatabel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etlosenenje">
    <w:name w:val="Light Shading"/>
    <w:aliases w:val="I-Eu grey"/>
    <w:basedOn w:val="Navadnatabel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avaden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Privzetapisavaodstavka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avaden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Privzetapisavaodstavka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vnosenenjepoudarek4">
    <w:name w:val="Colorful Shading Accent 4"/>
    <w:basedOn w:val="Navadnatabel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avaden"/>
    <w:link w:val="a-I-EU-BulletpointsCar"/>
    <w:qFormat/>
    <w:rsid w:val="006856BE"/>
    <w:pPr>
      <w:numPr>
        <w:numId w:val="18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Privzetapisavaodstavka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6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vniseznam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Barvniseznam">
    <w:name w:val="Colorful List"/>
    <w:basedOn w:val="Navadnatabel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slov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Privzetapisavaodstavka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slov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slov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slov3"/>
    <w:next w:val="Navaden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slov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slov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Privzetapisavaodstavka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Barvniseznam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slov7Znak">
    <w:name w:val="Naslov 7 Znak"/>
    <w:basedOn w:val="Privzetapisavaodstavka"/>
    <w:link w:val="Naslov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avaden"/>
    <w:qFormat/>
    <w:rsid w:val="0033579B"/>
    <w:pPr>
      <w:spacing w:line="240" w:lineRule="auto"/>
    </w:pPr>
  </w:style>
  <w:style w:type="character" w:customStyle="1" w:styleId="Naslov8Znak">
    <w:name w:val="Naslov 8 Znak"/>
    <w:basedOn w:val="Privzetapisavaodstavka"/>
    <w:link w:val="Naslov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Odstavekseznama">
    <w:name w:val="List Paragraph"/>
    <w:basedOn w:val="Navaden"/>
    <w:uiPriority w:val="34"/>
    <w:qFormat/>
    <w:rsid w:val="00D92E54"/>
    <w:pPr>
      <w:ind w:left="720"/>
      <w:contextualSpacing/>
    </w:pPr>
  </w:style>
  <w:style w:type="table" w:customStyle="1" w:styleId="TableGridLight1">
    <w:name w:val="Table Grid Light1"/>
    <w:basedOn w:val="Navadnatabela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Navadnatabela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14E"/>
    <w:pPr>
      <w:spacing w:before="240"/>
      <w:outlineLvl w:val="9"/>
    </w:pPr>
    <w:rPr>
      <w:bCs w:val="0"/>
      <w:color w:val="C29601" w:themeColor="accent1" w:themeShade="BF"/>
      <w:lang w:val="fr-FR"/>
    </w:rPr>
  </w:style>
  <w:style w:type="character" w:styleId="Poudarek">
    <w:name w:val="Emphasis"/>
    <w:uiPriority w:val="20"/>
    <w:qFormat/>
    <w:rsid w:val="0010614E"/>
    <w:rPr>
      <w:caps/>
      <w:color w:val="816401" w:themeColor="accent1" w:themeShade="7F"/>
      <w:spacing w:val="5"/>
    </w:rPr>
  </w:style>
  <w:style w:type="character" w:customStyle="1" w:styleId="FootnoteCharacters">
    <w:name w:val="Footnote Characters"/>
    <w:rsid w:val="0010614E"/>
  </w:style>
  <w:style w:type="paragraph" w:styleId="Telobesedila">
    <w:name w:val="Body Text"/>
    <w:basedOn w:val="Navaden"/>
    <w:link w:val="TelobesedilaZnak"/>
    <w:rsid w:val="0010614E"/>
    <w:pPr>
      <w:spacing w:after="120" w:line="276" w:lineRule="auto"/>
      <w:jc w:val="left"/>
    </w:pPr>
    <w:rPr>
      <w:rFonts w:asciiTheme="minorHAnsi" w:eastAsiaTheme="minorEastAsia" w:hAnsiTheme="minorHAnsi" w:cstheme="minorBidi"/>
      <w:lang w:eastAsia="fr-FR"/>
    </w:rPr>
  </w:style>
  <w:style w:type="character" w:customStyle="1" w:styleId="TelobesedilaZnak">
    <w:name w:val="Telo besedila Znak"/>
    <w:basedOn w:val="Privzetapisavaodstavka"/>
    <w:link w:val="Telobesedila"/>
    <w:rsid w:val="0010614E"/>
    <w:rPr>
      <w:rFonts w:eastAsiaTheme="minorEastAsia"/>
      <w:sz w:val="20"/>
      <w:szCs w:val="20"/>
      <w:lang w:eastAsia="fr-FR"/>
    </w:rPr>
  </w:style>
  <w:style w:type="paragraph" w:customStyle="1" w:styleId="Paragraphedeliste1">
    <w:name w:val="Paragraphe de liste1"/>
    <w:basedOn w:val="Navaden"/>
    <w:rsid w:val="0010614E"/>
    <w:pPr>
      <w:spacing w:before="200" w:line="276" w:lineRule="auto"/>
      <w:ind w:left="72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10614E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14E"/>
    <w:pPr>
      <w:spacing w:before="20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14E"/>
    <w:rPr>
      <w:rFonts w:eastAsiaTheme="minorEastAsia"/>
      <w:sz w:val="24"/>
      <w:szCs w:val="24"/>
      <w:lang w:eastAsia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79B1"/>
    <w:pPr>
      <w:spacing w:before="0"/>
      <w:jc w:val="both"/>
    </w:pPr>
    <w:rPr>
      <w:rFonts w:ascii="Arial" w:eastAsia="Arial" w:hAnsi="Arial" w:cs="Times New Roman"/>
      <w:b/>
      <w:bCs/>
      <w:sz w:val="20"/>
      <w:szCs w:val="2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79B1"/>
    <w:rPr>
      <w:rFonts w:ascii="Arial" w:eastAsia="Arial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AC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AC229A"/>
  </w:style>
  <w:style w:type="character" w:customStyle="1" w:styleId="Mention">
    <w:name w:val="Mention"/>
    <w:basedOn w:val="Privzetapisavaodstavka"/>
    <w:uiPriority w:val="99"/>
    <w:semiHidden/>
    <w:unhideWhenUsed/>
    <w:rsid w:val="00E13C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terregeurope.eu/p-iri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5%20Communication\13%20Design\Interreg%20Europe%20templates\Word\drafts\Interreg_Europe_memo_FINAL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290B-7109-468A-8676-8B31B114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Interreg_Europe_memo_FINAL</Template>
  <TotalTime>545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Title of Publication</vt:lpstr>
      <vt:lpstr>Title of Publication</vt:lpstr>
      <vt:lpstr>Title of Publication</vt:lpstr>
      <vt:lpstr>Title of Publication</vt:lpstr>
    </vt:vector>
  </TitlesOfParts>
  <Company>Sogn og Fjordane Fylkeskommune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Anamarija Kamin</cp:lastModifiedBy>
  <cp:revision>19</cp:revision>
  <cp:lastPrinted>2015-11-06T09:13:00Z</cp:lastPrinted>
  <dcterms:created xsi:type="dcterms:W3CDTF">2017-05-03T06:56:00Z</dcterms:created>
  <dcterms:modified xsi:type="dcterms:W3CDTF">2018-10-08T09:57:00Z</dcterms:modified>
</cp:coreProperties>
</file>