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CD92C" w14:textId="77777777" w:rsidR="00E10477" w:rsidRPr="004E487E" w:rsidRDefault="00E10477">
      <w:pPr>
        <w:rPr>
          <w:lang w:val="en-GB"/>
        </w:rPr>
      </w:pPr>
    </w:p>
    <w:p w14:paraId="40E43B6F" w14:textId="77777777" w:rsidR="00EC5C5F" w:rsidRPr="004E487E" w:rsidRDefault="00EC5C5F" w:rsidP="006C4B07">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36"/>
          <w:szCs w:val="36"/>
          <w:lang w:val="en-GB"/>
        </w:rPr>
      </w:pPr>
    </w:p>
    <w:p w14:paraId="0EC8F1FC" w14:textId="77777777" w:rsidR="00EC5C5F" w:rsidRPr="004E487E" w:rsidRDefault="00EC5C5F" w:rsidP="006C4B07">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36"/>
          <w:szCs w:val="36"/>
          <w:lang w:val="en-GB"/>
        </w:rPr>
      </w:pPr>
    </w:p>
    <w:p w14:paraId="4DF81029" w14:textId="77777777" w:rsidR="00EC5C5F" w:rsidRPr="004E487E" w:rsidRDefault="00EC5C5F" w:rsidP="006C4B07">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36"/>
          <w:szCs w:val="36"/>
          <w:lang w:val="en-GB"/>
        </w:rPr>
      </w:pPr>
    </w:p>
    <w:p w14:paraId="4090D6E7" w14:textId="77777777" w:rsidR="00EC5C5F" w:rsidRPr="004E487E" w:rsidRDefault="00EC5C5F" w:rsidP="006C4B07">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36"/>
          <w:szCs w:val="36"/>
          <w:lang w:val="en-GB"/>
        </w:rPr>
      </w:pPr>
    </w:p>
    <w:p w14:paraId="0F9125E0" w14:textId="77777777" w:rsidR="00EC5C5F" w:rsidRPr="004E487E" w:rsidRDefault="00EC5C5F" w:rsidP="006C4B07">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36"/>
          <w:szCs w:val="36"/>
          <w:lang w:val="en-GB"/>
        </w:rPr>
      </w:pPr>
    </w:p>
    <w:p w14:paraId="4E66C091" w14:textId="77777777" w:rsidR="00EC5C5F" w:rsidRPr="004E487E" w:rsidRDefault="00EC5C5F" w:rsidP="006C4B07">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36"/>
          <w:szCs w:val="36"/>
          <w:lang w:val="en-GB"/>
        </w:rPr>
      </w:pPr>
    </w:p>
    <w:p w14:paraId="56F64B5F" w14:textId="77777777" w:rsidR="00EC5C5F" w:rsidRPr="004E487E" w:rsidRDefault="00EC5C5F" w:rsidP="006C4B07">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36"/>
          <w:szCs w:val="36"/>
          <w:lang w:val="en-GB"/>
        </w:rPr>
      </w:pPr>
    </w:p>
    <w:p w14:paraId="41B66D67" w14:textId="77777777" w:rsidR="006C4B07" w:rsidRPr="004E487E" w:rsidRDefault="006C4B07" w:rsidP="006C4B07">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44"/>
          <w:szCs w:val="36"/>
          <w:lang w:val="en-GB"/>
        </w:rPr>
      </w:pPr>
      <w:r w:rsidRPr="004E487E">
        <w:rPr>
          <w:rFonts w:eastAsia="TimesNewRoman" w:cstheme="minorHAnsi"/>
          <w:b/>
          <w:sz w:val="44"/>
          <w:szCs w:val="36"/>
          <w:lang w:val="en-GB"/>
        </w:rPr>
        <w:t xml:space="preserve">PROJECT SHARE </w:t>
      </w:r>
    </w:p>
    <w:p w14:paraId="0E8FE5DB" w14:textId="77777777" w:rsidR="006C4B07" w:rsidRPr="004E487E" w:rsidRDefault="006C4B07" w:rsidP="006C4B07">
      <w:pPr>
        <w:pStyle w:val="Pidipagina"/>
        <w:pBdr>
          <w:top w:val="single" w:sz="4" w:space="1" w:color="auto"/>
          <w:left w:val="single" w:sz="4" w:space="4" w:color="auto"/>
          <w:bottom w:val="single" w:sz="4" w:space="1" w:color="auto"/>
          <w:right w:val="single" w:sz="4" w:space="4" w:color="auto"/>
        </w:pBdr>
        <w:ind w:right="360"/>
        <w:rPr>
          <w:rFonts w:eastAsia="TimesNewRoman" w:cstheme="minorHAnsi"/>
          <w:sz w:val="36"/>
          <w:szCs w:val="36"/>
          <w:lang w:val="en-GB"/>
        </w:rPr>
      </w:pPr>
    </w:p>
    <w:p w14:paraId="4171C971" w14:textId="77777777" w:rsidR="006C4B07" w:rsidRPr="004E487E" w:rsidRDefault="006C4B07" w:rsidP="006C4B07">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24"/>
          <w:szCs w:val="36"/>
          <w:lang w:val="en-GB"/>
        </w:rPr>
      </w:pPr>
      <w:r w:rsidRPr="004E487E">
        <w:rPr>
          <w:rFonts w:eastAsia="TimesNewRoman" w:cstheme="minorHAnsi"/>
          <w:b/>
          <w:sz w:val="24"/>
          <w:szCs w:val="36"/>
          <w:lang w:val="en-GB"/>
        </w:rPr>
        <w:t>Sustainable approach to cultural Heritage for the urban Areas Requalification in Europe</w:t>
      </w:r>
    </w:p>
    <w:p w14:paraId="4549C772" w14:textId="77777777" w:rsidR="006C4B07" w:rsidRPr="004E487E" w:rsidRDefault="006C4B07" w:rsidP="00EC5C5F">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24"/>
          <w:szCs w:val="36"/>
          <w:lang w:val="en-GB"/>
        </w:rPr>
      </w:pPr>
      <w:r w:rsidRPr="004E487E">
        <w:rPr>
          <w:rFonts w:eastAsia="TimesNewRoman" w:cstheme="minorHAnsi"/>
          <w:b/>
          <w:sz w:val="24"/>
          <w:szCs w:val="36"/>
          <w:lang w:val="en-GB"/>
        </w:rPr>
        <w:t>PGI02343</w:t>
      </w:r>
    </w:p>
    <w:p w14:paraId="3A75409F" w14:textId="77777777" w:rsidR="006C4B07" w:rsidRPr="004E487E" w:rsidRDefault="006C4B07" w:rsidP="006C4B07">
      <w:pPr>
        <w:pStyle w:val="Pidipagina"/>
        <w:pBdr>
          <w:top w:val="single" w:sz="4" w:space="1" w:color="auto"/>
          <w:left w:val="single" w:sz="4" w:space="4" w:color="auto"/>
          <w:bottom w:val="single" w:sz="4" w:space="1" w:color="auto"/>
          <w:right w:val="single" w:sz="4" w:space="4" w:color="auto"/>
        </w:pBdr>
        <w:ind w:right="360"/>
        <w:rPr>
          <w:rFonts w:eastAsia="TimesNewRoman" w:cstheme="minorHAnsi"/>
          <w:sz w:val="36"/>
          <w:szCs w:val="36"/>
          <w:lang w:val="en-GB"/>
        </w:rPr>
      </w:pPr>
    </w:p>
    <w:p w14:paraId="3F3CF64B" w14:textId="77777777" w:rsidR="00EC5C5F" w:rsidRPr="004E487E" w:rsidRDefault="00EC5C5F" w:rsidP="006C4B07">
      <w:pPr>
        <w:pStyle w:val="Pidipagina"/>
        <w:pBdr>
          <w:top w:val="single" w:sz="4" w:space="1" w:color="auto"/>
          <w:left w:val="single" w:sz="4" w:space="4" w:color="auto"/>
          <w:bottom w:val="single" w:sz="4" w:space="1" w:color="auto"/>
          <w:right w:val="single" w:sz="4" w:space="4" w:color="auto"/>
        </w:pBdr>
        <w:ind w:right="360"/>
        <w:rPr>
          <w:rFonts w:eastAsia="TimesNewRoman" w:cstheme="minorHAnsi"/>
          <w:sz w:val="36"/>
          <w:szCs w:val="36"/>
          <w:lang w:val="en-GB"/>
        </w:rPr>
      </w:pPr>
    </w:p>
    <w:p w14:paraId="20C16F9E" w14:textId="77777777" w:rsidR="00EC5C5F" w:rsidRPr="004E487E" w:rsidRDefault="00EC5C5F" w:rsidP="006C4B07">
      <w:pPr>
        <w:pStyle w:val="Pidipagina"/>
        <w:pBdr>
          <w:top w:val="single" w:sz="4" w:space="1" w:color="auto"/>
          <w:left w:val="single" w:sz="4" w:space="4" w:color="auto"/>
          <w:bottom w:val="single" w:sz="4" w:space="1" w:color="auto"/>
          <w:right w:val="single" w:sz="4" w:space="4" w:color="auto"/>
        </w:pBdr>
        <w:ind w:right="360"/>
        <w:rPr>
          <w:rFonts w:eastAsia="TimesNewRoman" w:cstheme="minorHAnsi"/>
          <w:sz w:val="36"/>
          <w:szCs w:val="36"/>
          <w:lang w:val="en-GB"/>
        </w:rPr>
      </w:pPr>
    </w:p>
    <w:p w14:paraId="37E3C81B" w14:textId="77777777" w:rsidR="00EC5C5F" w:rsidRPr="004E487E" w:rsidRDefault="00EC5C5F" w:rsidP="006C4B07">
      <w:pPr>
        <w:pStyle w:val="Pidipagina"/>
        <w:pBdr>
          <w:top w:val="single" w:sz="4" w:space="1" w:color="auto"/>
          <w:left w:val="single" w:sz="4" w:space="4" w:color="auto"/>
          <w:bottom w:val="single" w:sz="4" w:space="1" w:color="auto"/>
          <w:right w:val="single" w:sz="4" w:space="4" w:color="auto"/>
        </w:pBdr>
        <w:ind w:right="360"/>
        <w:rPr>
          <w:rFonts w:eastAsia="TimesNewRoman" w:cstheme="minorHAnsi"/>
          <w:sz w:val="36"/>
          <w:szCs w:val="36"/>
          <w:lang w:val="en-GB"/>
        </w:rPr>
      </w:pPr>
    </w:p>
    <w:p w14:paraId="38808721" w14:textId="77777777" w:rsidR="00EC5C5F" w:rsidRPr="004E487E" w:rsidRDefault="00EC5C5F" w:rsidP="006C4B07">
      <w:pPr>
        <w:pStyle w:val="Pidipagina"/>
        <w:pBdr>
          <w:top w:val="single" w:sz="4" w:space="1" w:color="auto"/>
          <w:left w:val="single" w:sz="4" w:space="4" w:color="auto"/>
          <w:bottom w:val="single" w:sz="4" w:space="1" w:color="auto"/>
          <w:right w:val="single" w:sz="4" w:space="4" w:color="auto"/>
        </w:pBdr>
        <w:ind w:right="360"/>
        <w:rPr>
          <w:rFonts w:eastAsia="TimesNewRoman" w:cstheme="minorHAnsi"/>
          <w:sz w:val="36"/>
          <w:szCs w:val="36"/>
          <w:lang w:val="en-GB"/>
        </w:rPr>
      </w:pPr>
    </w:p>
    <w:p w14:paraId="35CCD63B" w14:textId="77777777" w:rsidR="006C4B07" w:rsidRPr="004E487E" w:rsidRDefault="006C4B07" w:rsidP="00EC5C5F">
      <w:pPr>
        <w:pStyle w:val="Pidipagina"/>
        <w:pBdr>
          <w:top w:val="single" w:sz="4" w:space="1" w:color="auto"/>
          <w:left w:val="single" w:sz="4" w:space="4" w:color="auto"/>
          <w:bottom w:val="single" w:sz="4" w:space="1" w:color="auto"/>
          <w:right w:val="single" w:sz="4" w:space="4" w:color="auto"/>
        </w:pBdr>
        <w:ind w:right="360"/>
        <w:jc w:val="center"/>
        <w:rPr>
          <w:rFonts w:cstheme="minorHAnsi"/>
          <w:b/>
          <w:sz w:val="44"/>
          <w:szCs w:val="36"/>
          <w:lang w:val="en-GB"/>
        </w:rPr>
      </w:pPr>
      <w:r w:rsidRPr="004E487E">
        <w:rPr>
          <w:rFonts w:cstheme="minorHAnsi"/>
          <w:b/>
          <w:sz w:val="44"/>
          <w:szCs w:val="36"/>
          <w:lang w:val="en-GB"/>
        </w:rPr>
        <w:t>MINUTES</w:t>
      </w:r>
    </w:p>
    <w:p w14:paraId="0E4355BA" w14:textId="77777777" w:rsidR="006C4B07" w:rsidRPr="004E487E" w:rsidRDefault="006C4B07" w:rsidP="006C4B07">
      <w:pPr>
        <w:pStyle w:val="Pidipagina"/>
        <w:pBdr>
          <w:top w:val="single" w:sz="4" w:space="1" w:color="auto"/>
          <w:left w:val="single" w:sz="4" w:space="4" w:color="auto"/>
          <w:bottom w:val="single" w:sz="4" w:space="1" w:color="auto"/>
          <w:right w:val="single" w:sz="4" w:space="4" w:color="auto"/>
        </w:pBdr>
        <w:ind w:right="360"/>
        <w:rPr>
          <w:rFonts w:cstheme="minorHAnsi"/>
          <w:sz w:val="36"/>
          <w:szCs w:val="36"/>
          <w:lang w:val="en-GB"/>
        </w:rPr>
      </w:pPr>
    </w:p>
    <w:p w14:paraId="483C6E34" w14:textId="77777777" w:rsidR="006C4B07" w:rsidRPr="004E487E" w:rsidRDefault="00D563FE" w:rsidP="00031585">
      <w:pPr>
        <w:pStyle w:val="Pidipagina"/>
        <w:pBdr>
          <w:top w:val="single" w:sz="4" w:space="1" w:color="auto"/>
          <w:left w:val="single" w:sz="4" w:space="4" w:color="auto"/>
          <w:bottom w:val="single" w:sz="4" w:space="1" w:color="auto"/>
          <w:right w:val="single" w:sz="4" w:space="4" w:color="auto"/>
        </w:pBdr>
        <w:ind w:right="360"/>
        <w:jc w:val="center"/>
        <w:rPr>
          <w:rFonts w:cstheme="minorHAnsi"/>
          <w:b/>
          <w:sz w:val="44"/>
          <w:szCs w:val="36"/>
          <w:lang w:val="en-GB"/>
        </w:rPr>
      </w:pPr>
      <w:r w:rsidRPr="004E487E">
        <w:rPr>
          <w:rFonts w:cstheme="minorHAnsi"/>
          <w:b/>
          <w:sz w:val="44"/>
          <w:szCs w:val="36"/>
          <w:lang w:val="en-GB"/>
        </w:rPr>
        <w:t xml:space="preserve">Steering Committee, </w:t>
      </w:r>
      <w:r w:rsidR="00CE44E1" w:rsidRPr="004E487E">
        <w:rPr>
          <w:rFonts w:cstheme="minorHAnsi"/>
          <w:b/>
          <w:sz w:val="44"/>
          <w:szCs w:val="36"/>
          <w:lang w:val="en-GB"/>
        </w:rPr>
        <w:t>Interregional Exchange Meeting</w:t>
      </w:r>
      <w:r w:rsidRPr="004E487E">
        <w:rPr>
          <w:rFonts w:cstheme="minorHAnsi"/>
          <w:b/>
          <w:sz w:val="44"/>
          <w:szCs w:val="36"/>
          <w:lang w:val="en-GB"/>
        </w:rPr>
        <w:t xml:space="preserve"> and Study Visit</w:t>
      </w:r>
    </w:p>
    <w:p w14:paraId="515C8C1E" w14:textId="77777777" w:rsidR="00CE44E1" w:rsidRPr="004E487E" w:rsidRDefault="00CE44E1" w:rsidP="006C4B07">
      <w:pPr>
        <w:pStyle w:val="Pidipagina"/>
        <w:pBdr>
          <w:top w:val="single" w:sz="4" w:space="1" w:color="auto"/>
          <w:left w:val="single" w:sz="4" w:space="4" w:color="auto"/>
          <w:bottom w:val="single" w:sz="4" w:space="1" w:color="auto"/>
          <w:right w:val="single" w:sz="4" w:space="4" w:color="auto"/>
        </w:pBdr>
        <w:ind w:right="360"/>
        <w:jc w:val="center"/>
        <w:rPr>
          <w:rFonts w:cstheme="minorHAnsi"/>
          <w:sz w:val="32"/>
          <w:szCs w:val="36"/>
          <w:lang w:val="en-GB"/>
        </w:rPr>
      </w:pPr>
    </w:p>
    <w:p w14:paraId="667842D2" w14:textId="3B27EB51" w:rsidR="006C4B07" w:rsidRPr="004E487E" w:rsidRDefault="00CE44E1" w:rsidP="006C4B07">
      <w:pPr>
        <w:pStyle w:val="Pidipagina"/>
        <w:pBdr>
          <w:top w:val="single" w:sz="4" w:space="1" w:color="auto"/>
          <w:left w:val="single" w:sz="4" w:space="4" w:color="auto"/>
          <w:bottom w:val="single" w:sz="4" w:space="1" w:color="auto"/>
          <w:right w:val="single" w:sz="4" w:space="4" w:color="auto"/>
        </w:pBdr>
        <w:ind w:right="360"/>
        <w:jc w:val="center"/>
        <w:rPr>
          <w:sz w:val="28"/>
          <w:szCs w:val="36"/>
          <w:lang w:val="en-GB"/>
        </w:rPr>
      </w:pPr>
      <w:proofErr w:type="spellStart"/>
      <w:r w:rsidRPr="004E487E">
        <w:rPr>
          <w:sz w:val="28"/>
          <w:szCs w:val="36"/>
          <w:lang w:val="en-GB"/>
        </w:rPr>
        <w:t>Pécs</w:t>
      </w:r>
      <w:proofErr w:type="spellEnd"/>
      <w:r w:rsidR="006C4B07" w:rsidRPr="004E487E">
        <w:rPr>
          <w:sz w:val="28"/>
          <w:szCs w:val="36"/>
          <w:lang w:val="en-GB"/>
        </w:rPr>
        <w:t xml:space="preserve"> (</w:t>
      </w:r>
      <w:r w:rsidRPr="004E487E">
        <w:rPr>
          <w:sz w:val="28"/>
          <w:szCs w:val="36"/>
          <w:lang w:val="en-GB"/>
        </w:rPr>
        <w:t>HU</w:t>
      </w:r>
      <w:r w:rsidR="006C4B07" w:rsidRPr="004E487E">
        <w:rPr>
          <w:sz w:val="28"/>
          <w:szCs w:val="36"/>
          <w:lang w:val="en-GB"/>
        </w:rPr>
        <w:t xml:space="preserve">), </w:t>
      </w:r>
      <w:r w:rsidRPr="004E487E">
        <w:rPr>
          <w:sz w:val="28"/>
          <w:szCs w:val="36"/>
          <w:lang w:val="en-GB"/>
        </w:rPr>
        <w:t xml:space="preserve">JULY </w:t>
      </w:r>
      <w:r w:rsidR="006C4B07" w:rsidRPr="004E487E">
        <w:rPr>
          <w:sz w:val="28"/>
          <w:szCs w:val="36"/>
          <w:lang w:val="en-GB"/>
        </w:rPr>
        <w:t>3</w:t>
      </w:r>
      <w:r w:rsidR="004E487E" w:rsidRPr="004E487E">
        <w:rPr>
          <w:sz w:val="28"/>
          <w:szCs w:val="36"/>
          <w:vertAlign w:val="superscript"/>
          <w:lang w:val="en-GB"/>
        </w:rPr>
        <w:t>rd</w:t>
      </w:r>
      <w:r w:rsidR="006C4B07" w:rsidRPr="004E487E">
        <w:rPr>
          <w:sz w:val="28"/>
          <w:szCs w:val="36"/>
          <w:lang w:val="en-GB"/>
        </w:rPr>
        <w:t xml:space="preserve"> - </w:t>
      </w:r>
      <w:r w:rsidRPr="004E487E">
        <w:rPr>
          <w:sz w:val="28"/>
          <w:szCs w:val="36"/>
          <w:lang w:val="en-GB"/>
        </w:rPr>
        <w:t>5</w:t>
      </w:r>
      <w:r w:rsidR="006C4B07" w:rsidRPr="004E487E">
        <w:rPr>
          <w:sz w:val="28"/>
          <w:szCs w:val="36"/>
          <w:vertAlign w:val="superscript"/>
          <w:lang w:val="en-GB"/>
        </w:rPr>
        <w:t>th</w:t>
      </w:r>
    </w:p>
    <w:p w14:paraId="2EA87005" w14:textId="77777777" w:rsidR="006C4B07" w:rsidRPr="004E487E" w:rsidRDefault="006C4B07" w:rsidP="006C4B07">
      <w:pPr>
        <w:pStyle w:val="Pidipagina"/>
        <w:pBdr>
          <w:top w:val="single" w:sz="4" w:space="1" w:color="auto"/>
          <w:left w:val="single" w:sz="4" w:space="4" w:color="auto"/>
          <w:bottom w:val="single" w:sz="4" w:space="1" w:color="auto"/>
          <w:right w:val="single" w:sz="4" w:space="4" w:color="auto"/>
        </w:pBdr>
        <w:ind w:right="360"/>
        <w:rPr>
          <w:sz w:val="36"/>
          <w:szCs w:val="36"/>
          <w:lang w:val="en-GB"/>
        </w:rPr>
      </w:pPr>
    </w:p>
    <w:p w14:paraId="0EDE41B7" w14:textId="77777777" w:rsidR="00EC5C5F" w:rsidRPr="004E487E" w:rsidRDefault="00EC5C5F" w:rsidP="006C4B07">
      <w:pPr>
        <w:pStyle w:val="Pidipagina"/>
        <w:pBdr>
          <w:top w:val="single" w:sz="4" w:space="1" w:color="auto"/>
          <w:left w:val="single" w:sz="4" w:space="4" w:color="auto"/>
          <w:bottom w:val="single" w:sz="4" w:space="1" w:color="auto"/>
          <w:right w:val="single" w:sz="4" w:space="4" w:color="auto"/>
        </w:pBdr>
        <w:ind w:right="360"/>
        <w:rPr>
          <w:sz w:val="36"/>
          <w:szCs w:val="36"/>
          <w:lang w:val="en-GB"/>
        </w:rPr>
      </w:pPr>
    </w:p>
    <w:p w14:paraId="7F8BD168" w14:textId="77777777" w:rsidR="00EC5C5F" w:rsidRPr="004E487E" w:rsidRDefault="00EC5C5F" w:rsidP="006C4B07">
      <w:pPr>
        <w:pStyle w:val="Pidipagina"/>
        <w:pBdr>
          <w:top w:val="single" w:sz="4" w:space="1" w:color="auto"/>
          <w:left w:val="single" w:sz="4" w:space="4" w:color="auto"/>
          <w:bottom w:val="single" w:sz="4" w:space="1" w:color="auto"/>
          <w:right w:val="single" w:sz="4" w:space="4" w:color="auto"/>
        </w:pBdr>
        <w:ind w:right="360"/>
        <w:rPr>
          <w:sz w:val="36"/>
          <w:szCs w:val="36"/>
          <w:lang w:val="en-GB"/>
        </w:rPr>
      </w:pPr>
    </w:p>
    <w:p w14:paraId="31ED915F" w14:textId="77777777" w:rsidR="00EC5C5F" w:rsidRPr="004E487E" w:rsidRDefault="00EC5C5F" w:rsidP="006C4B07">
      <w:pPr>
        <w:pStyle w:val="Pidipagina"/>
        <w:pBdr>
          <w:top w:val="single" w:sz="4" w:space="1" w:color="auto"/>
          <w:left w:val="single" w:sz="4" w:space="4" w:color="auto"/>
          <w:bottom w:val="single" w:sz="4" w:space="1" w:color="auto"/>
          <w:right w:val="single" w:sz="4" w:space="4" w:color="auto"/>
        </w:pBdr>
        <w:ind w:right="360"/>
        <w:rPr>
          <w:sz w:val="36"/>
          <w:szCs w:val="36"/>
          <w:lang w:val="en-GB"/>
        </w:rPr>
      </w:pPr>
    </w:p>
    <w:p w14:paraId="01EEB678" w14:textId="77777777" w:rsidR="00EC5C5F" w:rsidRPr="004E487E" w:rsidRDefault="00EC5C5F" w:rsidP="006C4B07">
      <w:pPr>
        <w:pStyle w:val="Pidipagina"/>
        <w:pBdr>
          <w:top w:val="single" w:sz="4" w:space="1" w:color="auto"/>
          <w:left w:val="single" w:sz="4" w:space="4" w:color="auto"/>
          <w:bottom w:val="single" w:sz="4" w:space="1" w:color="auto"/>
          <w:right w:val="single" w:sz="4" w:space="4" w:color="auto"/>
        </w:pBdr>
        <w:ind w:right="360"/>
        <w:rPr>
          <w:sz w:val="36"/>
          <w:szCs w:val="36"/>
          <w:lang w:val="en-GB"/>
        </w:rPr>
      </w:pPr>
    </w:p>
    <w:p w14:paraId="3DDABB9D" w14:textId="77777777" w:rsidR="00EC5C5F" w:rsidRPr="004E487E" w:rsidRDefault="00EC5C5F" w:rsidP="006C4B07">
      <w:pPr>
        <w:pStyle w:val="Pidipagina"/>
        <w:pBdr>
          <w:top w:val="single" w:sz="4" w:space="1" w:color="auto"/>
          <w:left w:val="single" w:sz="4" w:space="4" w:color="auto"/>
          <w:bottom w:val="single" w:sz="4" w:space="1" w:color="auto"/>
          <w:right w:val="single" w:sz="4" w:space="4" w:color="auto"/>
        </w:pBdr>
        <w:ind w:right="360"/>
        <w:rPr>
          <w:sz w:val="36"/>
          <w:szCs w:val="36"/>
          <w:lang w:val="en-GB"/>
        </w:rPr>
      </w:pPr>
    </w:p>
    <w:p w14:paraId="0B5C3B5A" w14:textId="77777777" w:rsidR="00EC5C5F" w:rsidRPr="004E487E" w:rsidRDefault="00EC5C5F" w:rsidP="006C4B07">
      <w:pPr>
        <w:pStyle w:val="Pidipagina"/>
        <w:pBdr>
          <w:top w:val="single" w:sz="4" w:space="1" w:color="auto"/>
          <w:left w:val="single" w:sz="4" w:space="4" w:color="auto"/>
          <w:bottom w:val="single" w:sz="4" w:space="1" w:color="auto"/>
          <w:right w:val="single" w:sz="4" w:space="4" w:color="auto"/>
        </w:pBdr>
        <w:ind w:right="360"/>
        <w:rPr>
          <w:sz w:val="36"/>
          <w:szCs w:val="36"/>
          <w:lang w:val="en-GB"/>
        </w:rPr>
      </w:pPr>
    </w:p>
    <w:p w14:paraId="6C5D907C" w14:textId="77777777" w:rsidR="00EC5C5F" w:rsidRPr="004E487E" w:rsidRDefault="00EC5C5F" w:rsidP="006C4B07">
      <w:pPr>
        <w:pStyle w:val="Pidipagina"/>
        <w:pBdr>
          <w:top w:val="single" w:sz="4" w:space="1" w:color="auto"/>
          <w:left w:val="single" w:sz="4" w:space="4" w:color="auto"/>
          <w:bottom w:val="single" w:sz="4" w:space="1" w:color="auto"/>
          <w:right w:val="single" w:sz="4" w:space="4" w:color="auto"/>
        </w:pBdr>
        <w:ind w:right="360"/>
        <w:rPr>
          <w:sz w:val="36"/>
          <w:szCs w:val="36"/>
          <w:lang w:val="en-GB"/>
        </w:rPr>
      </w:pPr>
    </w:p>
    <w:p w14:paraId="5C7CC601" w14:textId="69E57EFC" w:rsidR="006C4B07" w:rsidRPr="004E487E" w:rsidRDefault="006C4B07" w:rsidP="006C4B07">
      <w:pPr>
        <w:pStyle w:val="Pidipagina"/>
        <w:pBdr>
          <w:top w:val="single" w:sz="4" w:space="1" w:color="auto"/>
          <w:left w:val="single" w:sz="4" w:space="4" w:color="auto"/>
          <w:bottom w:val="single" w:sz="4" w:space="1" w:color="auto"/>
          <w:right w:val="single" w:sz="4" w:space="4" w:color="auto"/>
        </w:pBdr>
        <w:ind w:right="360"/>
        <w:rPr>
          <w:rFonts w:eastAsia="TimesNewRoman" w:cstheme="minorHAnsi"/>
          <w:sz w:val="24"/>
          <w:szCs w:val="36"/>
          <w:lang w:val="en-GB"/>
        </w:rPr>
      </w:pPr>
      <w:r w:rsidRPr="004E487E">
        <w:rPr>
          <w:rFonts w:cstheme="minorHAnsi"/>
          <w:b/>
          <w:sz w:val="24"/>
          <w:szCs w:val="36"/>
          <w:lang w:val="en-GB"/>
        </w:rPr>
        <w:t>Version 1.0 (</w:t>
      </w:r>
      <w:r w:rsidR="00CE44E1" w:rsidRPr="004E487E">
        <w:rPr>
          <w:rFonts w:cstheme="minorHAnsi"/>
          <w:b/>
          <w:sz w:val="24"/>
          <w:szCs w:val="36"/>
          <w:lang w:val="en-GB"/>
        </w:rPr>
        <w:t xml:space="preserve">17 </w:t>
      </w:r>
      <w:r w:rsidR="004E487E" w:rsidRPr="004E487E">
        <w:rPr>
          <w:rFonts w:cstheme="minorHAnsi"/>
          <w:b/>
          <w:sz w:val="24"/>
          <w:szCs w:val="36"/>
          <w:lang w:val="en-GB"/>
        </w:rPr>
        <w:t>July</w:t>
      </w:r>
      <w:r w:rsidRPr="004E487E">
        <w:rPr>
          <w:rFonts w:cstheme="minorHAnsi"/>
          <w:b/>
          <w:sz w:val="24"/>
          <w:szCs w:val="36"/>
          <w:lang w:val="en-GB"/>
        </w:rPr>
        <w:t xml:space="preserve"> 2017)            </w:t>
      </w:r>
      <w:r w:rsidR="00EC5C5F" w:rsidRPr="004E487E">
        <w:rPr>
          <w:rFonts w:cstheme="minorHAnsi"/>
          <w:b/>
          <w:sz w:val="24"/>
          <w:szCs w:val="36"/>
          <w:lang w:val="en-GB"/>
        </w:rPr>
        <w:t xml:space="preserve">       </w:t>
      </w:r>
      <w:r w:rsidR="00EC5C5F" w:rsidRPr="004E487E">
        <w:rPr>
          <w:rFonts w:cstheme="minorHAnsi"/>
          <w:sz w:val="24"/>
          <w:szCs w:val="36"/>
          <w:lang w:val="en-GB"/>
        </w:rPr>
        <w:t xml:space="preserve">                                                   </w:t>
      </w:r>
      <w:r w:rsidRPr="004E487E">
        <w:rPr>
          <w:rFonts w:cstheme="minorHAnsi"/>
          <w:sz w:val="24"/>
          <w:szCs w:val="36"/>
          <w:lang w:val="en-GB"/>
        </w:rPr>
        <w:t xml:space="preserve">Issued by </w:t>
      </w:r>
      <w:proofErr w:type="spellStart"/>
      <w:r w:rsidR="00CE44E1" w:rsidRPr="004E487E">
        <w:rPr>
          <w:rFonts w:cstheme="minorHAnsi"/>
          <w:sz w:val="24"/>
          <w:szCs w:val="36"/>
          <w:lang w:val="en-GB"/>
        </w:rPr>
        <w:t>Pannon</w:t>
      </w:r>
      <w:proofErr w:type="spellEnd"/>
      <w:r w:rsidR="00CE44E1" w:rsidRPr="004E487E">
        <w:rPr>
          <w:rFonts w:cstheme="minorHAnsi"/>
          <w:sz w:val="24"/>
          <w:szCs w:val="36"/>
          <w:lang w:val="en-GB"/>
        </w:rPr>
        <w:t xml:space="preserve"> EGTC</w:t>
      </w:r>
    </w:p>
    <w:p w14:paraId="39C4F000" w14:textId="77777777" w:rsidR="00EC5C5F" w:rsidRPr="004E487E" w:rsidRDefault="00EC5C5F">
      <w:pPr>
        <w:rPr>
          <w:lang w:val="en-GB"/>
        </w:rPr>
      </w:pPr>
      <w:r w:rsidRPr="004E487E">
        <w:rPr>
          <w:lang w:val="en-GB"/>
        </w:rPr>
        <w:br w:type="page"/>
      </w:r>
    </w:p>
    <w:p w14:paraId="53380F75" w14:textId="77777777" w:rsidR="006C4B07" w:rsidRPr="004E487E" w:rsidRDefault="006C4B07">
      <w:pPr>
        <w:rPr>
          <w:lang w:val="en-GB"/>
        </w:rPr>
      </w:pPr>
    </w:p>
    <w:p w14:paraId="28B5E514" w14:textId="77777777" w:rsidR="006C4B07" w:rsidRPr="004E487E" w:rsidRDefault="006C4B07">
      <w:pPr>
        <w:rPr>
          <w:lang w:val="en-GB"/>
        </w:rPr>
      </w:pPr>
    </w:p>
    <w:p w14:paraId="6522077B" w14:textId="77777777" w:rsidR="00A655DF" w:rsidRPr="004E487E" w:rsidRDefault="00EC5C5F" w:rsidP="00A655DF">
      <w:pPr>
        <w:spacing w:after="100" w:line="240" w:lineRule="auto"/>
        <w:jc w:val="center"/>
        <w:rPr>
          <w:b/>
          <w:sz w:val="28"/>
          <w:szCs w:val="28"/>
          <w:lang w:val="en-GB"/>
        </w:rPr>
      </w:pPr>
      <w:r w:rsidRPr="004E487E">
        <w:rPr>
          <w:b/>
          <w:sz w:val="28"/>
          <w:szCs w:val="28"/>
          <w:lang w:val="en-GB"/>
        </w:rPr>
        <w:t>S</w:t>
      </w:r>
      <w:r w:rsidR="00D75BA2" w:rsidRPr="004E487E">
        <w:rPr>
          <w:b/>
          <w:sz w:val="28"/>
          <w:szCs w:val="28"/>
          <w:lang w:val="en-GB"/>
        </w:rPr>
        <w:t>HARE</w:t>
      </w:r>
    </w:p>
    <w:p w14:paraId="6585E401" w14:textId="77777777" w:rsidR="00D563FE" w:rsidRPr="004E487E" w:rsidRDefault="00D563FE" w:rsidP="00031585">
      <w:pPr>
        <w:spacing w:line="240" w:lineRule="auto"/>
        <w:jc w:val="center"/>
        <w:rPr>
          <w:b/>
          <w:sz w:val="24"/>
          <w:szCs w:val="24"/>
          <w:lang w:val="en-GB"/>
        </w:rPr>
      </w:pPr>
      <w:r w:rsidRPr="004E487E">
        <w:rPr>
          <w:b/>
          <w:sz w:val="24"/>
          <w:szCs w:val="24"/>
          <w:lang w:val="en-GB"/>
        </w:rPr>
        <w:t>Steering Committee, Interregional Exchange Meeting and Study Visit</w:t>
      </w:r>
    </w:p>
    <w:p w14:paraId="5C88F0E6" w14:textId="1630710F" w:rsidR="00A655DF" w:rsidRPr="004E487E" w:rsidRDefault="00CE44E1" w:rsidP="00A655DF">
      <w:pPr>
        <w:spacing w:line="240" w:lineRule="auto"/>
        <w:jc w:val="center"/>
        <w:rPr>
          <w:rFonts w:ascii="Verdana" w:hAnsi="Verdana"/>
          <w:b/>
          <w:sz w:val="20"/>
          <w:szCs w:val="20"/>
          <w:vertAlign w:val="superscript"/>
          <w:lang w:val="en-GB"/>
        </w:rPr>
      </w:pPr>
      <w:proofErr w:type="spellStart"/>
      <w:r w:rsidRPr="004E487E">
        <w:rPr>
          <w:b/>
          <w:lang w:val="en-GB"/>
        </w:rPr>
        <w:t>Pécs</w:t>
      </w:r>
      <w:proofErr w:type="spellEnd"/>
      <w:r w:rsidRPr="004E487E">
        <w:rPr>
          <w:b/>
          <w:lang w:val="en-GB"/>
        </w:rPr>
        <w:t xml:space="preserve"> (HU), JULY 3</w:t>
      </w:r>
      <w:r w:rsidR="004E487E" w:rsidRPr="004E487E">
        <w:rPr>
          <w:b/>
          <w:lang w:val="en-GB"/>
        </w:rPr>
        <w:t>rd</w:t>
      </w:r>
      <w:r w:rsidRPr="004E487E">
        <w:rPr>
          <w:b/>
          <w:lang w:val="en-GB"/>
        </w:rPr>
        <w:t xml:space="preserve"> - 5th</w:t>
      </w:r>
    </w:p>
    <w:p w14:paraId="0C8E8F09" w14:textId="77777777" w:rsidR="00A655DF" w:rsidRPr="004E487E" w:rsidRDefault="00A655DF" w:rsidP="00A655DF">
      <w:pPr>
        <w:spacing w:line="240" w:lineRule="auto"/>
        <w:jc w:val="center"/>
        <w:rPr>
          <w:b/>
          <w:color w:val="FF0000"/>
          <w:sz w:val="24"/>
          <w:szCs w:val="24"/>
          <w:lang w:val="en-GB"/>
        </w:rPr>
      </w:pPr>
      <w:r w:rsidRPr="004E487E">
        <w:rPr>
          <w:b/>
          <w:lang w:val="en-GB"/>
        </w:rPr>
        <w:t xml:space="preserve">  </w:t>
      </w:r>
      <w:r w:rsidRPr="004E487E">
        <w:rPr>
          <w:b/>
          <w:sz w:val="24"/>
          <w:szCs w:val="24"/>
          <w:lang w:val="en-GB"/>
        </w:rPr>
        <w:t>AGENDA</w:t>
      </w:r>
    </w:p>
    <w:p w14:paraId="5411F9D3" w14:textId="77777777" w:rsidR="00DE2431" w:rsidRPr="004E487E" w:rsidRDefault="00DE2431" w:rsidP="00A655DF">
      <w:pPr>
        <w:spacing w:line="240" w:lineRule="auto"/>
        <w:jc w:val="center"/>
        <w:rPr>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3318"/>
        <w:gridCol w:w="2884"/>
      </w:tblGrid>
      <w:tr w:rsidR="00CE44E1" w:rsidRPr="004E487E" w14:paraId="248CAF7A" w14:textId="77777777" w:rsidTr="00DD3A34">
        <w:trPr>
          <w:trHeight w:val="488"/>
        </w:trPr>
        <w:tc>
          <w:tcPr>
            <w:tcW w:w="9628" w:type="dxa"/>
            <w:gridSpan w:val="3"/>
            <w:tcBorders>
              <w:top w:val="single" w:sz="4" w:space="0" w:color="auto"/>
              <w:left w:val="single" w:sz="4" w:space="0" w:color="auto"/>
              <w:bottom w:val="single" w:sz="4" w:space="0" w:color="auto"/>
              <w:right w:val="single" w:sz="4" w:space="0" w:color="auto"/>
            </w:tcBorders>
            <w:vAlign w:val="center"/>
          </w:tcPr>
          <w:p w14:paraId="50A9FE46" w14:textId="77777777" w:rsidR="00CE44E1" w:rsidRPr="004E487E" w:rsidRDefault="00CE44E1" w:rsidP="00DD3A34">
            <w:pPr>
              <w:pStyle w:val="Titolo1"/>
              <w:spacing w:before="0" w:after="0"/>
              <w:rPr>
                <w:rFonts w:asciiTheme="minorHAnsi" w:hAnsiTheme="minorHAnsi" w:cstheme="minorHAnsi"/>
                <w:b w:val="0"/>
                <w:sz w:val="20"/>
                <w:szCs w:val="20"/>
                <w:lang w:val="en-GB"/>
              </w:rPr>
            </w:pPr>
            <w:bookmarkStart w:id="0" w:name="_Toc316722774"/>
            <w:r w:rsidRPr="004E487E">
              <w:rPr>
                <w:rFonts w:asciiTheme="minorHAnsi" w:hAnsiTheme="minorHAnsi" w:cstheme="minorHAnsi"/>
                <w:sz w:val="20"/>
                <w:szCs w:val="20"/>
                <w:lang w:val="en-GB"/>
              </w:rPr>
              <w:t>LIST</w:t>
            </w:r>
            <w:bookmarkEnd w:id="0"/>
            <w:r w:rsidRPr="004E487E">
              <w:rPr>
                <w:rFonts w:asciiTheme="minorHAnsi" w:hAnsiTheme="minorHAnsi" w:cstheme="minorHAnsi"/>
                <w:sz w:val="20"/>
                <w:szCs w:val="20"/>
                <w:lang w:val="en-GB"/>
              </w:rPr>
              <w:t xml:space="preserve"> OF PARTICIPANTS</w:t>
            </w:r>
          </w:p>
        </w:tc>
      </w:tr>
      <w:tr w:rsidR="00CE44E1" w:rsidRPr="004E487E" w14:paraId="1833E5B3" w14:textId="77777777" w:rsidTr="00DD3A34">
        <w:trPr>
          <w:trHeight w:val="488"/>
        </w:trPr>
        <w:tc>
          <w:tcPr>
            <w:tcW w:w="3426" w:type="dxa"/>
            <w:tcBorders>
              <w:top w:val="single" w:sz="4" w:space="0" w:color="auto"/>
              <w:left w:val="single" w:sz="4" w:space="0" w:color="auto"/>
              <w:bottom w:val="single" w:sz="4" w:space="0" w:color="auto"/>
              <w:right w:val="single" w:sz="4" w:space="0" w:color="auto"/>
            </w:tcBorders>
            <w:vAlign w:val="center"/>
          </w:tcPr>
          <w:p w14:paraId="4434B250" w14:textId="77777777" w:rsidR="00CE44E1" w:rsidRPr="004E487E" w:rsidRDefault="00CE44E1" w:rsidP="00DD3A34">
            <w:pPr>
              <w:tabs>
                <w:tab w:val="left" w:pos="540"/>
              </w:tabs>
              <w:spacing w:after="0" w:line="240" w:lineRule="auto"/>
              <w:rPr>
                <w:rFonts w:cstheme="minorHAnsi"/>
                <w:b/>
                <w:sz w:val="20"/>
                <w:szCs w:val="20"/>
                <w:lang w:val="en-GB" w:eastAsia="el-GR"/>
              </w:rPr>
            </w:pPr>
            <w:r w:rsidRPr="004E487E">
              <w:rPr>
                <w:rFonts w:cstheme="minorHAnsi"/>
                <w:b/>
                <w:sz w:val="20"/>
                <w:szCs w:val="20"/>
                <w:lang w:val="en-GB"/>
              </w:rPr>
              <w:t>Partner</w:t>
            </w:r>
          </w:p>
        </w:tc>
        <w:tc>
          <w:tcPr>
            <w:tcW w:w="3318" w:type="dxa"/>
            <w:tcBorders>
              <w:top w:val="single" w:sz="4" w:space="0" w:color="auto"/>
              <w:left w:val="single" w:sz="4" w:space="0" w:color="auto"/>
              <w:bottom w:val="single" w:sz="4" w:space="0" w:color="auto"/>
              <w:right w:val="single" w:sz="4" w:space="0" w:color="auto"/>
            </w:tcBorders>
            <w:vAlign w:val="center"/>
          </w:tcPr>
          <w:p w14:paraId="34A97C7B" w14:textId="77777777" w:rsidR="00CE44E1" w:rsidRPr="004E487E" w:rsidRDefault="00CE44E1" w:rsidP="00DD3A34">
            <w:pPr>
              <w:tabs>
                <w:tab w:val="left" w:pos="540"/>
              </w:tabs>
              <w:spacing w:after="0" w:line="240" w:lineRule="auto"/>
              <w:rPr>
                <w:rFonts w:cstheme="minorHAnsi"/>
                <w:b/>
                <w:sz w:val="20"/>
                <w:szCs w:val="20"/>
                <w:lang w:val="en-GB" w:eastAsia="el-GR"/>
              </w:rPr>
            </w:pPr>
            <w:r w:rsidRPr="004E487E">
              <w:rPr>
                <w:rFonts w:cstheme="minorHAnsi"/>
                <w:b/>
                <w:sz w:val="20"/>
                <w:szCs w:val="20"/>
                <w:lang w:val="en-GB"/>
              </w:rPr>
              <w:t>Name</w:t>
            </w:r>
          </w:p>
        </w:tc>
        <w:tc>
          <w:tcPr>
            <w:tcW w:w="2884" w:type="dxa"/>
            <w:tcBorders>
              <w:top w:val="single" w:sz="4" w:space="0" w:color="auto"/>
              <w:left w:val="single" w:sz="4" w:space="0" w:color="auto"/>
              <w:bottom w:val="single" w:sz="4" w:space="0" w:color="auto"/>
              <w:right w:val="single" w:sz="4" w:space="0" w:color="auto"/>
            </w:tcBorders>
            <w:vAlign w:val="center"/>
          </w:tcPr>
          <w:p w14:paraId="65195738" w14:textId="77777777" w:rsidR="00CE44E1" w:rsidRPr="004E487E" w:rsidRDefault="00CE44E1" w:rsidP="00DD3A34">
            <w:pPr>
              <w:tabs>
                <w:tab w:val="left" w:pos="540"/>
              </w:tabs>
              <w:spacing w:after="0" w:line="240" w:lineRule="auto"/>
              <w:rPr>
                <w:rFonts w:cstheme="minorHAnsi"/>
                <w:b/>
                <w:sz w:val="20"/>
                <w:szCs w:val="20"/>
                <w:lang w:val="en-GB" w:eastAsia="el-GR"/>
              </w:rPr>
            </w:pPr>
            <w:r w:rsidRPr="004E487E">
              <w:rPr>
                <w:rFonts w:cstheme="minorHAnsi"/>
                <w:b/>
                <w:sz w:val="20"/>
                <w:szCs w:val="20"/>
                <w:lang w:val="en-GB"/>
              </w:rPr>
              <w:t>Role in the project</w:t>
            </w:r>
          </w:p>
        </w:tc>
      </w:tr>
      <w:tr w:rsidR="00CE44E1" w:rsidRPr="004E487E" w14:paraId="375705B2" w14:textId="77777777" w:rsidTr="00CE44E1">
        <w:trPr>
          <w:trHeight w:val="488"/>
        </w:trPr>
        <w:tc>
          <w:tcPr>
            <w:tcW w:w="3426" w:type="dxa"/>
            <w:vMerge w:val="restart"/>
            <w:tcBorders>
              <w:top w:val="single" w:sz="4" w:space="0" w:color="auto"/>
              <w:left w:val="single" w:sz="4" w:space="0" w:color="auto"/>
              <w:right w:val="single" w:sz="4" w:space="0" w:color="auto"/>
            </w:tcBorders>
            <w:vAlign w:val="center"/>
          </w:tcPr>
          <w:p w14:paraId="19FFBC27" w14:textId="77777777" w:rsidR="00CE44E1" w:rsidRPr="004E487E" w:rsidRDefault="00CE44E1" w:rsidP="00DD3A34">
            <w:pPr>
              <w:spacing w:after="0" w:line="240" w:lineRule="auto"/>
              <w:rPr>
                <w:rFonts w:cstheme="minorHAnsi"/>
                <w:sz w:val="20"/>
                <w:szCs w:val="20"/>
                <w:lang w:val="en-GB"/>
              </w:rPr>
            </w:pPr>
            <w:proofErr w:type="spellStart"/>
            <w:r w:rsidRPr="004E487E">
              <w:rPr>
                <w:rFonts w:cstheme="minorHAnsi"/>
                <w:sz w:val="20"/>
                <w:szCs w:val="20"/>
                <w:lang w:val="en-GB"/>
              </w:rPr>
              <w:t>Sviluppumbria</w:t>
            </w:r>
            <w:proofErr w:type="spellEnd"/>
            <w:r w:rsidRPr="004E487E">
              <w:rPr>
                <w:rFonts w:cstheme="minorHAnsi"/>
                <w:sz w:val="20"/>
                <w:szCs w:val="20"/>
                <w:lang w:val="en-GB"/>
              </w:rPr>
              <w:t xml:space="preserve"> SPA</w:t>
            </w:r>
          </w:p>
        </w:tc>
        <w:tc>
          <w:tcPr>
            <w:tcW w:w="3318" w:type="dxa"/>
            <w:tcBorders>
              <w:top w:val="single" w:sz="4" w:space="0" w:color="auto"/>
              <w:left w:val="single" w:sz="4" w:space="0" w:color="auto"/>
              <w:bottom w:val="single" w:sz="4" w:space="0" w:color="auto"/>
              <w:right w:val="single" w:sz="4" w:space="0" w:color="auto"/>
            </w:tcBorders>
            <w:vAlign w:val="center"/>
          </w:tcPr>
          <w:p w14:paraId="02E1D985" w14:textId="77777777" w:rsidR="00CE44E1" w:rsidRPr="004E487E" w:rsidRDefault="00CE44E1" w:rsidP="00CE44E1">
            <w:pPr>
              <w:tabs>
                <w:tab w:val="left" w:pos="540"/>
              </w:tabs>
              <w:spacing w:after="0" w:line="240" w:lineRule="auto"/>
              <w:rPr>
                <w:rFonts w:cstheme="minorHAnsi"/>
                <w:sz w:val="20"/>
                <w:szCs w:val="20"/>
                <w:lang w:val="en-GB"/>
              </w:rPr>
            </w:pPr>
            <w:r w:rsidRPr="004E487E">
              <w:rPr>
                <w:rFonts w:cstheme="minorHAnsi"/>
                <w:sz w:val="20"/>
                <w:szCs w:val="20"/>
                <w:lang w:val="en-GB"/>
              </w:rPr>
              <w:t xml:space="preserve">Chiara </w:t>
            </w:r>
            <w:proofErr w:type="spellStart"/>
            <w:r w:rsidRPr="004E487E">
              <w:rPr>
                <w:rFonts w:cstheme="minorHAnsi"/>
                <w:sz w:val="20"/>
                <w:szCs w:val="20"/>
                <w:lang w:val="en-GB"/>
              </w:rPr>
              <w:t>Dall'Aglio</w:t>
            </w:r>
            <w:proofErr w:type="spellEnd"/>
          </w:p>
        </w:tc>
        <w:tc>
          <w:tcPr>
            <w:tcW w:w="2884" w:type="dxa"/>
            <w:tcBorders>
              <w:top w:val="single" w:sz="4" w:space="0" w:color="auto"/>
              <w:left w:val="single" w:sz="4" w:space="0" w:color="auto"/>
              <w:bottom w:val="single" w:sz="4" w:space="0" w:color="auto"/>
              <w:right w:val="single" w:sz="4" w:space="0" w:color="auto"/>
            </w:tcBorders>
            <w:vAlign w:val="center"/>
          </w:tcPr>
          <w:p w14:paraId="2D628362" w14:textId="77777777" w:rsidR="00CE44E1" w:rsidRPr="004E487E" w:rsidRDefault="00CE44E1" w:rsidP="00CE44E1">
            <w:pPr>
              <w:spacing w:after="0" w:line="240" w:lineRule="auto"/>
              <w:rPr>
                <w:rFonts w:cstheme="minorHAnsi"/>
                <w:sz w:val="20"/>
                <w:szCs w:val="20"/>
                <w:lang w:val="en-GB"/>
              </w:rPr>
            </w:pPr>
            <w:proofErr w:type="spellStart"/>
            <w:r w:rsidRPr="004E487E">
              <w:rPr>
                <w:rFonts w:cstheme="minorHAnsi"/>
                <w:sz w:val="20"/>
                <w:szCs w:val="20"/>
                <w:lang w:val="en-GB"/>
              </w:rPr>
              <w:t>Sviluppumbria</w:t>
            </w:r>
            <w:proofErr w:type="spellEnd"/>
          </w:p>
        </w:tc>
      </w:tr>
      <w:tr w:rsidR="00CE44E1" w:rsidRPr="004E487E" w14:paraId="715B1978" w14:textId="77777777" w:rsidTr="00CE44E1">
        <w:trPr>
          <w:trHeight w:val="488"/>
        </w:trPr>
        <w:tc>
          <w:tcPr>
            <w:tcW w:w="3426" w:type="dxa"/>
            <w:vMerge/>
            <w:tcBorders>
              <w:left w:val="single" w:sz="4" w:space="0" w:color="auto"/>
              <w:right w:val="single" w:sz="4" w:space="0" w:color="auto"/>
            </w:tcBorders>
            <w:vAlign w:val="center"/>
          </w:tcPr>
          <w:p w14:paraId="208245E6" w14:textId="77777777" w:rsidR="00CE44E1" w:rsidRPr="004E487E" w:rsidRDefault="00CE44E1" w:rsidP="00DD3A34">
            <w:pPr>
              <w:spacing w:after="0" w:line="240" w:lineRule="auto"/>
              <w:rPr>
                <w:rFonts w:cstheme="minorHAnsi"/>
                <w:sz w:val="20"/>
                <w:szCs w:val="20"/>
                <w:lang w:val="en-GB"/>
              </w:rPr>
            </w:pPr>
          </w:p>
        </w:tc>
        <w:tc>
          <w:tcPr>
            <w:tcW w:w="3318" w:type="dxa"/>
            <w:tcBorders>
              <w:top w:val="single" w:sz="4" w:space="0" w:color="auto"/>
              <w:left w:val="single" w:sz="4" w:space="0" w:color="auto"/>
              <w:bottom w:val="single" w:sz="4" w:space="0" w:color="auto"/>
              <w:right w:val="single" w:sz="4" w:space="0" w:color="auto"/>
            </w:tcBorders>
            <w:vAlign w:val="center"/>
          </w:tcPr>
          <w:p w14:paraId="40C03FED" w14:textId="77777777" w:rsidR="00CE44E1" w:rsidRPr="004E487E" w:rsidRDefault="00CE44E1" w:rsidP="00CE44E1">
            <w:pPr>
              <w:tabs>
                <w:tab w:val="left" w:pos="540"/>
              </w:tabs>
              <w:spacing w:after="0" w:line="240" w:lineRule="auto"/>
              <w:rPr>
                <w:rFonts w:cstheme="minorHAnsi"/>
                <w:sz w:val="20"/>
                <w:szCs w:val="20"/>
                <w:lang w:val="en-GB"/>
              </w:rPr>
            </w:pPr>
            <w:r w:rsidRPr="004E487E">
              <w:rPr>
                <w:rFonts w:cstheme="minorHAnsi"/>
                <w:sz w:val="20"/>
                <w:szCs w:val="20"/>
                <w:lang w:val="en-GB"/>
              </w:rPr>
              <w:t>Cathleen Foderaro</w:t>
            </w:r>
          </w:p>
        </w:tc>
        <w:tc>
          <w:tcPr>
            <w:tcW w:w="2884" w:type="dxa"/>
            <w:tcBorders>
              <w:top w:val="single" w:sz="4" w:space="0" w:color="auto"/>
              <w:left w:val="single" w:sz="4" w:space="0" w:color="auto"/>
              <w:bottom w:val="single" w:sz="4" w:space="0" w:color="auto"/>
              <w:right w:val="single" w:sz="4" w:space="0" w:color="auto"/>
            </w:tcBorders>
            <w:vAlign w:val="center"/>
          </w:tcPr>
          <w:p w14:paraId="2A6149DB" w14:textId="77777777" w:rsidR="00CE44E1" w:rsidRPr="004E487E" w:rsidRDefault="00CE44E1" w:rsidP="00CE44E1">
            <w:pPr>
              <w:spacing w:after="0" w:line="240" w:lineRule="auto"/>
              <w:rPr>
                <w:rFonts w:cstheme="minorHAnsi"/>
                <w:sz w:val="20"/>
                <w:szCs w:val="20"/>
                <w:lang w:val="en-GB"/>
              </w:rPr>
            </w:pPr>
            <w:proofErr w:type="spellStart"/>
            <w:r w:rsidRPr="004E487E">
              <w:rPr>
                <w:rFonts w:cstheme="minorHAnsi"/>
                <w:sz w:val="20"/>
                <w:szCs w:val="20"/>
                <w:lang w:val="en-GB"/>
              </w:rPr>
              <w:t>Sviluppumbria</w:t>
            </w:r>
            <w:proofErr w:type="spellEnd"/>
          </w:p>
        </w:tc>
      </w:tr>
      <w:tr w:rsidR="00CE44E1" w:rsidRPr="004E487E" w14:paraId="3FBE6D35" w14:textId="77777777" w:rsidTr="00CE44E1">
        <w:trPr>
          <w:trHeight w:val="488"/>
        </w:trPr>
        <w:tc>
          <w:tcPr>
            <w:tcW w:w="3426" w:type="dxa"/>
            <w:vMerge/>
            <w:tcBorders>
              <w:left w:val="single" w:sz="4" w:space="0" w:color="auto"/>
              <w:right w:val="single" w:sz="4" w:space="0" w:color="auto"/>
            </w:tcBorders>
            <w:vAlign w:val="center"/>
          </w:tcPr>
          <w:p w14:paraId="4EECF24D" w14:textId="77777777" w:rsidR="00CE44E1" w:rsidRPr="004E487E" w:rsidRDefault="00CE44E1" w:rsidP="00DD3A34">
            <w:pPr>
              <w:spacing w:after="0" w:line="240" w:lineRule="auto"/>
              <w:rPr>
                <w:rFonts w:cstheme="minorHAnsi"/>
                <w:sz w:val="20"/>
                <w:szCs w:val="20"/>
                <w:lang w:val="en-GB"/>
              </w:rPr>
            </w:pPr>
          </w:p>
        </w:tc>
        <w:tc>
          <w:tcPr>
            <w:tcW w:w="3318" w:type="dxa"/>
            <w:tcBorders>
              <w:top w:val="single" w:sz="4" w:space="0" w:color="auto"/>
              <w:left w:val="single" w:sz="4" w:space="0" w:color="auto"/>
              <w:bottom w:val="single" w:sz="4" w:space="0" w:color="auto"/>
              <w:right w:val="single" w:sz="4" w:space="0" w:color="auto"/>
            </w:tcBorders>
            <w:vAlign w:val="center"/>
          </w:tcPr>
          <w:p w14:paraId="7318486A" w14:textId="77777777" w:rsidR="00CE44E1" w:rsidRPr="004E487E" w:rsidRDefault="00CE44E1" w:rsidP="00CE44E1">
            <w:pPr>
              <w:tabs>
                <w:tab w:val="left" w:pos="540"/>
              </w:tabs>
              <w:spacing w:after="0" w:line="240" w:lineRule="auto"/>
              <w:rPr>
                <w:rFonts w:cstheme="minorHAnsi"/>
                <w:sz w:val="20"/>
                <w:szCs w:val="20"/>
                <w:lang w:val="en-GB"/>
              </w:rPr>
            </w:pPr>
            <w:r w:rsidRPr="004E487E">
              <w:rPr>
                <w:rFonts w:cstheme="minorHAnsi"/>
                <w:sz w:val="20"/>
                <w:szCs w:val="20"/>
                <w:lang w:val="en-GB"/>
              </w:rPr>
              <w:t xml:space="preserve">Erika </w:t>
            </w:r>
            <w:proofErr w:type="spellStart"/>
            <w:r w:rsidRPr="004E487E">
              <w:rPr>
                <w:rFonts w:cstheme="minorHAnsi"/>
                <w:sz w:val="20"/>
                <w:szCs w:val="20"/>
                <w:lang w:val="en-GB"/>
              </w:rPr>
              <w:t>Squadroni</w:t>
            </w:r>
            <w:proofErr w:type="spellEnd"/>
          </w:p>
        </w:tc>
        <w:tc>
          <w:tcPr>
            <w:tcW w:w="2884" w:type="dxa"/>
            <w:tcBorders>
              <w:top w:val="single" w:sz="4" w:space="0" w:color="auto"/>
              <w:left w:val="single" w:sz="4" w:space="0" w:color="auto"/>
              <w:bottom w:val="single" w:sz="4" w:space="0" w:color="auto"/>
              <w:right w:val="single" w:sz="4" w:space="0" w:color="auto"/>
            </w:tcBorders>
            <w:vAlign w:val="center"/>
          </w:tcPr>
          <w:p w14:paraId="059EFF8D" w14:textId="77777777" w:rsidR="00CE44E1" w:rsidRPr="004E487E" w:rsidRDefault="00CE44E1" w:rsidP="00CE44E1">
            <w:pPr>
              <w:spacing w:after="0" w:line="240" w:lineRule="auto"/>
              <w:rPr>
                <w:rFonts w:cstheme="minorHAnsi"/>
                <w:sz w:val="20"/>
                <w:szCs w:val="20"/>
                <w:lang w:val="en-GB"/>
              </w:rPr>
            </w:pPr>
            <w:proofErr w:type="spellStart"/>
            <w:r w:rsidRPr="004E487E">
              <w:rPr>
                <w:rFonts w:cstheme="minorHAnsi"/>
                <w:sz w:val="20"/>
                <w:szCs w:val="20"/>
                <w:lang w:val="en-GB"/>
              </w:rPr>
              <w:t>Sviluppumbria</w:t>
            </w:r>
            <w:proofErr w:type="spellEnd"/>
          </w:p>
        </w:tc>
      </w:tr>
      <w:tr w:rsidR="00CE44E1" w:rsidRPr="004E487E" w14:paraId="44E7452D" w14:textId="77777777" w:rsidTr="00CE44E1">
        <w:trPr>
          <w:trHeight w:val="488"/>
        </w:trPr>
        <w:tc>
          <w:tcPr>
            <w:tcW w:w="3426" w:type="dxa"/>
            <w:vMerge w:val="restart"/>
            <w:tcBorders>
              <w:top w:val="single" w:sz="4" w:space="0" w:color="auto"/>
              <w:left w:val="single" w:sz="4" w:space="0" w:color="auto"/>
              <w:right w:val="single" w:sz="4" w:space="0" w:color="auto"/>
            </w:tcBorders>
            <w:vAlign w:val="center"/>
          </w:tcPr>
          <w:p w14:paraId="077071CF" w14:textId="77777777" w:rsidR="00CE44E1" w:rsidRPr="004E487E" w:rsidRDefault="00CE44E1" w:rsidP="00DD3A34">
            <w:pPr>
              <w:spacing w:after="0" w:line="240" w:lineRule="auto"/>
              <w:rPr>
                <w:rFonts w:cstheme="minorHAnsi"/>
                <w:sz w:val="20"/>
                <w:szCs w:val="20"/>
                <w:lang w:val="en-GB"/>
              </w:rPr>
            </w:pPr>
            <w:r w:rsidRPr="004E487E">
              <w:rPr>
                <w:rFonts w:cstheme="minorHAnsi"/>
                <w:sz w:val="20"/>
                <w:szCs w:val="20"/>
                <w:lang w:val="en-GB"/>
              </w:rPr>
              <w:t>Regional Government of Extremadura</w:t>
            </w:r>
          </w:p>
        </w:tc>
        <w:tc>
          <w:tcPr>
            <w:tcW w:w="3318" w:type="dxa"/>
            <w:tcBorders>
              <w:top w:val="single" w:sz="4" w:space="0" w:color="auto"/>
              <w:left w:val="single" w:sz="4" w:space="0" w:color="auto"/>
              <w:bottom w:val="single" w:sz="4" w:space="0" w:color="auto"/>
              <w:right w:val="single" w:sz="4" w:space="0" w:color="auto"/>
            </w:tcBorders>
            <w:vAlign w:val="center"/>
          </w:tcPr>
          <w:p w14:paraId="7FCAC6B8" w14:textId="77777777" w:rsidR="00CE44E1" w:rsidRPr="004E487E" w:rsidRDefault="00CE44E1" w:rsidP="00CE44E1">
            <w:pPr>
              <w:tabs>
                <w:tab w:val="left" w:pos="540"/>
              </w:tabs>
              <w:spacing w:after="0" w:line="240" w:lineRule="auto"/>
              <w:rPr>
                <w:rFonts w:cstheme="minorHAnsi"/>
                <w:sz w:val="20"/>
                <w:szCs w:val="20"/>
                <w:lang w:val="en-GB"/>
              </w:rPr>
            </w:pPr>
            <w:r w:rsidRPr="004E487E">
              <w:rPr>
                <w:rFonts w:cstheme="minorHAnsi"/>
                <w:sz w:val="20"/>
                <w:szCs w:val="20"/>
                <w:lang w:val="en-GB"/>
              </w:rPr>
              <w:t>Javier Cano Ramos</w:t>
            </w:r>
          </w:p>
        </w:tc>
        <w:tc>
          <w:tcPr>
            <w:tcW w:w="2884" w:type="dxa"/>
            <w:tcBorders>
              <w:top w:val="single" w:sz="4" w:space="0" w:color="auto"/>
              <w:left w:val="single" w:sz="4" w:space="0" w:color="auto"/>
              <w:bottom w:val="single" w:sz="4" w:space="0" w:color="auto"/>
              <w:right w:val="single" w:sz="4" w:space="0" w:color="auto"/>
            </w:tcBorders>
            <w:vAlign w:val="center"/>
          </w:tcPr>
          <w:p w14:paraId="21368DB6" w14:textId="77777777" w:rsidR="00CE44E1" w:rsidRPr="004E487E" w:rsidRDefault="00CE44E1" w:rsidP="00CE44E1">
            <w:pPr>
              <w:spacing w:after="0" w:line="240" w:lineRule="auto"/>
              <w:rPr>
                <w:rFonts w:cstheme="minorHAnsi"/>
                <w:sz w:val="20"/>
                <w:szCs w:val="20"/>
                <w:lang w:val="en-GB"/>
              </w:rPr>
            </w:pPr>
            <w:r w:rsidRPr="004E487E">
              <w:rPr>
                <w:rFonts w:cstheme="minorHAnsi"/>
                <w:sz w:val="20"/>
                <w:szCs w:val="20"/>
                <w:lang w:val="en-GB"/>
              </w:rPr>
              <w:t>Project manager. Expert in heritage</w:t>
            </w:r>
          </w:p>
        </w:tc>
      </w:tr>
      <w:tr w:rsidR="00CE44E1" w:rsidRPr="004E487E" w14:paraId="3143482D" w14:textId="77777777" w:rsidTr="00CE44E1">
        <w:trPr>
          <w:trHeight w:val="488"/>
        </w:trPr>
        <w:tc>
          <w:tcPr>
            <w:tcW w:w="3426" w:type="dxa"/>
            <w:vMerge/>
            <w:tcBorders>
              <w:left w:val="single" w:sz="4" w:space="0" w:color="auto"/>
              <w:right w:val="single" w:sz="4" w:space="0" w:color="auto"/>
            </w:tcBorders>
            <w:vAlign w:val="center"/>
          </w:tcPr>
          <w:p w14:paraId="7755A2D1" w14:textId="77777777" w:rsidR="00CE44E1" w:rsidRPr="004E487E" w:rsidRDefault="00CE44E1" w:rsidP="00DD3A34">
            <w:pPr>
              <w:spacing w:after="0" w:line="240" w:lineRule="auto"/>
              <w:rPr>
                <w:rFonts w:cstheme="minorHAnsi"/>
                <w:sz w:val="20"/>
                <w:szCs w:val="20"/>
                <w:lang w:val="en-GB"/>
              </w:rPr>
            </w:pPr>
          </w:p>
        </w:tc>
        <w:tc>
          <w:tcPr>
            <w:tcW w:w="3318" w:type="dxa"/>
            <w:tcBorders>
              <w:top w:val="single" w:sz="4" w:space="0" w:color="auto"/>
              <w:left w:val="single" w:sz="4" w:space="0" w:color="auto"/>
              <w:bottom w:val="single" w:sz="4" w:space="0" w:color="auto"/>
              <w:right w:val="single" w:sz="4" w:space="0" w:color="auto"/>
            </w:tcBorders>
            <w:vAlign w:val="center"/>
          </w:tcPr>
          <w:p w14:paraId="2B54131B" w14:textId="77777777" w:rsidR="00CE44E1" w:rsidRPr="004E487E" w:rsidRDefault="00CE44E1" w:rsidP="00CE44E1">
            <w:pPr>
              <w:tabs>
                <w:tab w:val="left" w:pos="540"/>
              </w:tabs>
              <w:spacing w:after="0" w:line="240" w:lineRule="auto"/>
              <w:rPr>
                <w:rFonts w:cstheme="minorHAnsi"/>
                <w:sz w:val="20"/>
                <w:szCs w:val="20"/>
                <w:lang w:val="en-GB"/>
              </w:rPr>
            </w:pPr>
            <w:r w:rsidRPr="004E487E">
              <w:rPr>
                <w:rFonts w:cstheme="minorHAnsi"/>
                <w:sz w:val="20"/>
                <w:szCs w:val="20"/>
                <w:lang w:val="en-GB"/>
              </w:rPr>
              <w:t xml:space="preserve">Patricia Mora Mc </w:t>
            </w:r>
            <w:proofErr w:type="spellStart"/>
            <w:r w:rsidRPr="004E487E">
              <w:rPr>
                <w:rFonts w:cstheme="minorHAnsi"/>
                <w:sz w:val="20"/>
                <w:szCs w:val="20"/>
                <w:lang w:val="en-GB"/>
              </w:rPr>
              <w:t>Guinity</w:t>
            </w:r>
            <w:proofErr w:type="spellEnd"/>
          </w:p>
        </w:tc>
        <w:tc>
          <w:tcPr>
            <w:tcW w:w="2884" w:type="dxa"/>
            <w:tcBorders>
              <w:top w:val="single" w:sz="4" w:space="0" w:color="auto"/>
              <w:left w:val="single" w:sz="4" w:space="0" w:color="auto"/>
              <w:bottom w:val="single" w:sz="4" w:space="0" w:color="auto"/>
              <w:right w:val="single" w:sz="4" w:space="0" w:color="auto"/>
            </w:tcBorders>
            <w:vAlign w:val="center"/>
          </w:tcPr>
          <w:p w14:paraId="536DAAEE" w14:textId="77777777" w:rsidR="00CE44E1" w:rsidRPr="004E487E" w:rsidRDefault="00CE44E1" w:rsidP="00CE44E1">
            <w:pPr>
              <w:spacing w:after="0" w:line="240" w:lineRule="auto"/>
              <w:rPr>
                <w:rFonts w:cstheme="minorHAnsi"/>
                <w:sz w:val="20"/>
                <w:szCs w:val="20"/>
                <w:lang w:val="en-GB"/>
              </w:rPr>
            </w:pPr>
            <w:r w:rsidRPr="004E487E">
              <w:rPr>
                <w:rFonts w:cstheme="minorHAnsi"/>
                <w:sz w:val="20"/>
                <w:szCs w:val="20"/>
                <w:lang w:val="en-GB"/>
              </w:rPr>
              <w:t>Stakeholder. Expert In Participation</w:t>
            </w:r>
          </w:p>
        </w:tc>
      </w:tr>
      <w:tr w:rsidR="00CE44E1" w:rsidRPr="004E487E" w14:paraId="37647687" w14:textId="77777777" w:rsidTr="00CE44E1">
        <w:trPr>
          <w:trHeight w:val="488"/>
        </w:trPr>
        <w:tc>
          <w:tcPr>
            <w:tcW w:w="3426" w:type="dxa"/>
            <w:tcBorders>
              <w:left w:val="single" w:sz="4" w:space="0" w:color="auto"/>
              <w:right w:val="single" w:sz="4" w:space="0" w:color="auto"/>
            </w:tcBorders>
            <w:vAlign w:val="center"/>
          </w:tcPr>
          <w:p w14:paraId="7D34A668" w14:textId="77777777" w:rsidR="00CE44E1" w:rsidRPr="004E487E" w:rsidRDefault="00CE44E1" w:rsidP="00DD3A34">
            <w:pPr>
              <w:spacing w:after="0" w:line="240" w:lineRule="auto"/>
              <w:rPr>
                <w:rFonts w:cstheme="minorHAnsi"/>
                <w:sz w:val="20"/>
                <w:szCs w:val="20"/>
                <w:lang w:val="en-GB"/>
              </w:rPr>
            </w:pPr>
            <w:r w:rsidRPr="004E487E">
              <w:rPr>
                <w:rFonts w:cstheme="minorHAnsi"/>
                <w:sz w:val="20"/>
                <w:szCs w:val="20"/>
                <w:lang w:val="en-GB"/>
              </w:rPr>
              <w:t xml:space="preserve">County Administrative Board of </w:t>
            </w:r>
            <w:proofErr w:type="spellStart"/>
            <w:r w:rsidRPr="004E487E">
              <w:rPr>
                <w:rFonts w:cstheme="minorHAnsi"/>
                <w:sz w:val="20"/>
                <w:szCs w:val="20"/>
                <w:lang w:val="en-GB"/>
              </w:rPr>
              <w:t>Östergötland</w:t>
            </w:r>
            <w:proofErr w:type="spellEnd"/>
          </w:p>
        </w:tc>
        <w:tc>
          <w:tcPr>
            <w:tcW w:w="3318" w:type="dxa"/>
            <w:tcBorders>
              <w:top w:val="single" w:sz="4" w:space="0" w:color="auto"/>
              <w:left w:val="single" w:sz="4" w:space="0" w:color="auto"/>
              <w:bottom w:val="single" w:sz="4" w:space="0" w:color="auto"/>
              <w:right w:val="single" w:sz="4" w:space="0" w:color="auto"/>
            </w:tcBorders>
            <w:vAlign w:val="center"/>
          </w:tcPr>
          <w:p w14:paraId="67E0EF98" w14:textId="77777777" w:rsidR="00CE44E1" w:rsidRPr="004E487E" w:rsidRDefault="00CE44E1" w:rsidP="00CE44E1">
            <w:pPr>
              <w:tabs>
                <w:tab w:val="left" w:pos="540"/>
              </w:tabs>
              <w:spacing w:after="0" w:line="240" w:lineRule="auto"/>
              <w:rPr>
                <w:rFonts w:cstheme="minorHAnsi"/>
                <w:sz w:val="20"/>
                <w:szCs w:val="20"/>
                <w:lang w:val="en-GB"/>
              </w:rPr>
            </w:pPr>
            <w:r w:rsidRPr="004E487E">
              <w:rPr>
                <w:sz w:val="20"/>
                <w:szCs w:val="20"/>
                <w:lang w:val="en-GB"/>
              </w:rPr>
              <w:t xml:space="preserve">Jenny </w:t>
            </w:r>
            <w:proofErr w:type="spellStart"/>
            <w:r w:rsidRPr="004E487E">
              <w:rPr>
                <w:sz w:val="20"/>
                <w:szCs w:val="20"/>
                <w:lang w:val="en-GB"/>
              </w:rPr>
              <w:t>Bouzeid</w:t>
            </w:r>
            <w:proofErr w:type="spellEnd"/>
          </w:p>
        </w:tc>
        <w:tc>
          <w:tcPr>
            <w:tcW w:w="2884" w:type="dxa"/>
            <w:tcBorders>
              <w:top w:val="single" w:sz="4" w:space="0" w:color="auto"/>
              <w:left w:val="single" w:sz="4" w:space="0" w:color="auto"/>
              <w:bottom w:val="single" w:sz="4" w:space="0" w:color="auto"/>
              <w:right w:val="single" w:sz="4" w:space="0" w:color="auto"/>
            </w:tcBorders>
            <w:vAlign w:val="center"/>
          </w:tcPr>
          <w:p w14:paraId="3B549853" w14:textId="77777777" w:rsidR="00CE44E1" w:rsidRPr="004E487E" w:rsidRDefault="00CE44E1" w:rsidP="00CE44E1">
            <w:pPr>
              <w:spacing w:after="0" w:line="240" w:lineRule="auto"/>
              <w:rPr>
                <w:rFonts w:cstheme="minorHAnsi"/>
                <w:sz w:val="20"/>
                <w:szCs w:val="20"/>
                <w:lang w:val="en-GB"/>
              </w:rPr>
            </w:pPr>
            <w:r w:rsidRPr="004E487E">
              <w:rPr>
                <w:rFonts w:cstheme="minorHAnsi"/>
                <w:sz w:val="20"/>
                <w:szCs w:val="20"/>
                <w:lang w:val="en-GB"/>
              </w:rPr>
              <w:t>Financial manager</w:t>
            </w:r>
          </w:p>
        </w:tc>
      </w:tr>
      <w:tr w:rsidR="00CE44E1" w:rsidRPr="004E487E" w14:paraId="624EE99B" w14:textId="77777777" w:rsidTr="00CE44E1">
        <w:trPr>
          <w:trHeight w:val="488"/>
        </w:trPr>
        <w:tc>
          <w:tcPr>
            <w:tcW w:w="3426" w:type="dxa"/>
            <w:vMerge w:val="restart"/>
            <w:tcBorders>
              <w:top w:val="single" w:sz="4" w:space="0" w:color="auto"/>
              <w:left w:val="single" w:sz="4" w:space="0" w:color="auto"/>
              <w:right w:val="single" w:sz="4" w:space="0" w:color="auto"/>
            </w:tcBorders>
            <w:vAlign w:val="center"/>
          </w:tcPr>
          <w:p w14:paraId="2423F2BC" w14:textId="77777777" w:rsidR="00CE44E1" w:rsidRPr="004E487E" w:rsidRDefault="00CE44E1" w:rsidP="00DD3A34">
            <w:pPr>
              <w:spacing w:after="0" w:line="240" w:lineRule="auto"/>
              <w:rPr>
                <w:rFonts w:cstheme="minorHAnsi"/>
                <w:sz w:val="20"/>
                <w:szCs w:val="20"/>
                <w:lang w:val="en-GB"/>
              </w:rPr>
            </w:pPr>
            <w:r w:rsidRPr="004E487E">
              <w:rPr>
                <w:rFonts w:cstheme="minorHAnsi"/>
                <w:sz w:val="20"/>
                <w:szCs w:val="20"/>
                <w:lang w:val="en-GB"/>
              </w:rPr>
              <w:t>North-East Regional Development Agency</w:t>
            </w:r>
          </w:p>
        </w:tc>
        <w:tc>
          <w:tcPr>
            <w:tcW w:w="3318" w:type="dxa"/>
            <w:tcBorders>
              <w:top w:val="single" w:sz="4" w:space="0" w:color="auto"/>
              <w:left w:val="single" w:sz="4" w:space="0" w:color="auto"/>
              <w:bottom w:val="single" w:sz="4" w:space="0" w:color="auto"/>
              <w:right w:val="single" w:sz="4" w:space="0" w:color="auto"/>
            </w:tcBorders>
            <w:vAlign w:val="center"/>
          </w:tcPr>
          <w:p w14:paraId="1223DA09" w14:textId="77777777" w:rsidR="00CE44E1" w:rsidRPr="004E487E" w:rsidRDefault="00CE44E1" w:rsidP="00CE44E1">
            <w:pPr>
              <w:tabs>
                <w:tab w:val="left" w:pos="540"/>
              </w:tabs>
              <w:spacing w:after="0" w:line="240" w:lineRule="auto"/>
              <w:rPr>
                <w:rFonts w:cstheme="minorHAnsi"/>
                <w:sz w:val="20"/>
                <w:szCs w:val="20"/>
                <w:lang w:val="en-GB"/>
              </w:rPr>
            </w:pPr>
            <w:proofErr w:type="spellStart"/>
            <w:r w:rsidRPr="004E487E">
              <w:rPr>
                <w:rFonts w:cstheme="minorHAnsi"/>
                <w:sz w:val="20"/>
                <w:szCs w:val="20"/>
                <w:lang w:val="en-GB"/>
              </w:rPr>
              <w:t>Georgeta</w:t>
            </w:r>
            <w:proofErr w:type="spellEnd"/>
            <w:r w:rsidRPr="004E487E">
              <w:rPr>
                <w:rFonts w:cstheme="minorHAnsi"/>
                <w:sz w:val="20"/>
                <w:szCs w:val="20"/>
                <w:lang w:val="en-GB"/>
              </w:rPr>
              <w:t xml:space="preserve"> </w:t>
            </w:r>
            <w:proofErr w:type="spellStart"/>
            <w:r w:rsidRPr="004E487E">
              <w:rPr>
                <w:rFonts w:cstheme="minorHAnsi"/>
                <w:sz w:val="20"/>
                <w:szCs w:val="20"/>
                <w:lang w:val="en-GB"/>
              </w:rPr>
              <w:t>Smadu</w:t>
            </w:r>
            <w:proofErr w:type="spellEnd"/>
          </w:p>
        </w:tc>
        <w:tc>
          <w:tcPr>
            <w:tcW w:w="2884" w:type="dxa"/>
            <w:tcBorders>
              <w:top w:val="single" w:sz="4" w:space="0" w:color="auto"/>
              <w:left w:val="single" w:sz="4" w:space="0" w:color="auto"/>
              <w:bottom w:val="single" w:sz="4" w:space="0" w:color="auto"/>
              <w:right w:val="single" w:sz="4" w:space="0" w:color="auto"/>
            </w:tcBorders>
            <w:vAlign w:val="center"/>
          </w:tcPr>
          <w:p w14:paraId="0470468B" w14:textId="77777777" w:rsidR="00CE44E1" w:rsidRPr="004E487E" w:rsidRDefault="00CE44E1" w:rsidP="00CE44E1">
            <w:pPr>
              <w:spacing w:after="0" w:line="240" w:lineRule="auto"/>
              <w:rPr>
                <w:rFonts w:cstheme="minorHAnsi"/>
                <w:sz w:val="20"/>
                <w:szCs w:val="20"/>
                <w:lang w:val="en-GB"/>
              </w:rPr>
            </w:pPr>
          </w:p>
        </w:tc>
      </w:tr>
      <w:tr w:rsidR="00CE44E1" w:rsidRPr="004E487E" w14:paraId="75B77E19" w14:textId="77777777" w:rsidTr="00CE44E1">
        <w:trPr>
          <w:trHeight w:val="488"/>
        </w:trPr>
        <w:tc>
          <w:tcPr>
            <w:tcW w:w="3426" w:type="dxa"/>
            <w:vMerge/>
            <w:tcBorders>
              <w:left w:val="single" w:sz="4" w:space="0" w:color="auto"/>
              <w:right w:val="single" w:sz="4" w:space="0" w:color="auto"/>
            </w:tcBorders>
            <w:vAlign w:val="center"/>
          </w:tcPr>
          <w:p w14:paraId="0864D879" w14:textId="77777777" w:rsidR="00CE44E1" w:rsidRPr="004E487E" w:rsidRDefault="00CE44E1" w:rsidP="00DD3A34">
            <w:pPr>
              <w:spacing w:after="0" w:line="240" w:lineRule="auto"/>
              <w:rPr>
                <w:rFonts w:cstheme="minorHAnsi"/>
                <w:sz w:val="20"/>
                <w:szCs w:val="20"/>
                <w:lang w:val="en-GB"/>
              </w:rPr>
            </w:pPr>
          </w:p>
        </w:tc>
        <w:tc>
          <w:tcPr>
            <w:tcW w:w="3318" w:type="dxa"/>
            <w:tcBorders>
              <w:top w:val="single" w:sz="4" w:space="0" w:color="auto"/>
              <w:left w:val="single" w:sz="4" w:space="0" w:color="auto"/>
              <w:bottom w:val="single" w:sz="4" w:space="0" w:color="auto"/>
              <w:right w:val="single" w:sz="4" w:space="0" w:color="auto"/>
            </w:tcBorders>
            <w:vAlign w:val="center"/>
          </w:tcPr>
          <w:p w14:paraId="1FD1426C" w14:textId="77777777" w:rsidR="00CE44E1" w:rsidRPr="004E487E" w:rsidRDefault="00CE44E1" w:rsidP="00CE44E1">
            <w:pPr>
              <w:tabs>
                <w:tab w:val="left" w:pos="540"/>
              </w:tabs>
              <w:spacing w:after="0" w:line="240" w:lineRule="auto"/>
              <w:rPr>
                <w:rFonts w:cstheme="minorHAnsi"/>
                <w:sz w:val="20"/>
                <w:szCs w:val="20"/>
                <w:lang w:val="en-GB"/>
              </w:rPr>
            </w:pPr>
            <w:r w:rsidRPr="004E487E">
              <w:rPr>
                <w:rFonts w:cstheme="minorHAnsi"/>
                <w:sz w:val="20"/>
                <w:szCs w:val="20"/>
                <w:lang w:val="en-GB"/>
              </w:rPr>
              <w:t xml:space="preserve">Ana-Maria </w:t>
            </w:r>
            <w:proofErr w:type="spellStart"/>
            <w:r w:rsidRPr="004E487E">
              <w:rPr>
                <w:rFonts w:cstheme="minorHAnsi"/>
                <w:sz w:val="20"/>
                <w:szCs w:val="20"/>
                <w:lang w:val="en-GB"/>
              </w:rPr>
              <w:t>Paraschiv</w:t>
            </w:r>
            <w:proofErr w:type="spellEnd"/>
          </w:p>
        </w:tc>
        <w:tc>
          <w:tcPr>
            <w:tcW w:w="2884" w:type="dxa"/>
            <w:tcBorders>
              <w:top w:val="single" w:sz="4" w:space="0" w:color="auto"/>
              <w:left w:val="single" w:sz="4" w:space="0" w:color="auto"/>
              <w:bottom w:val="single" w:sz="4" w:space="0" w:color="auto"/>
              <w:right w:val="single" w:sz="4" w:space="0" w:color="auto"/>
            </w:tcBorders>
            <w:vAlign w:val="center"/>
          </w:tcPr>
          <w:p w14:paraId="39EDE002" w14:textId="77777777" w:rsidR="00CE44E1" w:rsidRPr="004E487E" w:rsidRDefault="00CE44E1" w:rsidP="00CE44E1">
            <w:pPr>
              <w:spacing w:after="0" w:line="240" w:lineRule="auto"/>
              <w:rPr>
                <w:rFonts w:cstheme="minorHAnsi"/>
                <w:sz w:val="20"/>
                <w:szCs w:val="20"/>
                <w:lang w:val="en-GB"/>
              </w:rPr>
            </w:pPr>
          </w:p>
        </w:tc>
      </w:tr>
      <w:tr w:rsidR="00CE44E1" w:rsidRPr="004E487E" w14:paraId="4634DB45" w14:textId="77777777" w:rsidTr="00CE44E1">
        <w:trPr>
          <w:trHeight w:val="488"/>
        </w:trPr>
        <w:tc>
          <w:tcPr>
            <w:tcW w:w="3426" w:type="dxa"/>
            <w:vMerge/>
            <w:tcBorders>
              <w:left w:val="single" w:sz="4" w:space="0" w:color="auto"/>
              <w:right w:val="single" w:sz="4" w:space="0" w:color="auto"/>
            </w:tcBorders>
            <w:vAlign w:val="center"/>
          </w:tcPr>
          <w:p w14:paraId="1B6D68F7" w14:textId="77777777" w:rsidR="00CE44E1" w:rsidRPr="004E487E" w:rsidRDefault="00CE44E1" w:rsidP="00DD3A34">
            <w:pPr>
              <w:spacing w:after="0" w:line="240" w:lineRule="auto"/>
              <w:rPr>
                <w:rFonts w:cstheme="minorHAnsi"/>
                <w:sz w:val="20"/>
                <w:szCs w:val="20"/>
                <w:lang w:val="en-GB"/>
              </w:rPr>
            </w:pPr>
          </w:p>
        </w:tc>
        <w:tc>
          <w:tcPr>
            <w:tcW w:w="3318" w:type="dxa"/>
            <w:tcBorders>
              <w:top w:val="single" w:sz="4" w:space="0" w:color="auto"/>
              <w:left w:val="single" w:sz="4" w:space="0" w:color="auto"/>
              <w:bottom w:val="single" w:sz="4" w:space="0" w:color="auto"/>
              <w:right w:val="single" w:sz="4" w:space="0" w:color="auto"/>
            </w:tcBorders>
            <w:vAlign w:val="center"/>
          </w:tcPr>
          <w:p w14:paraId="4F608427" w14:textId="77777777" w:rsidR="00CE44E1" w:rsidRPr="004E487E" w:rsidRDefault="00CE44E1" w:rsidP="00CE44E1">
            <w:pPr>
              <w:tabs>
                <w:tab w:val="left" w:pos="540"/>
              </w:tabs>
              <w:spacing w:after="0" w:line="240" w:lineRule="auto"/>
              <w:rPr>
                <w:rFonts w:cstheme="minorHAnsi"/>
                <w:sz w:val="20"/>
                <w:szCs w:val="20"/>
                <w:lang w:val="en-GB"/>
              </w:rPr>
            </w:pPr>
            <w:proofErr w:type="spellStart"/>
            <w:r w:rsidRPr="004E487E">
              <w:rPr>
                <w:rFonts w:cstheme="minorHAnsi"/>
                <w:sz w:val="20"/>
                <w:szCs w:val="20"/>
                <w:lang w:val="en-GB"/>
              </w:rPr>
              <w:t>Olimpia</w:t>
            </w:r>
            <w:proofErr w:type="spellEnd"/>
            <w:r w:rsidRPr="004E487E">
              <w:rPr>
                <w:rFonts w:cstheme="minorHAnsi"/>
                <w:sz w:val="20"/>
                <w:szCs w:val="20"/>
                <w:lang w:val="en-GB"/>
              </w:rPr>
              <w:t xml:space="preserve"> Adam </w:t>
            </w:r>
          </w:p>
        </w:tc>
        <w:tc>
          <w:tcPr>
            <w:tcW w:w="2884" w:type="dxa"/>
            <w:tcBorders>
              <w:top w:val="single" w:sz="4" w:space="0" w:color="auto"/>
              <w:left w:val="single" w:sz="4" w:space="0" w:color="auto"/>
              <w:bottom w:val="single" w:sz="4" w:space="0" w:color="auto"/>
              <w:right w:val="single" w:sz="4" w:space="0" w:color="auto"/>
            </w:tcBorders>
            <w:vAlign w:val="center"/>
          </w:tcPr>
          <w:p w14:paraId="44BA9D64" w14:textId="77777777" w:rsidR="00CE44E1" w:rsidRPr="004E487E" w:rsidRDefault="00CE44E1" w:rsidP="00CE44E1">
            <w:pPr>
              <w:spacing w:after="0" w:line="240" w:lineRule="auto"/>
              <w:rPr>
                <w:rFonts w:cstheme="minorHAnsi"/>
                <w:sz w:val="20"/>
                <w:szCs w:val="20"/>
                <w:lang w:val="en-GB"/>
              </w:rPr>
            </w:pPr>
            <w:r w:rsidRPr="004E487E">
              <w:rPr>
                <w:rFonts w:cstheme="minorHAnsi"/>
                <w:sz w:val="20"/>
                <w:szCs w:val="20"/>
                <w:lang w:val="en-GB"/>
              </w:rPr>
              <w:t xml:space="preserve">Piatra </w:t>
            </w:r>
            <w:proofErr w:type="spellStart"/>
            <w:r w:rsidRPr="004E487E">
              <w:rPr>
                <w:rFonts w:cstheme="minorHAnsi"/>
                <w:sz w:val="20"/>
                <w:szCs w:val="20"/>
                <w:lang w:val="en-GB"/>
              </w:rPr>
              <w:t>Neamt</w:t>
            </w:r>
            <w:proofErr w:type="spellEnd"/>
            <w:r w:rsidRPr="004E487E">
              <w:rPr>
                <w:rFonts w:cstheme="minorHAnsi"/>
                <w:sz w:val="20"/>
                <w:szCs w:val="20"/>
                <w:lang w:val="en-GB"/>
              </w:rPr>
              <w:t xml:space="preserve"> Town Hall</w:t>
            </w:r>
          </w:p>
        </w:tc>
      </w:tr>
      <w:tr w:rsidR="00CE44E1" w:rsidRPr="004E487E" w14:paraId="617FEE8F" w14:textId="77777777" w:rsidTr="00CE44E1">
        <w:trPr>
          <w:trHeight w:val="488"/>
        </w:trPr>
        <w:tc>
          <w:tcPr>
            <w:tcW w:w="3426" w:type="dxa"/>
            <w:vMerge/>
            <w:tcBorders>
              <w:left w:val="single" w:sz="4" w:space="0" w:color="auto"/>
              <w:right w:val="single" w:sz="4" w:space="0" w:color="auto"/>
            </w:tcBorders>
            <w:vAlign w:val="center"/>
          </w:tcPr>
          <w:p w14:paraId="74CCCD04" w14:textId="77777777" w:rsidR="00CE44E1" w:rsidRPr="004E487E" w:rsidRDefault="00CE44E1" w:rsidP="00DD3A34">
            <w:pPr>
              <w:spacing w:after="0" w:line="240" w:lineRule="auto"/>
              <w:rPr>
                <w:rFonts w:cstheme="minorHAnsi"/>
                <w:sz w:val="20"/>
                <w:szCs w:val="20"/>
                <w:lang w:val="en-GB"/>
              </w:rPr>
            </w:pPr>
          </w:p>
        </w:tc>
        <w:tc>
          <w:tcPr>
            <w:tcW w:w="3318" w:type="dxa"/>
            <w:tcBorders>
              <w:top w:val="single" w:sz="4" w:space="0" w:color="auto"/>
              <w:left w:val="single" w:sz="4" w:space="0" w:color="auto"/>
              <w:bottom w:val="single" w:sz="4" w:space="0" w:color="auto"/>
              <w:right w:val="single" w:sz="4" w:space="0" w:color="auto"/>
            </w:tcBorders>
            <w:vAlign w:val="center"/>
          </w:tcPr>
          <w:p w14:paraId="6FE20252" w14:textId="77777777" w:rsidR="00CE44E1" w:rsidRPr="004E487E" w:rsidRDefault="00CE44E1" w:rsidP="00CE44E1">
            <w:pPr>
              <w:tabs>
                <w:tab w:val="left" w:pos="540"/>
              </w:tabs>
              <w:spacing w:after="0" w:line="240" w:lineRule="auto"/>
              <w:rPr>
                <w:rFonts w:cstheme="minorHAnsi"/>
                <w:sz w:val="20"/>
                <w:szCs w:val="20"/>
                <w:lang w:val="en-GB"/>
              </w:rPr>
            </w:pPr>
            <w:proofErr w:type="spellStart"/>
            <w:r w:rsidRPr="004E487E">
              <w:rPr>
                <w:rFonts w:cstheme="minorHAnsi"/>
                <w:sz w:val="20"/>
                <w:szCs w:val="20"/>
                <w:lang w:val="en-GB"/>
              </w:rPr>
              <w:t>Lacramioara</w:t>
            </w:r>
            <w:proofErr w:type="spellEnd"/>
            <w:r w:rsidRPr="004E487E">
              <w:rPr>
                <w:rFonts w:cstheme="minorHAnsi"/>
                <w:sz w:val="20"/>
                <w:szCs w:val="20"/>
                <w:lang w:val="en-GB"/>
              </w:rPr>
              <w:t xml:space="preserve"> </w:t>
            </w:r>
            <w:proofErr w:type="spellStart"/>
            <w:r w:rsidRPr="004E487E">
              <w:rPr>
                <w:rFonts w:cstheme="minorHAnsi"/>
                <w:sz w:val="20"/>
                <w:szCs w:val="20"/>
                <w:lang w:val="en-GB"/>
              </w:rPr>
              <w:t>Partenie</w:t>
            </w:r>
            <w:proofErr w:type="spellEnd"/>
          </w:p>
        </w:tc>
        <w:tc>
          <w:tcPr>
            <w:tcW w:w="2884" w:type="dxa"/>
            <w:tcBorders>
              <w:top w:val="single" w:sz="4" w:space="0" w:color="auto"/>
              <w:left w:val="single" w:sz="4" w:space="0" w:color="auto"/>
              <w:bottom w:val="single" w:sz="4" w:space="0" w:color="auto"/>
              <w:right w:val="single" w:sz="4" w:space="0" w:color="auto"/>
            </w:tcBorders>
            <w:vAlign w:val="center"/>
          </w:tcPr>
          <w:p w14:paraId="4C7FE4F8" w14:textId="77777777" w:rsidR="00CE44E1" w:rsidRPr="004E487E" w:rsidRDefault="00CE44E1" w:rsidP="00CE44E1">
            <w:pPr>
              <w:spacing w:after="0" w:line="240" w:lineRule="auto"/>
              <w:rPr>
                <w:rFonts w:cstheme="minorHAnsi"/>
                <w:sz w:val="20"/>
                <w:szCs w:val="20"/>
                <w:lang w:val="en-GB"/>
              </w:rPr>
            </w:pPr>
            <w:proofErr w:type="spellStart"/>
            <w:r w:rsidRPr="004E487E">
              <w:rPr>
                <w:rFonts w:cstheme="minorHAnsi"/>
                <w:sz w:val="20"/>
                <w:szCs w:val="20"/>
                <w:lang w:val="en-GB"/>
              </w:rPr>
              <w:t>Botosani</w:t>
            </w:r>
            <w:proofErr w:type="spellEnd"/>
            <w:r w:rsidRPr="004E487E">
              <w:rPr>
                <w:rFonts w:cstheme="minorHAnsi"/>
                <w:sz w:val="20"/>
                <w:szCs w:val="20"/>
                <w:lang w:val="en-GB"/>
              </w:rPr>
              <w:t xml:space="preserve"> Town Hall</w:t>
            </w:r>
          </w:p>
        </w:tc>
      </w:tr>
      <w:tr w:rsidR="00CE44E1" w:rsidRPr="004E487E" w14:paraId="58B2D341" w14:textId="77777777" w:rsidTr="00CE44E1">
        <w:trPr>
          <w:trHeight w:val="488"/>
        </w:trPr>
        <w:tc>
          <w:tcPr>
            <w:tcW w:w="3426" w:type="dxa"/>
            <w:vMerge/>
            <w:tcBorders>
              <w:left w:val="single" w:sz="4" w:space="0" w:color="auto"/>
              <w:bottom w:val="single" w:sz="4" w:space="0" w:color="auto"/>
              <w:right w:val="single" w:sz="4" w:space="0" w:color="auto"/>
            </w:tcBorders>
            <w:vAlign w:val="center"/>
          </w:tcPr>
          <w:p w14:paraId="03EFD672" w14:textId="77777777" w:rsidR="00CE44E1" w:rsidRPr="004E487E" w:rsidRDefault="00CE44E1" w:rsidP="00DD3A34">
            <w:pPr>
              <w:spacing w:after="0" w:line="240" w:lineRule="auto"/>
              <w:rPr>
                <w:rFonts w:cstheme="minorHAnsi"/>
                <w:sz w:val="20"/>
                <w:szCs w:val="20"/>
                <w:lang w:val="en-GB"/>
              </w:rPr>
            </w:pPr>
          </w:p>
        </w:tc>
        <w:tc>
          <w:tcPr>
            <w:tcW w:w="3318" w:type="dxa"/>
            <w:tcBorders>
              <w:top w:val="single" w:sz="4" w:space="0" w:color="auto"/>
              <w:left w:val="single" w:sz="4" w:space="0" w:color="auto"/>
              <w:bottom w:val="single" w:sz="4" w:space="0" w:color="auto"/>
              <w:right w:val="single" w:sz="4" w:space="0" w:color="auto"/>
            </w:tcBorders>
            <w:vAlign w:val="center"/>
          </w:tcPr>
          <w:p w14:paraId="23027582" w14:textId="77777777" w:rsidR="00CE44E1" w:rsidRPr="004E487E" w:rsidRDefault="00CE44E1" w:rsidP="00CE44E1">
            <w:pPr>
              <w:tabs>
                <w:tab w:val="left" w:pos="540"/>
              </w:tabs>
              <w:spacing w:after="0" w:line="240" w:lineRule="auto"/>
              <w:rPr>
                <w:rFonts w:cstheme="minorHAnsi"/>
                <w:sz w:val="20"/>
                <w:szCs w:val="20"/>
                <w:lang w:val="en-GB"/>
              </w:rPr>
            </w:pPr>
            <w:proofErr w:type="spellStart"/>
            <w:r w:rsidRPr="004E487E">
              <w:rPr>
                <w:rFonts w:cstheme="minorHAnsi"/>
                <w:sz w:val="20"/>
                <w:szCs w:val="20"/>
                <w:lang w:val="en-GB"/>
              </w:rPr>
              <w:t>Ovidiu</w:t>
            </w:r>
            <w:proofErr w:type="spellEnd"/>
            <w:r w:rsidRPr="004E487E">
              <w:rPr>
                <w:rFonts w:cstheme="minorHAnsi"/>
                <w:sz w:val="20"/>
                <w:szCs w:val="20"/>
                <w:lang w:val="en-GB"/>
              </w:rPr>
              <w:t xml:space="preserve"> </w:t>
            </w:r>
            <w:proofErr w:type="spellStart"/>
            <w:r w:rsidRPr="004E487E">
              <w:rPr>
                <w:rFonts w:cstheme="minorHAnsi"/>
                <w:sz w:val="20"/>
                <w:szCs w:val="20"/>
                <w:lang w:val="en-GB"/>
              </w:rPr>
              <w:t>Obreja</w:t>
            </w:r>
            <w:proofErr w:type="spellEnd"/>
          </w:p>
        </w:tc>
        <w:tc>
          <w:tcPr>
            <w:tcW w:w="2884" w:type="dxa"/>
            <w:tcBorders>
              <w:top w:val="single" w:sz="4" w:space="0" w:color="auto"/>
              <w:left w:val="single" w:sz="4" w:space="0" w:color="auto"/>
              <w:bottom w:val="single" w:sz="4" w:space="0" w:color="auto"/>
              <w:right w:val="single" w:sz="4" w:space="0" w:color="auto"/>
            </w:tcBorders>
            <w:vAlign w:val="center"/>
          </w:tcPr>
          <w:p w14:paraId="3062C881" w14:textId="77777777" w:rsidR="00CE44E1" w:rsidRPr="004E487E" w:rsidRDefault="00CE44E1" w:rsidP="00CE44E1">
            <w:pPr>
              <w:spacing w:after="0" w:line="240" w:lineRule="auto"/>
              <w:rPr>
                <w:rFonts w:cstheme="minorHAnsi"/>
                <w:sz w:val="20"/>
                <w:szCs w:val="20"/>
                <w:lang w:val="en-GB"/>
              </w:rPr>
            </w:pPr>
            <w:proofErr w:type="spellStart"/>
            <w:r w:rsidRPr="004E487E">
              <w:rPr>
                <w:rFonts w:cstheme="minorHAnsi"/>
                <w:sz w:val="20"/>
                <w:szCs w:val="20"/>
                <w:lang w:val="en-GB"/>
              </w:rPr>
              <w:t>Vaslui</w:t>
            </w:r>
            <w:proofErr w:type="spellEnd"/>
            <w:r w:rsidRPr="004E487E">
              <w:rPr>
                <w:rFonts w:cstheme="minorHAnsi"/>
                <w:sz w:val="20"/>
                <w:szCs w:val="20"/>
                <w:lang w:val="en-GB"/>
              </w:rPr>
              <w:t xml:space="preserve"> Town Hall</w:t>
            </w:r>
          </w:p>
        </w:tc>
      </w:tr>
      <w:tr w:rsidR="00CE44E1" w:rsidRPr="004E487E" w14:paraId="5E5150AD" w14:textId="77777777" w:rsidTr="00CE44E1">
        <w:trPr>
          <w:trHeight w:val="488"/>
        </w:trPr>
        <w:tc>
          <w:tcPr>
            <w:tcW w:w="3426" w:type="dxa"/>
            <w:vMerge w:val="restart"/>
            <w:tcBorders>
              <w:top w:val="single" w:sz="4" w:space="0" w:color="auto"/>
              <w:left w:val="single" w:sz="4" w:space="0" w:color="auto"/>
              <w:right w:val="single" w:sz="4" w:space="0" w:color="auto"/>
            </w:tcBorders>
            <w:vAlign w:val="center"/>
          </w:tcPr>
          <w:p w14:paraId="5F5F4F03" w14:textId="77777777" w:rsidR="00CE44E1" w:rsidRPr="004E487E" w:rsidRDefault="00CE44E1" w:rsidP="00DD3A34">
            <w:pPr>
              <w:spacing w:after="0" w:line="240" w:lineRule="auto"/>
              <w:rPr>
                <w:rFonts w:cstheme="minorHAnsi"/>
                <w:sz w:val="20"/>
                <w:szCs w:val="20"/>
                <w:lang w:val="en-GB"/>
              </w:rPr>
            </w:pPr>
            <w:r w:rsidRPr="004E487E">
              <w:rPr>
                <w:rFonts w:cstheme="minorHAnsi"/>
                <w:sz w:val="20"/>
                <w:szCs w:val="20"/>
                <w:lang w:val="en-GB"/>
              </w:rPr>
              <w:t xml:space="preserve">University of Greenwich </w:t>
            </w:r>
          </w:p>
        </w:tc>
        <w:tc>
          <w:tcPr>
            <w:tcW w:w="3318" w:type="dxa"/>
            <w:tcBorders>
              <w:top w:val="single" w:sz="4" w:space="0" w:color="auto"/>
              <w:left w:val="single" w:sz="4" w:space="0" w:color="auto"/>
              <w:bottom w:val="single" w:sz="4" w:space="0" w:color="auto"/>
              <w:right w:val="single" w:sz="4" w:space="0" w:color="auto"/>
            </w:tcBorders>
            <w:vAlign w:val="center"/>
          </w:tcPr>
          <w:p w14:paraId="6666FD3B" w14:textId="77777777" w:rsidR="00CE44E1" w:rsidRPr="004E487E" w:rsidRDefault="00CE44E1" w:rsidP="00CE44E1">
            <w:pPr>
              <w:tabs>
                <w:tab w:val="left" w:pos="540"/>
              </w:tabs>
              <w:spacing w:after="0" w:line="240" w:lineRule="auto"/>
              <w:rPr>
                <w:rFonts w:cstheme="minorHAnsi"/>
                <w:sz w:val="20"/>
                <w:szCs w:val="20"/>
                <w:lang w:val="en-GB"/>
              </w:rPr>
            </w:pPr>
            <w:r w:rsidRPr="004E487E">
              <w:rPr>
                <w:rFonts w:cstheme="minorHAnsi"/>
                <w:sz w:val="20"/>
                <w:szCs w:val="20"/>
                <w:lang w:val="en-GB"/>
              </w:rPr>
              <w:t>Andres Coca-</w:t>
            </w:r>
            <w:proofErr w:type="spellStart"/>
            <w:r w:rsidRPr="004E487E">
              <w:rPr>
                <w:rFonts w:cstheme="minorHAnsi"/>
                <w:sz w:val="20"/>
                <w:szCs w:val="20"/>
                <w:lang w:val="en-GB"/>
              </w:rPr>
              <w:t>Stefaniak</w:t>
            </w:r>
            <w:proofErr w:type="spellEnd"/>
          </w:p>
        </w:tc>
        <w:tc>
          <w:tcPr>
            <w:tcW w:w="2884" w:type="dxa"/>
            <w:tcBorders>
              <w:top w:val="single" w:sz="4" w:space="0" w:color="auto"/>
              <w:left w:val="single" w:sz="4" w:space="0" w:color="auto"/>
              <w:bottom w:val="single" w:sz="4" w:space="0" w:color="auto"/>
              <w:right w:val="single" w:sz="4" w:space="0" w:color="auto"/>
            </w:tcBorders>
            <w:vAlign w:val="center"/>
          </w:tcPr>
          <w:p w14:paraId="180DA3CB" w14:textId="77777777" w:rsidR="00CE44E1" w:rsidRPr="004E487E" w:rsidRDefault="00CE44E1" w:rsidP="00CE44E1">
            <w:pPr>
              <w:spacing w:after="0" w:line="240" w:lineRule="auto"/>
              <w:rPr>
                <w:rFonts w:cstheme="minorHAnsi"/>
                <w:sz w:val="20"/>
                <w:szCs w:val="20"/>
                <w:lang w:val="en-GB"/>
              </w:rPr>
            </w:pPr>
            <w:r w:rsidRPr="004E487E">
              <w:rPr>
                <w:rFonts w:cstheme="minorHAnsi"/>
                <w:sz w:val="20"/>
                <w:szCs w:val="20"/>
                <w:lang w:val="en-GB"/>
              </w:rPr>
              <w:t>Project Manager</w:t>
            </w:r>
          </w:p>
        </w:tc>
      </w:tr>
      <w:tr w:rsidR="00CE44E1" w:rsidRPr="004E487E" w14:paraId="2B9140CD" w14:textId="77777777" w:rsidTr="00CE44E1">
        <w:trPr>
          <w:trHeight w:val="488"/>
        </w:trPr>
        <w:tc>
          <w:tcPr>
            <w:tcW w:w="3426" w:type="dxa"/>
            <w:vMerge/>
            <w:tcBorders>
              <w:left w:val="single" w:sz="4" w:space="0" w:color="auto"/>
              <w:right w:val="single" w:sz="4" w:space="0" w:color="auto"/>
            </w:tcBorders>
            <w:vAlign w:val="center"/>
          </w:tcPr>
          <w:p w14:paraId="7090E3F2" w14:textId="77777777" w:rsidR="00CE44E1" w:rsidRPr="004E487E" w:rsidRDefault="00CE44E1" w:rsidP="00DD3A34">
            <w:pPr>
              <w:spacing w:after="0" w:line="240" w:lineRule="auto"/>
              <w:rPr>
                <w:rFonts w:cstheme="minorHAnsi"/>
                <w:sz w:val="20"/>
                <w:szCs w:val="20"/>
                <w:lang w:val="en-GB"/>
              </w:rPr>
            </w:pPr>
          </w:p>
        </w:tc>
        <w:tc>
          <w:tcPr>
            <w:tcW w:w="3318" w:type="dxa"/>
            <w:tcBorders>
              <w:top w:val="single" w:sz="4" w:space="0" w:color="auto"/>
              <w:left w:val="single" w:sz="4" w:space="0" w:color="auto"/>
              <w:bottom w:val="single" w:sz="4" w:space="0" w:color="auto"/>
              <w:right w:val="single" w:sz="4" w:space="0" w:color="auto"/>
            </w:tcBorders>
            <w:vAlign w:val="center"/>
          </w:tcPr>
          <w:p w14:paraId="0185B8B9" w14:textId="77777777" w:rsidR="00CE44E1" w:rsidRPr="004E487E" w:rsidRDefault="002813F0" w:rsidP="00CE44E1">
            <w:pPr>
              <w:tabs>
                <w:tab w:val="left" w:pos="540"/>
              </w:tabs>
              <w:spacing w:after="0" w:line="240" w:lineRule="auto"/>
              <w:rPr>
                <w:rFonts w:cstheme="minorHAnsi"/>
                <w:sz w:val="20"/>
                <w:szCs w:val="20"/>
                <w:lang w:val="en-GB"/>
              </w:rPr>
            </w:pPr>
            <w:r w:rsidRPr="004E487E">
              <w:rPr>
                <w:rFonts w:cstheme="minorHAnsi"/>
                <w:sz w:val="20"/>
                <w:szCs w:val="20"/>
                <w:lang w:val="en-GB"/>
              </w:rPr>
              <w:t xml:space="preserve">Monika </w:t>
            </w:r>
            <w:proofErr w:type="spellStart"/>
            <w:r w:rsidRPr="004E487E">
              <w:rPr>
                <w:rFonts w:cstheme="minorHAnsi"/>
                <w:sz w:val="20"/>
                <w:szCs w:val="20"/>
                <w:lang w:val="en-GB"/>
              </w:rPr>
              <w:t>Konyeczky</w:t>
            </w:r>
            <w:proofErr w:type="spellEnd"/>
          </w:p>
        </w:tc>
        <w:tc>
          <w:tcPr>
            <w:tcW w:w="2884" w:type="dxa"/>
            <w:tcBorders>
              <w:top w:val="single" w:sz="4" w:space="0" w:color="auto"/>
              <w:left w:val="single" w:sz="4" w:space="0" w:color="auto"/>
              <w:bottom w:val="single" w:sz="4" w:space="0" w:color="auto"/>
              <w:right w:val="single" w:sz="4" w:space="0" w:color="auto"/>
            </w:tcBorders>
            <w:vAlign w:val="center"/>
          </w:tcPr>
          <w:p w14:paraId="020C43CA" w14:textId="77777777" w:rsidR="00CE44E1" w:rsidRPr="004E487E" w:rsidRDefault="00CE44E1" w:rsidP="00CE44E1">
            <w:pPr>
              <w:spacing w:after="0" w:line="240" w:lineRule="auto"/>
              <w:rPr>
                <w:rFonts w:cstheme="minorHAnsi"/>
                <w:sz w:val="20"/>
                <w:szCs w:val="20"/>
                <w:lang w:val="en-GB"/>
              </w:rPr>
            </w:pPr>
            <w:r w:rsidRPr="004E487E">
              <w:rPr>
                <w:rFonts w:cstheme="minorHAnsi"/>
                <w:sz w:val="20"/>
                <w:szCs w:val="20"/>
                <w:lang w:val="en-GB"/>
              </w:rPr>
              <w:t xml:space="preserve">Finance Officer </w:t>
            </w:r>
          </w:p>
        </w:tc>
      </w:tr>
      <w:tr w:rsidR="00CE44E1" w:rsidRPr="004E487E" w14:paraId="7A2456A2" w14:textId="77777777" w:rsidTr="00CE44E1">
        <w:trPr>
          <w:trHeight w:val="488"/>
        </w:trPr>
        <w:tc>
          <w:tcPr>
            <w:tcW w:w="3426" w:type="dxa"/>
            <w:vMerge w:val="restart"/>
            <w:tcBorders>
              <w:top w:val="single" w:sz="4" w:space="0" w:color="auto"/>
              <w:left w:val="single" w:sz="4" w:space="0" w:color="auto"/>
              <w:right w:val="single" w:sz="4" w:space="0" w:color="auto"/>
            </w:tcBorders>
            <w:vAlign w:val="center"/>
          </w:tcPr>
          <w:p w14:paraId="7E6FC215" w14:textId="77777777" w:rsidR="00CE44E1" w:rsidRPr="004E487E" w:rsidRDefault="00CE44E1" w:rsidP="00DD3A34">
            <w:pPr>
              <w:spacing w:after="0" w:line="240" w:lineRule="auto"/>
              <w:rPr>
                <w:rFonts w:cstheme="minorHAnsi"/>
                <w:sz w:val="20"/>
                <w:szCs w:val="20"/>
                <w:lang w:val="en-GB"/>
              </w:rPr>
            </w:pPr>
            <w:proofErr w:type="spellStart"/>
            <w:r w:rsidRPr="004E487E">
              <w:rPr>
                <w:rFonts w:cstheme="minorHAnsi"/>
                <w:sz w:val="20"/>
                <w:szCs w:val="20"/>
                <w:lang w:val="en-GB"/>
              </w:rPr>
              <w:t>Pannon</w:t>
            </w:r>
            <w:proofErr w:type="spellEnd"/>
            <w:r w:rsidRPr="004E487E">
              <w:rPr>
                <w:rFonts w:cstheme="minorHAnsi"/>
                <w:sz w:val="20"/>
                <w:szCs w:val="20"/>
                <w:lang w:val="en-GB"/>
              </w:rPr>
              <w:t xml:space="preserve"> EGCT</w:t>
            </w:r>
          </w:p>
        </w:tc>
        <w:tc>
          <w:tcPr>
            <w:tcW w:w="3318" w:type="dxa"/>
            <w:tcBorders>
              <w:top w:val="single" w:sz="4" w:space="0" w:color="auto"/>
              <w:left w:val="single" w:sz="4" w:space="0" w:color="auto"/>
              <w:bottom w:val="single" w:sz="4" w:space="0" w:color="auto"/>
              <w:right w:val="single" w:sz="4" w:space="0" w:color="auto"/>
            </w:tcBorders>
            <w:vAlign w:val="center"/>
          </w:tcPr>
          <w:p w14:paraId="2075ADBC" w14:textId="77777777" w:rsidR="00CE44E1" w:rsidRPr="004E487E" w:rsidRDefault="00CE44E1" w:rsidP="00CE44E1">
            <w:pPr>
              <w:tabs>
                <w:tab w:val="left" w:pos="540"/>
              </w:tabs>
              <w:spacing w:after="0" w:line="240" w:lineRule="auto"/>
              <w:rPr>
                <w:rFonts w:cstheme="minorHAnsi"/>
                <w:sz w:val="20"/>
                <w:szCs w:val="20"/>
                <w:lang w:val="en-GB"/>
              </w:rPr>
            </w:pPr>
            <w:proofErr w:type="spellStart"/>
            <w:r w:rsidRPr="004E487E">
              <w:rPr>
                <w:rFonts w:cstheme="minorHAnsi"/>
                <w:sz w:val="20"/>
                <w:szCs w:val="20"/>
                <w:lang w:val="en-GB"/>
              </w:rPr>
              <w:t>Csaba</w:t>
            </w:r>
            <w:proofErr w:type="spellEnd"/>
            <w:r w:rsidRPr="004E487E">
              <w:rPr>
                <w:rFonts w:cstheme="minorHAnsi"/>
                <w:sz w:val="20"/>
                <w:szCs w:val="20"/>
                <w:lang w:val="en-GB"/>
              </w:rPr>
              <w:t xml:space="preserve"> Nagy</w:t>
            </w:r>
          </w:p>
        </w:tc>
        <w:tc>
          <w:tcPr>
            <w:tcW w:w="2884" w:type="dxa"/>
            <w:tcBorders>
              <w:top w:val="single" w:sz="4" w:space="0" w:color="auto"/>
              <w:left w:val="single" w:sz="4" w:space="0" w:color="auto"/>
              <w:bottom w:val="single" w:sz="4" w:space="0" w:color="auto"/>
              <w:right w:val="single" w:sz="4" w:space="0" w:color="auto"/>
            </w:tcBorders>
            <w:vAlign w:val="center"/>
          </w:tcPr>
          <w:p w14:paraId="5D96B82C" w14:textId="77777777" w:rsidR="00CE44E1" w:rsidRPr="004E487E" w:rsidRDefault="00CE44E1" w:rsidP="00CE44E1">
            <w:pPr>
              <w:spacing w:after="0" w:line="240" w:lineRule="auto"/>
              <w:rPr>
                <w:rFonts w:cstheme="minorHAnsi"/>
                <w:sz w:val="20"/>
                <w:szCs w:val="20"/>
                <w:lang w:val="en-GB"/>
              </w:rPr>
            </w:pPr>
            <w:proofErr w:type="spellStart"/>
            <w:r w:rsidRPr="004E487E">
              <w:rPr>
                <w:rFonts w:cstheme="minorHAnsi"/>
                <w:sz w:val="20"/>
                <w:szCs w:val="20"/>
                <w:lang w:val="en-GB"/>
              </w:rPr>
              <w:t>Presidant</w:t>
            </w:r>
            <w:proofErr w:type="spellEnd"/>
            <w:r w:rsidRPr="004E487E">
              <w:rPr>
                <w:rFonts w:cstheme="minorHAnsi"/>
                <w:sz w:val="20"/>
                <w:szCs w:val="20"/>
                <w:lang w:val="en-GB"/>
              </w:rPr>
              <w:t xml:space="preserve"> of PANNON ETT</w:t>
            </w:r>
          </w:p>
        </w:tc>
      </w:tr>
      <w:tr w:rsidR="00CE44E1" w:rsidRPr="004E487E" w14:paraId="393EBEF3" w14:textId="77777777" w:rsidTr="00CE44E1">
        <w:trPr>
          <w:trHeight w:val="488"/>
        </w:trPr>
        <w:tc>
          <w:tcPr>
            <w:tcW w:w="3426" w:type="dxa"/>
            <w:vMerge/>
            <w:tcBorders>
              <w:top w:val="single" w:sz="4" w:space="0" w:color="auto"/>
              <w:left w:val="single" w:sz="4" w:space="0" w:color="auto"/>
              <w:right w:val="single" w:sz="4" w:space="0" w:color="auto"/>
            </w:tcBorders>
            <w:vAlign w:val="center"/>
          </w:tcPr>
          <w:p w14:paraId="5F1C7F35" w14:textId="77777777" w:rsidR="00CE44E1" w:rsidRPr="004E487E" w:rsidRDefault="00CE44E1" w:rsidP="00DD3A34">
            <w:pPr>
              <w:spacing w:after="0" w:line="240" w:lineRule="auto"/>
              <w:rPr>
                <w:rFonts w:cstheme="minorHAnsi"/>
                <w:sz w:val="20"/>
                <w:szCs w:val="20"/>
                <w:lang w:val="en-GB"/>
              </w:rPr>
            </w:pPr>
          </w:p>
        </w:tc>
        <w:tc>
          <w:tcPr>
            <w:tcW w:w="3318" w:type="dxa"/>
            <w:tcBorders>
              <w:top w:val="single" w:sz="4" w:space="0" w:color="auto"/>
              <w:left w:val="single" w:sz="4" w:space="0" w:color="auto"/>
              <w:bottom w:val="single" w:sz="4" w:space="0" w:color="auto"/>
              <w:right w:val="single" w:sz="4" w:space="0" w:color="auto"/>
            </w:tcBorders>
            <w:vAlign w:val="center"/>
          </w:tcPr>
          <w:p w14:paraId="634905EB" w14:textId="77777777" w:rsidR="00CE44E1" w:rsidRPr="004E487E" w:rsidRDefault="00CE44E1" w:rsidP="00CE44E1">
            <w:pPr>
              <w:tabs>
                <w:tab w:val="left" w:pos="540"/>
              </w:tabs>
              <w:spacing w:after="0" w:line="240" w:lineRule="auto"/>
              <w:rPr>
                <w:rFonts w:cstheme="minorHAnsi"/>
                <w:sz w:val="20"/>
                <w:szCs w:val="20"/>
                <w:lang w:val="en-GB"/>
              </w:rPr>
            </w:pPr>
            <w:proofErr w:type="spellStart"/>
            <w:r w:rsidRPr="004E487E">
              <w:rPr>
                <w:rFonts w:cstheme="minorHAnsi"/>
                <w:sz w:val="20"/>
                <w:szCs w:val="20"/>
                <w:lang w:val="en-GB"/>
              </w:rPr>
              <w:t>András</w:t>
            </w:r>
            <w:proofErr w:type="spellEnd"/>
            <w:r w:rsidRPr="004E487E">
              <w:rPr>
                <w:rFonts w:cstheme="minorHAnsi"/>
                <w:sz w:val="20"/>
                <w:szCs w:val="20"/>
                <w:lang w:val="en-GB"/>
              </w:rPr>
              <w:t xml:space="preserve"> </w:t>
            </w:r>
            <w:proofErr w:type="spellStart"/>
            <w:r w:rsidRPr="004E487E">
              <w:rPr>
                <w:rFonts w:cstheme="minorHAnsi"/>
                <w:sz w:val="20"/>
                <w:szCs w:val="20"/>
                <w:lang w:val="en-GB"/>
              </w:rPr>
              <w:t>Göndöc</w:t>
            </w:r>
            <w:proofErr w:type="spellEnd"/>
          </w:p>
        </w:tc>
        <w:tc>
          <w:tcPr>
            <w:tcW w:w="2884" w:type="dxa"/>
            <w:tcBorders>
              <w:top w:val="single" w:sz="4" w:space="0" w:color="auto"/>
              <w:left w:val="single" w:sz="4" w:space="0" w:color="auto"/>
              <w:bottom w:val="single" w:sz="4" w:space="0" w:color="auto"/>
              <w:right w:val="single" w:sz="4" w:space="0" w:color="auto"/>
            </w:tcBorders>
            <w:vAlign w:val="center"/>
          </w:tcPr>
          <w:p w14:paraId="0374F745" w14:textId="77777777" w:rsidR="00CE44E1" w:rsidRPr="004E487E" w:rsidRDefault="00CE44E1" w:rsidP="00CE44E1">
            <w:pPr>
              <w:spacing w:after="0" w:line="240" w:lineRule="auto"/>
              <w:rPr>
                <w:rFonts w:cstheme="minorHAnsi"/>
                <w:sz w:val="20"/>
                <w:szCs w:val="20"/>
                <w:lang w:val="en-GB"/>
              </w:rPr>
            </w:pPr>
            <w:r w:rsidRPr="004E487E">
              <w:rPr>
                <w:rFonts w:cstheme="minorHAnsi"/>
                <w:sz w:val="20"/>
                <w:szCs w:val="20"/>
                <w:lang w:val="en-GB"/>
              </w:rPr>
              <w:t>Director of PANNON ETT</w:t>
            </w:r>
          </w:p>
        </w:tc>
      </w:tr>
      <w:tr w:rsidR="00CE44E1" w:rsidRPr="004E487E" w14:paraId="55A479B5" w14:textId="77777777" w:rsidTr="00CE44E1">
        <w:trPr>
          <w:trHeight w:val="488"/>
        </w:trPr>
        <w:tc>
          <w:tcPr>
            <w:tcW w:w="3426" w:type="dxa"/>
            <w:vMerge/>
            <w:tcBorders>
              <w:left w:val="single" w:sz="4" w:space="0" w:color="auto"/>
              <w:right w:val="single" w:sz="4" w:space="0" w:color="auto"/>
            </w:tcBorders>
            <w:vAlign w:val="center"/>
          </w:tcPr>
          <w:p w14:paraId="3730428D" w14:textId="77777777" w:rsidR="00CE44E1" w:rsidRPr="004E487E" w:rsidRDefault="00CE44E1" w:rsidP="00DD3A34">
            <w:pPr>
              <w:spacing w:after="0" w:line="240" w:lineRule="auto"/>
              <w:rPr>
                <w:rFonts w:cstheme="minorHAnsi"/>
                <w:sz w:val="20"/>
                <w:szCs w:val="20"/>
                <w:lang w:val="en-GB"/>
              </w:rPr>
            </w:pPr>
          </w:p>
        </w:tc>
        <w:tc>
          <w:tcPr>
            <w:tcW w:w="3318" w:type="dxa"/>
            <w:tcBorders>
              <w:top w:val="single" w:sz="4" w:space="0" w:color="auto"/>
              <w:left w:val="single" w:sz="4" w:space="0" w:color="auto"/>
              <w:bottom w:val="single" w:sz="4" w:space="0" w:color="auto"/>
              <w:right w:val="single" w:sz="4" w:space="0" w:color="auto"/>
            </w:tcBorders>
            <w:vAlign w:val="center"/>
          </w:tcPr>
          <w:p w14:paraId="5175DFA2" w14:textId="77777777" w:rsidR="00CE44E1" w:rsidRPr="004E487E" w:rsidRDefault="00CE44E1" w:rsidP="00CE44E1">
            <w:pPr>
              <w:tabs>
                <w:tab w:val="left" w:pos="540"/>
              </w:tabs>
              <w:spacing w:after="0" w:line="240" w:lineRule="auto"/>
              <w:rPr>
                <w:rFonts w:cstheme="minorHAnsi"/>
                <w:sz w:val="20"/>
                <w:szCs w:val="20"/>
                <w:lang w:val="en-GB"/>
              </w:rPr>
            </w:pPr>
            <w:proofErr w:type="spellStart"/>
            <w:r w:rsidRPr="004E487E">
              <w:rPr>
                <w:rFonts w:cstheme="minorHAnsi"/>
                <w:sz w:val="20"/>
                <w:szCs w:val="20"/>
                <w:lang w:val="en-GB"/>
              </w:rPr>
              <w:t>Viktoria</w:t>
            </w:r>
            <w:proofErr w:type="spellEnd"/>
            <w:r w:rsidRPr="004E487E">
              <w:rPr>
                <w:rFonts w:cstheme="minorHAnsi"/>
                <w:sz w:val="20"/>
                <w:szCs w:val="20"/>
                <w:lang w:val="en-GB"/>
              </w:rPr>
              <w:t xml:space="preserve"> Bede</w:t>
            </w:r>
          </w:p>
        </w:tc>
        <w:tc>
          <w:tcPr>
            <w:tcW w:w="2884" w:type="dxa"/>
            <w:tcBorders>
              <w:top w:val="single" w:sz="4" w:space="0" w:color="auto"/>
              <w:left w:val="single" w:sz="4" w:space="0" w:color="auto"/>
              <w:bottom w:val="single" w:sz="4" w:space="0" w:color="auto"/>
              <w:right w:val="single" w:sz="4" w:space="0" w:color="auto"/>
            </w:tcBorders>
            <w:vAlign w:val="center"/>
          </w:tcPr>
          <w:p w14:paraId="32111D79" w14:textId="77777777" w:rsidR="00CE44E1" w:rsidRPr="004E487E" w:rsidRDefault="00CE44E1" w:rsidP="00CE44E1">
            <w:pPr>
              <w:spacing w:after="0" w:line="240" w:lineRule="auto"/>
              <w:rPr>
                <w:rFonts w:cstheme="minorHAnsi"/>
                <w:sz w:val="20"/>
                <w:szCs w:val="20"/>
                <w:lang w:val="en-GB"/>
              </w:rPr>
            </w:pPr>
            <w:r w:rsidRPr="004E487E">
              <w:rPr>
                <w:rFonts w:cstheme="minorHAnsi"/>
                <w:sz w:val="20"/>
                <w:szCs w:val="20"/>
                <w:lang w:val="en-GB"/>
              </w:rPr>
              <w:t>PANNON ETT</w:t>
            </w:r>
          </w:p>
        </w:tc>
      </w:tr>
      <w:tr w:rsidR="00CE44E1" w:rsidRPr="004E487E" w14:paraId="07964AA3" w14:textId="77777777" w:rsidTr="00CE44E1">
        <w:trPr>
          <w:trHeight w:val="488"/>
        </w:trPr>
        <w:tc>
          <w:tcPr>
            <w:tcW w:w="3426" w:type="dxa"/>
            <w:vMerge/>
            <w:tcBorders>
              <w:left w:val="single" w:sz="4" w:space="0" w:color="auto"/>
              <w:right w:val="single" w:sz="4" w:space="0" w:color="auto"/>
            </w:tcBorders>
            <w:vAlign w:val="center"/>
          </w:tcPr>
          <w:p w14:paraId="21DDEAEC" w14:textId="77777777" w:rsidR="00CE44E1" w:rsidRPr="004E487E" w:rsidRDefault="00CE44E1" w:rsidP="00DD3A34">
            <w:pPr>
              <w:spacing w:after="0" w:line="240" w:lineRule="auto"/>
              <w:rPr>
                <w:rFonts w:cstheme="minorHAnsi"/>
                <w:sz w:val="20"/>
                <w:szCs w:val="20"/>
                <w:lang w:val="en-GB"/>
              </w:rPr>
            </w:pPr>
          </w:p>
        </w:tc>
        <w:tc>
          <w:tcPr>
            <w:tcW w:w="3318" w:type="dxa"/>
            <w:tcBorders>
              <w:top w:val="single" w:sz="4" w:space="0" w:color="auto"/>
              <w:left w:val="single" w:sz="4" w:space="0" w:color="auto"/>
              <w:bottom w:val="single" w:sz="4" w:space="0" w:color="auto"/>
              <w:right w:val="single" w:sz="4" w:space="0" w:color="auto"/>
            </w:tcBorders>
            <w:vAlign w:val="center"/>
          </w:tcPr>
          <w:p w14:paraId="598A353A" w14:textId="77777777" w:rsidR="00CE44E1" w:rsidRPr="004E487E" w:rsidRDefault="00CE44E1" w:rsidP="00CE44E1">
            <w:pPr>
              <w:tabs>
                <w:tab w:val="left" w:pos="540"/>
              </w:tabs>
              <w:spacing w:after="0" w:line="240" w:lineRule="auto"/>
              <w:rPr>
                <w:rFonts w:cstheme="minorHAnsi"/>
                <w:sz w:val="20"/>
                <w:szCs w:val="20"/>
                <w:lang w:val="en-GB"/>
              </w:rPr>
            </w:pPr>
            <w:proofErr w:type="spellStart"/>
            <w:r w:rsidRPr="004E487E">
              <w:rPr>
                <w:rFonts w:cstheme="minorHAnsi"/>
                <w:sz w:val="20"/>
                <w:szCs w:val="20"/>
                <w:lang w:val="en-GB"/>
              </w:rPr>
              <w:t>Lívia</w:t>
            </w:r>
            <w:proofErr w:type="spellEnd"/>
            <w:r w:rsidRPr="004E487E">
              <w:rPr>
                <w:rFonts w:cstheme="minorHAnsi"/>
                <w:sz w:val="20"/>
                <w:szCs w:val="20"/>
                <w:lang w:val="en-GB"/>
              </w:rPr>
              <w:t xml:space="preserve"> </w:t>
            </w:r>
            <w:proofErr w:type="spellStart"/>
            <w:r w:rsidRPr="004E487E">
              <w:rPr>
                <w:rFonts w:cstheme="minorHAnsi"/>
                <w:sz w:val="20"/>
                <w:szCs w:val="20"/>
                <w:lang w:val="en-GB"/>
              </w:rPr>
              <w:t>Tóth</w:t>
            </w:r>
            <w:proofErr w:type="spellEnd"/>
          </w:p>
        </w:tc>
        <w:tc>
          <w:tcPr>
            <w:tcW w:w="2884" w:type="dxa"/>
            <w:tcBorders>
              <w:top w:val="single" w:sz="4" w:space="0" w:color="auto"/>
              <w:left w:val="single" w:sz="4" w:space="0" w:color="auto"/>
              <w:bottom w:val="single" w:sz="4" w:space="0" w:color="auto"/>
              <w:right w:val="single" w:sz="4" w:space="0" w:color="auto"/>
            </w:tcBorders>
            <w:vAlign w:val="center"/>
          </w:tcPr>
          <w:p w14:paraId="2628D594" w14:textId="77777777" w:rsidR="00CE44E1" w:rsidRPr="004E487E" w:rsidRDefault="00CE44E1" w:rsidP="00CE44E1">
            <w:pPr>
              <w:spacing w:after="0" w:line="240" w:lineRule="auto"/>
              <w:rPr>
                <w:rFonts w:cstheme="minorHAnsi"/>
                <w:sz w:val="20"/>
                <w:szCs w:val="20"/>
                <w:lang w:val="en-GB"/>
              </w:rPr>
            </w:pPr>
            <w:r w:rsidRPr="004E487E">
              <w:rPr>
                <w:rFonts w:cstheme="minorHAnsi"/>
                <w:sz w:val="20"/>
                <w:szCs w:val="20"/>
                <w:lang w:val="en-GB"/>
              </w:rPr>
              <w:t>PANNON ETT</w:t>
            </w:r>
          </w:p>
        </w:tc>
      </w:tr>
      <w:tr w:rsidR="00CE44E1" w:rsidRPr="004E487E" w14:paraId="63C58EA4" w14:textId="77777777" w:rsidTr="00CE44E1">
        <w:trPr>
          <w:trHeight w:val="488"/>
        </w:trPr>
        <w:tc>
          <w:tcPr>
            <w:tcW w:w="3426" w:type="dxa"/>
            <w:vMerge/>
            <w:tcBorders>
              <w:left w:val="single" w:sz="4" w:space="0" w:color="auto"/>
              <w:right w:val="single" w:sz="4" w:space="0" w:color="auto"/>
            </w:tcBorders>
            <w:vAlign w:val="center"/>
          </w:tcPr>
          <w:p w14:paraId="2BBA07B6" w14:textId="77777777" w:rsidR="00CE44E1" w:rsidRPr="004E487E" w:rsidRDefault="00CE44E1" w:rsidP="00DD3A34">
            <w:pPr>
              <w:spacing w:after="0" w:line="240" w:lineRule="auto"/>
              <w:rPr>
                <w:rFonts w:cstheme="minorHAnsi"/>
                <w:sz w:val="20"/>
                <w:szCs w:val="20"/>
                <w:lang w:val="en-GB"/>
              </w:rPr>
            </w:pPr>
          </w:p>
        </w:tc>
        <w:tc>
          <w:tcPr>
            <w:tcW w:w="3318" w:type="dxa"/>
            <w:tcBorders>
              <w:top w:val="single" w:sz="4" w:space="0" w:color="auto"/>
              <w:left w:val="single" w:sz="4" w:space="0" w:color="auto"/>
              <w:bottom w:val="single" w:sz="4" w:space="0" w:color="auto"/>
              <w:right w:val="single" w:sz="4" w:space="0" w:color="auto"/>
            </w:tcBorders>
            <w:vAlign w:val="center"/>
          </w:tcPr>
          <w:p w14:paraId="1AC6A94F" w14:textId="77777777" w:rsidR="00CE44E1" w:rsidRPr="004E487E" w:rsidRDefault="00CE44E1" w:rsidP="00CE44E1">
            <w:pPr>
              <w:tabs>
                <w:tab w:val="left" w:pos="540"/>
              </w:tabs>
              <w:spacing w:after="0" w:line="240" w:lineRule="auto"/>
              <w:rPr>
                <w:rFonts w:cstheme="minorHAnsi"/>
                <w:sz w:val="20"/>
                <w:szCs w:val="20"/>
                <w:lang w:val="en-GB"/>
              </w:rPr>
            </w:pPr>
            <w:r w:rsidRPr="004E487E">
              <w:rPr>
                <w:rFonts w:cstheme="minorHAnsi"/>
                <w:sz w:val="20"/>
                <w:szCs w:val="20"/>
                <w:lang w:val="en-GB"/>
              </w:rPr>
              <w:t xml:space="preserve">Erna </w:t>
            </w:r>
            <w:proofErr w:type="spellStart"/>
            <w:r w:rsidRPr="004E487E">
              <w:rPr>
                <w:rFonts w:cstheme="minorHAnsi"/>
                <w:sz w:val="20"/>
                <w:szCs w:val="20"/>
                <w:lang w:val="en-GB"/>
              </w:rPr>
              <w:t>Kamilla</w:t>
            </w:r>
            <w:proofErr w:type="spellEnd"/>
            <w:r w:rsidRPr="004E487E">
              <w:rPr>
                <w:rFonts w:cstheme="minorHAnsi"/>
                <w:sz w:val="20"/>
                <w:szCs w:val="20"/>
                <w:lang w:val="en-GB"/>
              </w:rPr>
              <w:t xml:space="preserve"> Nagy</w:t>
            </w:r>
          </w:p>
        </w:tc>
        <w:tc>
          <w:tcPr>
            <w:tcW w:w="2884" w:type="dxa"/>
            <w:tcBorders>
              <w:top w:val="single" w:sz="4" w:space="0" w:color="auto"/>
              <w:left w:val="single" w:sz="4" w:space="0" w:color="auto"/>
              <w:bottom w:val="single" w:sz="4" w:space="0" w:color="auto"/>
              <w:right w:val="single" w:sz="4" w:space="0" w:color="auto"/>
            </w:tcBorders>
            <w:vAlign w:val="center"/>
          </w:tcPr>
          <w:p w14:paraId="525A0D85" w14:textId="77777777" w:rsidR="00CE44E1" w:rsidRPr="004E487E" w:rsidRDefault="00CE44E1" w:rsidP="00CE44E1">
            <w:pPr>
              <w:spacing w:after="0" w:line="240" w:lineRule="auto"/>
              <w:rPr>
                <w:rFonts w:cstheme="minorHAnsi"/>
                <w:sz w:val="20"/>
                <w:szCs w:val="20"/>
                <w:lang w:val="en-GB"/>
              </w:rPr>
            </w:pPr>
            <w:r w:rsidRPr="004E487E">
              <w:rPr>
                <w:rFonts w:cstheme="minorHAnsi"/>
                <w:sz w:val="20"/>
                <w:szCs w:val="20"/>
                <w:lang w:val="en-GB"/>
              </w:rPr>
              <w:t>PANNON ETT</w:t>
            </w:r>
          </w:p>
        </w:tc>
      </w:tr>
      <w:tr w:rsidR="00CE44E1" w:rsidRPr="004E487E" w14:paraId="2DA146C6" w14:textId="77777777" w:rsidTr="00CE44E1">
        <w:trPr>
          <w:trHeight w:val="488"/>
        </w:trPr>
        <w:tc>
          <w:tcPr>
            <w:tcW w:w="3426" w:type="dxa"/>
            <w:tcBorders>
              <w:left w:val="single" w:sz="4" w:space="0" w:color="auto"/>
              <w:bottom w:val="single" w:sz="4" w:space="0" w:color="auto"/>
              <w:right w:val="single" w:sz="4" w:space="0" w:color="auto"/>
            </w:tcBorders>
            <w:vAlign w:val="center"/>
          </w:tcPr>
          <w:p w14:paraId="2CFE15ED" w14:textId="77777777" w:rsidR="00CE44E1" w:rsidRPr="004E487E" w:rsidRDefault="00CE44E1" w:rsidP="00DD3A34">
            <w:pPr>
              <w:spacing w:after="0" w:line="240" w:lineRule="auto"/>
              <w:rPr>
                <w:rFonts w:cstheme="minorHAnsi"/>
                <w:sz w:val="20"/>
                <w:szCs w:val="20"/>
                <w:lang w:val="en-GB"/>
              </w:rPr>
            </w:pPr>
          </w:p>
        </w:tc>
        <w:tc>
          <w:tcPr>
            <w:tcW w:w="3318" w:type="dxa"/>
            <w:tcBorders>
              <w:top w:val="single" w:sz="4" w:space="0" w:color="auto"/>
              <w:left w:val="single" w:sz="4" w:space="0" w:color="auto"/>
              <w:bottom w:val="single" w:sz="4" w:space="0" w:color="auto"/>
              <w:right w:val="single" w:sz="4" w:space="0" w:color="auto"/>
            </w:tcBorders>
            <w:vAlign w:val="center"/>
          </w:tcPr>
          <w:p w14:paraId="2A9BF19A" w14:textId="77777777" w:rsidR="00CE44E1" w:rsidRPr="004E487E" w:rsidRDefault="00CE44E1" w:rsidP="00CE44E1">
            <w:pPr>
              <w:tabs>
                <w:tab w:val="left" w:pos="540"/>
              </w:tabs>
              <w:spacing w:after="0" w:line="240" w:lineRule="auto"/>
              <w:rPr>
                <w:rFonts w:cstheme="minorHAnsi"/>
                <w:sz w:val="20"/>
                <w:szCs w:val="20"/>
                <w:lang w:val="en-GB"/>
              </w:rPr>
            </w:pPr>
            <w:proofErr w:type="spellStart"/>
            <w:r w:rsidRPr="004E487E">
              <w:rPr>
                <w:rFonts w:cstheme="minorHAnsi"/>
                <w:sz w:val="20"/>
                <w:szCs w:val="20"/>
                <w:lang w:val="en-GB"/>
              </w:rPr>
              <w:t>Csaba</w:t>
            </w:r>
            <w:proofErr w:type="spellEnd"/>
            <w:r w:rsidRPr="004E487E">
              <w:rPr>
                <w:rFonts w:cstheme="minorHAnsi"/>
                <w:sz w:val="20"/>
                <w:szCs w:val="20"/>
                <w:lang w:val="en-GB"/>
              </w:rPr>
              <w:t xml:space="preserve"> </w:t>
            </w:r>
            <w:proofErr w:type="spellStart"/>
            <w:r w:rsidRPr="004E487E">
              <w:rPr>
                <w:rFonts w:cstheme="minorHAnsi"/>
                <w:sz w:val="20"/>
                <w:szCs w:val="20"/>
                <w:lang w:val="en-GB"/>
              </w:rPr>
              <w:t>Ders</w:t>
            </w:r>
            <w:proofErr w:type="spellEnd"/>
          </w:p>
        </w:tc>
        <w:tc>
          <w:tcPr>
            <w:tcW w:w="2884" w:type="dxa"/>
            <w:tcBorders>
              <w:top w:val="single" w:sz="4" w:space="0" w:color="auto"/>
              <w:left w:val="single" w:sz="4" w:space="0" w:color="auto"/>
              <w:bottom w:val="single" w:sz="4" w:space="0" w:color="auto"/>
              <w:right w:val="single" w:sz="4" w:space="0" w:color="auto"/>
            </w:tcBorders>
            <w:vAlign w:val="center"/>
          </w:tcPr>
          <w:p w14:paraId="3B9065E1" w14:textId="77777777" w:rsidR="00CE44E1" w:rsidRPr="004E487E" w:rsidRDefault="00CE44E1" w:rsidP="00CE44E1">
            <w:pPr>
              <w:spacing w:after="0" w:line="240" w:lineRule="auto"/>
              <w:rPr>
                <w:rFonts w:cstheme="minorHAnsi"/>
                <w:sz w:val="20"/>
                <w:szCs w:val="20"/>
                <w:lang w:val="en-GB"/>
              </w:rPr>
            </w:pPr>
            <w:r w:rsidRPr="004E487E">
              <w:rPr>
                <w:rFonts w:cstheme="minorHAnsi"/>
                <w:sz w:val="20"/>
                <w:szCs w:val="20"/>
                <w:lang w:val="en-GB"/>
              </w:rPr>
              <w:t>Expert in heritage</w:t>
            </w:r>
          </w:p>
        </w:tc>
      </w:tr>
      <w:tr w:rsidR="00CE44E1" w:rsidRPr="004E487E" w14:paraId="32745231" w14:textId="77777777" w:rsidTr="00CE44E1">
        <w:trPr>
          <w:trHeight w:val="488"/>
        </w:trPr>
        <w:tc>
          <w:tcPr>
            <w:tcW w:w="3426" w:type="dxa"/>
            <w:vMerge w:val="restart"/>
            <w:tcBorders>
              <w:top w:val="single" w:sz="4" w:space="0" w:color="auto"/>
              <w:left w:val="single" w:sz="4" w:space="0" w:color="auto"/>
              <w:right w:val="single" w:sz="4" w:space="0" w:color="auto"/>
            </w:tcBorders>
            <w:vAlign w:val="center"/>
          </w:tcPr>
          <w:p w14:paraId="1F24F233" w14:textId="77777777" w:rsidR="00CE44E1" w:rsidRPr="004E487E" w:rsidRDefault="00CE44E1" w:rsidP="00DD3A34">
            <w:pPr>
              <w:spacing w:after="0" w:line="240" w:lineRule="auto"/>
              <w:rPr>
                <w:rFonts w:cstheme="minorHAnsi"/>
                <w:sz w:val="20"/>
                <w:szCs w:val="20"/>
                <w:lang w:val="en-GB"/>
              </w:rPr>
            </w:pPr>
            <w:r w:rsidRPr="004E487E">
              <w:rPr>
                <w:rFonts w:cstheme="minorHAnsi"/>
                <w:sz w:val="20"/>
                <w:szCs w:val="20"/>
                <w:lang w:val="en-GB"/>
              </w:rPr>
              <w:t xml:space="preserve">City of </w:t>
            </w:r>
            <w:proofErr w:type="spellStart"/>
            <w:r w:rsidRPr="004E487E">
              <w:rPr>
                <w:rFonts w:cstheme="minorHAnsi"/>
                <w:sz w:val="20"/>
                <w:szCs w:val="20"/>
                <w:lang w:val="en-GB"/>
              </w:rPr>
              <w:t>Sibenik</w:t>
            </w:r>
            <w:proofErr w:type="spellEnd"/>
          </w:p>
        </w:tc>
        <w:tc>
          <w:tcPr>
            <w:tcW w:w="3318" w:type="dxa"/>
            <w:tcBorders>
              <w:top w:val="single" w:sz="4" w:space="0" w:color="auto"/>
              <w:left w:val="single" w:sz="4" w:space="0" w:color="auto"/>
              <w:bottom w:val="single" w:sz="4" w:space="0" w:color="auto"/>
              <w:right w:val="single" w:sz="4" w:space="0" w:color="auto"/>
            </w:tcBorders>
            <w:vAlign w:val="center"/>
          </w:tcPr>
          <w:p w14:paraId="676C40F4" w14:textId="77777777" w:rsidR="00CE44E1" w:rsidRPr="004E487E" w:rsidRDefault="00CE44E1" w:rsidP="00CE44E1">
            <w:pPr>
              <w:tabs>
                <w:tab w:val="left" w:pos="540"/>
              </w:tabs>
              <w:spacing w:after="0" w:line="240" w:lineRule="auto"/>
              <w:rPr>
                <w:rFonts w:cstheme="minorHAnsi"/>
                <w:sz w:val="20"/>
                <w:szCs w:val="20"/>
                <w:lang w:val="en-GB"/>
              </w:rPr>
            </w:pPr>
            <w:proofErr w:type="spellStart"/>
            <w:r w:rsidRPr="004E487E">
              <w:rPr>
                <w:rFonts w:cstheme="minorHAnsi"/>
                <w:sz w:val="20"/>
                <w:szCs w:val="20"/>
                <w:lang w:val="en-GB"/>
              </w:rPr>
              <w:t>Petar</w:t>
            </w:r>
            <w:proofErr w:type="spellEnd"/>
            <w:r w:rsidRPr="004E487E">
              <w:rPr>
                <w:rFonts w:cstheme="minorHAnsi"/>
                <w:sz w:val="20"/>
                <w:szCs w:val="20"/>
                <w:lang w:val="en-GB"/>
              </w:rPr>
              <w:t xml:space="preserve"> </w:t>
            </w:r>
            <w:proofErr w:type="spellStart"/>
            <w:r w:rsidRPr="004E487E">
              <w:rPr>
                <w:rFonts w:cstheme="minorHAnsi"/>
                <w:sz w:val="20"/>
                <w:szCs w:val="20"/>
                <w:lang w:val="en-GB"/>
              </w:rPr>
              <w:t>Misura</w:t>
            </w:r>
            <w:proofErr w:type="spellEnd"/>
          </w:p>
        </w:tc>
        <w:tc>
          <w:tcPr>
            <w:tcW w:w="2884" w:type="dxa"/>
            <w:tcBorders>
              <w:top w:val="single" w:sz="4" w:space="0" w:color="auto"/>
              <w:left w:val="single" w:sz="4" w:space="0" w:color="auto"/>
              <w:bottom w:val="single" w:sz="4" w:space="0" w:color="auto"/>
              <w:right w:val="single" w:sz="4" w:space="0" w:color="auto"/>
            </w:tcBorders>
            <w:vAlign w:val="center"/>
          </w:tcPr>
          <w:p w14:paraId="3F04B3D9" w14:textId="77777777" w:rsidR="00CE44E1" w:rsidRPr="004E487E" w:rsidRDefault="00CE44E1" w:rsidP="00CE44E1">
            <w:pPr>
              <w:tabs>
                <w:tab w:val="left" w:pos="540"/>
              </w:tabs>
              <w:spacing w:after="0" w:line="240" w:lineRule="auto"/>
              <w:rPr>
                <w:rFonts w:cstheme="minorHAnsi"/>
                <w:sz w:val="20"/>
                <w:szCs w:val="20"/>
                <w:lang w:val="en-GB"/>
              </w:rPr>
            </w:pPr>
            <w:r w:rsidRPr="004E487E">
              <w:rPr>
                <w:rFonts w:cstheme="minorHAnsi"/>
                <w:sz w:val="20"/>
                <w:szCs w:val="20"/>
                <w:lang w:val="en-GB"/>
              </w:rPr>
              <w:t xml:space="preserve">Project manager, City of </w:t>
            </w:r>
            <w:proofErr w:type="spellStart"/>
            <w:r w:rsidRPr="004E487E">
              <w:rPr>
                <w:rFonts w:cstheme="minorHAnsi"/>
                <w:sz w:val="20"/>
                <w:szCs w:val="20"/>
                <w:lang w:val="en-GB"/>
              </w:rPr>
              <w:t>Šibenik</w:t>
            </w:r>
            <w:proofErr w:type="spellEnd"/>
            <w:r w:rsidRPr="004E487E">
              <w:rPr>
                <w:rFonts w:cstheme="minorHAnsi"/>
                <w:sz w:val="20"/>
                <w:szCs w:val="20"/>
                <w:lang w:val="en-GB"/>
              </w:rPr>
              <w:t>, Department of Economy, Entrepreneurship and Development</w:t>
            </w:r>
          </w:p>
        </w:tc>
      </w:tr>
      <w:tr w:rsidR="00CE44E1" w:rsidRPr="004E487E" w14:paraId="1668C82F" w14:textId="77777777" w:rsidTr="00CE44E1">
        <w:trPr>
          <w:trHeight w:val="489"/>
        </w:trPr>
        <w:tc>
          <w:tcPr>
            <w:tcW w:w="3426" w:type="dxa"/>
            <w:vMerge/>
            <w:tcBorders>
              <w:left w:val="single" w:sz="4" w:space="0" w:color="auto"/>
              <w:right w:val="single" w:sz="4" w:space="0" w:color="auto"/>
            </w:tcBorders>
            <w:vAlign w:val="center"/>
          </w:tcPr>
          <w:p w14:paraId="3381EAC8" w14:textId="77777777" w:rsidR="00CE44E1" w:rsidRPr="004E487E" w:rsidRDefault="00CE44E1" w:rsidP="00DD3A34">
            <w:pPr>
              <w:spacing w:after="0" w:line="240" w:lineRule="auto"/>
              <w:rPr>
                <w:rFonts w:cstheme="minorHAnsi"/>
                <w:sz w:val="20"/>
                <w:szCs w:val="20"/>
                <w:lang w:val="en-GB"/>
              </w:rPr>
            </w:pPr>
          </w:p>
        </w:tc>
        <w:tc>
          <w:tcPr>
            <w:tcW w:w="3318" w:type="dxa"/>
            <w:tcBorders>
              <w:top w:val="single" w:sz="4" w:space="0" w:color="auto"/>
              <w:left w:val="single" w:sz="4" w:space="0" w:color="auto"/>
              <w:bottom w:val="single" w:sz="4" w:space="0" w:color="auto"/>
              <w:right w:val="single" w:sz="4" w:space="0" w:color="auto"/>
            </w:tcBorders>
            <w:vAlign w:val="center"/>
          </w:tcPr>
          <w:p w14:paraId="1A18D15A" w14:textId="77777777" w:rsidR="00CE44E1" w:rsidRPr="004E487E" w:rsidRDefault="00CE44E1" w:rsidP="00CE44E1">
            <w:pPr>
              <w:tabs>
                <w:tab w:val="left" w:pos="540"/>
              </w:tabs>
              <w:spacing w:after="0" w:line="240" w:lineRule="auto"/>
              <w:rPr>
                <w:rFonts w:cstheme="minorHAnsi"/>
                <w:sz w:val="20"/>
                <w:szCs w:val="20"/>
                <w:lang w:val="en-GB"/>
              </w:rPr>
            </w:pPr>
            <w:proofErr w:type="spellStart"/>
            <w:r w:rsidRPr="004E487E">
              <w:rPr>
                <w:rFonts w:cstheme="minorHAnsi"/>
                <w:sz w:val="20"/>
                <w:szCs w:val="20"/>
                <w:lang w:val="en-GB"/>
              </w:rPr>
              <w:t>Marijana</w:t>
            </w:r>
            <w:proofErr w:type="spellEnd"/>
            <w:r w:rsidRPr="004E487E">
              <w:rPr>
                <w:rFonts w:cstheme="minorHAnsi"/>
                <w:sz w:val="20"/>
                <w:szCs w:val="20"/>
                <w:lang w:val="en-GB"/>
              </w:rPr>
              <w:t xml:space="preserve"> </w:t>
            </w:r>
            <w:proofErr w:type="spellStart"/>
            <w:r w:rsidRPr="004E487E">
              <w:rPr>
                <w:rFonts w:cstheme="minorHAnsi"/>
                <w:sz w:val="20"/>
                <w:szCs w:val="20"/>
                <w:lang w:val="en-GB"/>
              </w:rPr>
              <w:t>Klisović</w:t>
            </w:r>
            <w:proofErr w:type="spellEnd"/>
            <w:r w:rsidRPr="004E487E">
              <w:rPr>
                <w:rFonts w:cstheme="minorHAnsi"/>
                <w:sz w:val="20"/>
                <w:szCs w:val="20"/>
                <w:lang w:val="en-GB"/>
              </w:rPr>
              <w:t xml:space="preserve"> </w:t>
            </w:r>
            <w:proofErr w:type="spellStart"/>
            <w:r w:rsidRPr="004E487E">
              <w:rPr>
                <w:rFonts w:cstheme="minorHAnsi"/>
                <w:sz w:val="20"/>
                <w:szCs w:val="20"/>
                <w:lang w:val="en-GB"/>
              </w:rPr>
              <w:t>Kalauz</w:t>
            </w:r>
            <w:proofErr w:type="spellEnd"/>
          </w:p>
        </w:tc>
        <w:tc>
          <w:tcPr>
            <w:tcW w:w="2884" w:type="dxa"/>
            <w:tcBorders>
              <w:top w:val="single" w:sz="4" w:space="0" w:color="auto"/>
              <w:left w:val="single" w:sz="4" w:space="0" w:color="auto"/>
              <w:bottom w:val="single" w:sz="4" w:space="0" w:color="auto"/>
              <w:right w:val="single" w:sz="4" w:space="0" w:color="auto"/>
            </w:tcBorders>
            <w:vAlign w:val="center"/>
          </w:tcPr>
          <w:p w14:paraId="4524233E" w14:textId="77777777" w:rsidR="00CE44E1" w:rsidRPr="004E487E" w:rsidRDefault="00CE44E1" w:rsidP="00CE44E1">
            <w:pPr>
              <w:tabs>
                <w:tab w:val="left" w:pos="540"/>
              </w:tabs>
              <w:spacing w:after="0" w:line="240" w:lineRule="auto"/>
              <w:rPr>
                <w:rFonts w:cstheme="minorHAnsi"/>
                <w:sz w:val="20"/>
                <w:szCs w:val="20"/>
                <w:lang w:val="en-GB"/>
              </w:rPr>
            </w:pPr>
            <w:r w:rsidRPr="004E487E">
              <w:rPr>
                <w:rFonts w:cstheme="minorHAnsi"/>
                <w:sz w:val="20"/>
                <w:szCs w:val="20"/>
                <w:lang w:val="en-GB"/>
              </w:rPr>
              <w:t>Stakeholder</w:t>
            </w:r>
          </w:p>
        </w:tc>
      </w:tr>
    </w:tbl>
    <w:p w14:paraId="4CD47190" w14:textId="77777777" w:rsidR="00D95D7D" w:rsidRPr="004E487E" w:rsidRDefault="00D95D7D" w:rsidP="00A655DF">
      <w:pPr>
        <w:spacing w:line="240" w:lineRule="auto"/>
        <w:jc w:val="center"/>
        <w:rPr>
          <w:b/>
          <w:sz w:val="24"/>
          <w:szCs w:val="24"/>
          <w:lang w:val="en-GB"/>
        </w:rPr>
      </w:pPr>
    </w:p>
    <w:p w14:paraId="0D158DE3" w14:textId="77777777" w:rsidR="00D95D7D" w:rsidRPr="004E487E" w:rsidRDefault="00D95D7D">
      <w:pPr>
        <w:rPr>
          <w:b/>
          <w:sz w:val="24"/>
          <w:szCs w:val="24"/>
          <w:lang w:val="en-GB"/>
        </w:rPr>
      </w:pPr>
      <w:r w:rsidRPr="004E487E">
        <w:rPr>
          <w:b/>
          <w:sz w:val="24"/>
          <w:szCs w:val="24"/>
          <w:lang w:val="en-GB"/>
        </w:rPr>
        <w:br w:type="page"/>
      </w:r>
    </w:p>
    <w:p w14:paraId="0EF0F883" w14:textId="77777777" w:rsidR="00DE2431" w:rsidRPr="004E487E" w:rsidRDefault="00DE2431" w:rsidP="00A655DF">
      <w:pPr>
        <w:spacing w:line="240" w:lineRule="auto"/>
        <w:jc w:val="center"/>
        <w:rPr>
          <w:b/>
          <w:sz w:val="24"/>
          <w:szCs w:val="24"/>
          <w:lang w:val="en-GB"/>
        </w:rPr>
      </w:pPr>
    </w:p>
    <w:p w14:paraId="4D7A7229" w14:textId="77777777" w:rsidR="00D563FE" w:rsidRPr="004E487E" w:rsidRDefault="00CE44E1" w:rsidP="00CE44E1">
      <w:pPr>
        <w:jc w:val="center"/>
        <w:rPr>
          <w:b/>
          <w:sz w:val="24"/>
          <w:szCs w:val="24"/>
          <w:lang w:val="en-GB"/>
        </w:rPr>
      </w:pPr>
      <w:r w:rsidRPr="004E487E">
        <w:rPr>
          <w:b/>
          <w:sz w:val="24"/>
          <w:szCs w:val="24"/>
          <w:lang w:val="en-GB"/>
        </w:rPr>
        <w:t>Monday, 3 JULY</w:t>
      </w:r>
    </w:p>
    <w:p w14:paraId="6D7A6E0D" w14:textId="77777777" w:rsidR="00CE44E1" w:rsidRPr="004E487E" w:rsidRDefault="00D563FE" w:rsidP="00CE44E1">
      <w:pPr>
        <w:jc w:val="center"/>
        <w:rPr>
          <w:b/>
          <w:lang w:val="en-GB"/>
        </w:rPr>
      </w:pPr>
      <w:r w:rsidRPr="004E487E">
        <w:rPr>
          <w:b/>
          <w:lang w:val="en-GB"/>
        </w:rPr>
        <w:t>Steering Committee</w:t>
      </w:r>
      <w:r w:rsidR="00CE44E1" w:rsidRPr="004E487E">
        <w:rPr>
          <w:b/>
          <w:lang w:val="en-GB"/>
        </w:rPr>
        <w:t xml:space="preserve"> </w:t>
      </w:r>
    </w:p>
    <w:p w14:paraId="0CDCDCCA" w14:textId="77777777" w:rsidR="00CE44E1" w:rsidRPr="004E487E" w:rsidRDefault="00CE44E1" w:rsidP="00CE44E1">
      <w:pPr>
        <w:jc w:val="center"/>
        <w:rPr>
          <w:b/>
          <w:lang w:val="en-GB"/>
        </w:rPr>
      </w:pPr>
      <w:r w:rsidRPr="004E487E">
        <w:rPr>
          <w:b/>
          <w:lang w:val="en-GB"/>
        </w:rPr>
        <w:t>Venue: Baranya County General Assembly Hall</w:t>
      </w:r>
    </w:p>
    <w:p w14:paraId="100EF2CC" w14:textId="77777777" w:rsidR="00CE44E1" w:rsidRPr="004E487E" w:rsidRDefault="00CE44E1" w:rsidP="00CE44E1">
      <w:pPr>
        <w:jc w:val="center"/>
        <w:rPr>
          <w:b/>
          <w:lang w:val="en-GB"/>
        </w:rPr>
      </w:pPr>
      <w:proofErr w:type="spellStart"/>
      <w:r w:rsidRPr="004E487E">
        <w:rPr>
          <w:b/>
          <w:lang w:val="en-GB"/>
        </w:rPr>
        <w:t>Papnövelde</w:t>
      </w:r>
      <w:proofErr w:type="spellEnd"/>
      <w:r w:rsidRPr="004E487E">
        <w:rPr>
          <w:b/>
          <w:lang w:val="en-GB"/>
        </w:rPr>
        <w:t xml:space="preserve"> Street </w:t>
      </w:r>
      <w:proofErr w:type="gramStart"/>
      <w:r w:rsidRPr="004E487E">
        <w:rPr>
          <w:b/>
          <w:lang w:val="en-GB"/>
        </w:rPr>
        <w:t>5</w:t>
      </w:r>
      <w:proofErr w:type="gramEnd"/>
      <w:r w:rsidRPr="004E487E">
        <w:rPr>
          <w:b/>
          <w:lang w:val="en-GB"/>
        </w:rPr>
        <w:t>, 7621-Pécs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422"/>
        <w:gridCol w:w="2218"/>
      </w:tblGrid>
      <w:tr w:rsidR="00CE44E1" w:rsidRPr="004E487E" w14:paraId="1BC99946" w14:textId="77777777" w:rsidTr="00DD3A34">
        <w:tc>
          <w:tcPr>
            <w:tcW w:w="1018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2885458A" w14:textId="77777777" w:rsidR="00CE44E1" w:rsidRPr="004E487E" w:rsidRDefault="00CE44E1" w:rsidP="00DD3A34">
            <w:pPr>
              <w:spacing w:after="0" w:line="240" w:lineRule="auto"/>
              <w:jc w:val="center"/>
              <w:rPr>
                <w:rFonts w:cs="Arial"/>
                <w:b/>
                <w:color w:val="000000"/>
                <w:sz w:val="20"/>
                <w:szCs w:val="20"/>
                <w:lang w:val="en-GB"/>
              </w:rPr>
            </w:pPr>
            <w:r w:rsidRPr="004E487E">
              <w:rPr>
                <w:rFonts w:cs="Arial"/>
                <w:b/>
                <w:color w:val="000000"/>
                <w:sz w:val="20"/>
                <w:szCs w:val="20"/>
                <w:lang w:val="en-GB"/>
              </w:rPr>
              <w:t xml:space="preserve">Day 1 – Project Management, Finance and Study Visit </w:t>
            </w:r>
          </w:p>
        </w:tc>
      </w:tr>
      <w:tr w:rsidR="00CE44E1" w:rsidRPr="004E487E" w14:paraId="2F0C0147"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2009D99D"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9.00</w:t>
            </w:r>
          </w:p>
        </w:tc>
        <w:tc>
          <w:tcPr>
            <w:tcW w:w="8640" w:type="dxa"/>
            <w:gridSpan w:val="2"/>
            <w:tcBorders>
              <w:top w:val="single" w:sz="4" w:space="0" w:color="auto"/>
              <w:left w:val="single" w:sz="4" w:space="0" w:color="auto"/>
              <w:bottom w:val="single" w:sz="4" w:space="0" w:color="auto"/>
              <w:right w:val="single" w:sz="4" w:space="0" w:color="auto"/>
            </w:tcBorders>
            <w:vAlign w:val="center"/>
          </w:tcPr>
          <w:p w14:paraId="34EE24F1" w14:textId="77777777" w:rsidR="00CE44E1" w:rsidRPr="004E487E" w:rsidRDefault="00CE44E1" w:rsidP="00DD3A34">
            <w:pPr>
              <w:tabs>
                <w:tab w:val="left" w:pos="1080"/>
              </w:tabs>
              <w:spacing w:after="0" w:line="240" w:lineRule="auto"/>
              <w:rPr>
                <w:b/>
                <w:bCs/>
                <w:sz w:val="20"/>
                <w:szCs w:val="20"/>
                <w:lang w:val="en-GB"/>
              </w:rPr>
            </w:pPr>
            <w:r w:rsidRPr="004E487E">
              <w:rPr>
                <w:b/>
                <w:sz w:val="20"/>
                <w:szCs w:val="20"/>
                <w:lang w:val="en-GB"/>
              </w:rPr>
              <w:t>Welcome &amp; Opening of the Steering Committee Meeting</w:t>
            </w:r>
          </w:p>
        </w:tc>
      </w:tr>
      <w:tr w:rsidR="00CE44E1" w:rsidRPr="004E487E" w14:paraId="61730457"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7A99BE75" w14:textId="77777777" w:rsidR="00CE44E1" w:rsidRPr="004E487E" w:rsidRDefault="00CE44E1" w:rsidP="00DD3A34">
            <w:pPr>
              <w:spacing w:after="0" w:line="240" w:lineRule="auto"/>
              <w:jc w:val="center"/>
              <w:rPr>
                <w:bCs/>
                <w:sz w:val="20"/>
                <w:szCs w:val="20"/>
                <w:lang w:val="en-GB"/>
              </w:rPr>
            </w:pPr>
          </w:p>
        </w:tc>
        <w:tc>
          <w:tcPr>
            <w:tcW w:w="6422" w:type="dxa"/>
            <w:tcBorders>
              <w:top w:val="single" w:sz="4" w:space="0" w:color="auto"/>
              <w:left w:val="single" w:sz="4" w:space="0" w:color="auto"/>
              <w:bottom w:val="single" w:sz="4" w:space="0" w:color="auto"/>
              <w:right w:val="single" w:sz="4" w:space="0" w:color="auto"/>
            </w:tcBorders>
            <w:vAlign w:val="center"/>
          </w:tcPr>
          <w:p w14:paraId="772C7B26" w14:textId="77777777" w:rsidR="00CE44E1" w:rsidRPr="004E487E" w:rsidRDefault="00CE44E1" w:rsidP="00DD3A34">
            <w:pPr>
              <w:tabs>
                <w:tab w:val="left" w:pos="1080"/>
              </w:tabs>
              <w:spacing w:after="0" w:line="240" w:lineRule="auto"/>
              <w:rPr>
                <w:b/>
                <w:bCs/>
                <w:sz w:val="20"/>
                <w:szCs w:val="20"/>
                <w:lang w:val="en-GB"/>
              </w:rPr>
            </w:pPr>
            <w:r w:rsidRPr="004E487E">
              <w:rPr>
                <w:bCs/>
                <w:sz w:val="20"/>
                <w:szCs w:val="20"/>
                <w:lang w:val="en-GB"/>
              </w:rPr>
              <w:t>Welcome to project partners</w:t>
            </w:r>
          </w:p>
        </w:tc>
        <w:tc>
          <w:tcPr>
            <w:tcW w:w="2218" w:type="dxa"/>
            <w:tcBorders>
              <w:top w:val="single" w:sz="4" w:space="0" w:color="auto"/>
              <w:left w:val="single" w:sz="4" w:space="0" w:color="auto"/>
              <w:bottom w:val="single" w:sz="4" w:space="0" w:color="auto"/>
              <w:right w:val="single" w:sz="4" w:space="0" w:color="auto"/>
            </w:tcBorders>
            <w:vAlign w:val="center"/>
          </w:tcPr>
          <w:p w14:paraId="007D4955" w14:textId="77777777" w:rsidR="00CE44E1" w:rsidRPr="004E487E" w:rsidRDefault="00CE44E1" w:rsidP="00DD3A34">
            <w:pPr>
              <w:tabs>
                <w:tab w:val="left" w:pos="1080"/>
              </w:tabs>
              <w:spacing w:after="0" w:line="240" w:lineRule="auto"/>
              <w:rPr>
                <w:b/>
                <w:bCs/>
                <w:sz w:val="20"/>
                <w:szCs w:val="20"/>
                <w:lang w:val="en-GB"/>
              </w:rPr>
            </w:pPr>
            <w:proofErr w:type="spellStart"/>
            <w:r w:rsidRPr="004E487E">
              <w:rPr>
                <w:bCs/>
                <w:sz w:val="20"/>
                <w:szCs w:val="20"/>
                <w:lang w:val="en-GB"/>
              </w:rPr>
              <w:t>Sviluppumbria</w:t>
            </w:r>
            <w:proofErr w:type="spellEnd"/>
            <w:r w:rsidRPr="004E487E">
              <w:rPr>
                <w:bCs/>
                <w:sz w:val="20"/>
                <w:szCs w:val="20"/>
                <w:lang w:val="en-GB"/>
              </w:rPr>
              <w:t xml:space="preserve"> + </w:t>
            </w:r>
            <w:proofErr w:type="spellStart"/>
            <w:r w:rsidRPr="004E487E">
              <w:rPr>
                <w:rFonts w:cstheme="minorHAnsi"/>
                <w:sz w:val="20"/>
                <w:szCs w:val="20"/>
                <w:lang w:val="en-GB"/>
              </w:rPr>
              <w:t>Pannon</w:t>
            </w:r>
            <w:proofErr w:type="spellEnd"/>
            <w:r w:rsidRPr="004E487E">
              <w:rPr>
                <w:rFonts w:cstheme="minorHAnsi"/>
                <w:sz w:val="20"/>
                <w:szCs w:val="20"/>
                <w:lang w:val="en-GB"/>
              </w:rPr>
              <w:t xml:space="preserve"> EGCT</w:t>
            </w:r>
          </w:p>
        </w:tc>
      </w:tr>
      <w:tr w:rsidR="00CE44E1" w:rsidRPr="004E487E" w14:paraId="20729325"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147A5BDF"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9.15</w:t>
            </w:r>
          </w:p>
        </w:tc>
        <w:tc>
          <w:tcPr>
            <w:tcW w:w="8640" w:type="dxa"/>
            <w:gridSpan w:val="2"/>
            <w:tcBorders>
              <w:top w:val="single" w:sz="4" w:space="0" w:color="auto"/>
              <w:left w:val="single" w:sz="4" w:space="0" w:color="auto"/>
              <w:bottom w:val="single" w:sz="4" w:space="0" w:color="auto"/>
              <w:right w:val="single" w:sz="4" w:space="0" w:color="auto"/>
            </w:tcBorders>
            <w:vAlign w:val="center"/>
          </w:tcPr>
          <w:p w14:paraId="352325EC" w14:textId="77777777" w:rsidR="00CE44E1" w:rsidRPr="004E487E" w:rsidRDefault="00CE44E1" w:rsidP="00DD3A34">
            <w:pPr>
              <w:tabs>
                <w:tab w:val="left" w:pos="1080"/>
              </w:tabs>
              <w:spacing w:after="0" w:line="240" w:lineRule="auto"/>
              <w:rPr>
                <w:b/>
                <w:bCs/>
                <w:sz w:val="20"/>
                <w:szCs w:val="20"/>
                <w:lang w:val="en-GB"/>
              </w:rPr>
            </w:pPr>
            <w:r w:rsidRPr="004E487E">
              <w:rPr>
                <w:b/>
                <w:bCs/>
                <w:sz w:val="20"/>
                <w:szCs w:val="20"/>
                <w:lang w:val="en-GB"/>
              </w:rPr>
              <w:t>State of art of the project implementation</w:t>
            </w:r>
          </w:p>
        </w:tc>
      </w:tr>
      <w:tr w:rsidR="00CE44E1" w:rsidRPr="004E487E" w14:paraId="7BF2782C"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6683C60F" w14:textId="77777777" w:rsidR="00CE44E1" w:rsidRPr="004E487E" w:rsidRDefault="00CE44E1" w:rsidP="00DD3A34">
            <w:pPr>
              <w:spacing w:after="0" w:line="240" w:lineRule="auto"/>
              <w:jc w:val="center"/>
              <w:rPr>
                <w:bCs/>
                <w:sz w:val="20"/>
                <w:szCs w:val="20"/>
                <w:lang w:val="en-GB"/>
              </w:rPr>
            </w:pPr>
          </w:p>
        </w:tc>
        <w:tc>
          <w:tcPr>
            <w:tcW w:w="6422" w:type="dxa"/>
            <w:tcBorders>
              <w:top w:val="single" w:sz="4" w:space="0" w:color="auto"/>
              <w:left w:val="single" w:sz="4" w:space="0" w:color="auto"/>
              <w:bottom w:val="single" w:sz="4" w:space="0" w:color="auto"/>
              <w:right w:val="single" w:sz="4" w:space="0" w:color="auto"/>
            </w:tcBorders>
            <w:vAlign w:val="center"/>
          </w:tcPr>
          <w:p w14:paraId="6852228F"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State of art of administrative and communication activities</w:t>
            </w:r>
          </w:p>
        </w:tc>
        <w:tc>
          <w:tcPr>
            <w:tcW w:w="2218" w:type="dxa"/>
            <w:tcBorders>
              <w:top w:val="single" w:sz="4" w:space="0" w:color="auto"/>
              <w:left w:val="single" w:sz="4" w:space="0" w:color="auto"/>
              <w:bottom w:val="single" w:sz="4" w:space="0" w:color="auto"/>
              <w:right w:val="single" w:sz="4" w:space="0" w:color="auto"/>
            </w:tcBorders>
            <w:vAlign w:val="center"/>
          </w:tcPr>
          <w:p w14:paraId="3204C47B" w14:textId="77777777" w:rsidR="00CE44E1" w:rsidRPr="004E487E" w:rsidRDefault="00CE44E1" w:rsidP="00DD3A34">
            <w:pPr>
              <w:tabs>
                <w:tab w:val="left" w:pos="1080"/>
              </w:tabs>
              <w:spacing w:after="0" w:line="240" w:lineRule="auto"/>
              <w:rPr>
                <w:bCs/>
                <w:sz w:val="20"/>
                <w:szCs w:val="20"/>
                <w:lang w:val="en-GB"/>
              </w:rPr>
            </w:pPr>
            <w:proofErr w:type="spellStart"/>
            <w:r w:rsidRPr="004E487E">
              <w:rPr>
                <w:bCs/>
                <w:sz w:val="20"/>
                <w:szCs w:val="20"/>
                <w:lang w:val="en-GB"/>
              </w:rPr>
              <w:t>Sviluppumbria</w:t>
            </w:r>
            <w:proofErr w:type="spellEnd"/>
            <w:r w:rsidRPr="004E487E">
              <w:rPr>
                <w:bCs/>
                <w:sz w:val="20"/>
                <w:szCs w:val="20"/>
                <w:lang w:val="en-GB"/>
              </w:rPr>
              <w:t xml:space="preserve"> </w:t>
            </w:r>
          </w:p>
        </w:tc>
      </w:tr>
      <w:tr w:rsidR="00CE44E1" w:rsidRPr="004E487E" w14:paraId="5E5A2E75"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1FF939DB"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10.45</w:t>
            </w:r>
          </w:p>
        </w:tc>
        <w:tc>
          <w:tcPr>
            <w:tcW w:w="8640" w:type="dxa"/>
            <w:gridSpan w:val="2"/>
            <w:tcBorders>
              <w:top w:val="single" w:sz="4" w:space="0" w:color="auto"/>
              <w:left w:val="single" w:sz="4" w:space="0" w:color="auto"/>
              <w:bottom w:val="single" w:sz="4" w:space="0" w:color="auto"/>
              <w:right w:val="single" w:sz="4" w:space="0" w:color="auto"/>
            </w:tcBorders>
            <w:vAlign w:val="center"/>
          </w:tcPr>
          <w:p w14:paraId="372D426D" w14:textId="77777777" w:rsidR="00CE44E1" w:rsidRPr="004E487E" w:rsidRDefault="00CE44E1" w:rsidP="00DD3A34">
            <w:pPr>
              <w:tabs>
                <w:tab w:val="left" w:pos="1080"/>
              </w:tabs>
              <w:spacing w:after="0" w:line="240" w:lineRule="auto"/>
              <w:rPr>
                <w:b/>
                <w:bCs/>
                <w:sz w:val="20"/>
                <w:szCs w:val="20"/>
                <w:lang w:val="en-GB"/>
              </w:rPr>
            </w:pPr>
            <w:r w:rsidRPr="004E487E">
              <w:rPr>
                <w:b/>
                <w:bCs/>
                <w:sz w:val="20"/>
                <w:szCs w:val="20"/>
                <w:lang w:val="en-GB"/>
              </w:rPr>
              <w:t>Coffee break</w:t>
            </w:r>
          </w:p>
        </w:tc>
      </w:tr>
      <w:tr w:rsidR="00CE44E1" w:rsidRPr="004E487E" w14:paraId="6298885F"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44B516B2"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11.00</w:t>
            </w:r>
          </w:p>
        </w:tc>
        <w:tc>
          <w:tcPr>
            <w:tcW w:w="8640" w:type="dxa"/>
            <w:gridSpan w:val="2"/>
            <w:tcBorders>
              <w:top w:val="single" w:sz="4" w:space="0" w:color="auto"/>
              <w:left w:val="single" w:sz="4" w:space="0" w:color="auto"/>
              <w:bottom w:val="single" w:sz="4" w:space="0" w:color="auto"/>
              <w:right w:val="single" w:sz="4" w:space="0" w:color="auto"/>
            </w:tcBorders>
            <w:vAlign w:val="center"/>
          </w:tcPr>
          <w:p w14:paraId="72347C7C" w14:textId="77777777" w:rsidR="00CE44E1" w:rsidRPr="004E487E" w:rsidRDefault="00CE44E1" w:rsidP="00DD3A34">
            <w:pPr>
              <w:tabs>
                <w:tab w:val="left" w:pos="1080"/>
              </w:tabs>
              <w:spacing w:after="0" w:line="240" w:lineRule="auto"/>
              <w:ind w:left="12"/>
              <w:rPr>
                <w:bCs/>
                <w:sz w:val="20"/>
                <w:szCs w:val="20"/>
                <w:lang w:val="en-GB"/>
              </w:rPr>
            </w:pPr>
            <w:r w:rsidRPr="004E487E">
              <w:rPr>
                <w:b/>
                <w:bCs/>
                <w:sz w:val="20"/>
                <w:szCs w:val="20"/>
                <w:lang w:val="en-GB"/>
              </w:rPr>
              <w:t>Project Communication</w:t>
            </w:r>
          </w:p>
        </w:tc>
      </w:tr>
      <w:tr w:rsidR="00CE44E1" w:rsidRPr="004E487E" w14:paraId="3A85B5B8"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10B490F0" w14:textId="77777777" w:rsidR="00CE44E1" w:rsidRPr="004E487E" w:rsidRDefault="00CE44E1" w:rsidP="00DD3A34">
            <w:pPr>
              <w:spacing w:after="0" w:line="240" w:lineRule="auto"/>
              <w:jc w:val="center"/>
              <w:rPr>
                <w:bCs/>
                <w:sz w:val="20"/>
                <w:szCs w:val="20"/>
                <w:lang w:val="en-GB"/>
              </w:rPr>
            </w:pPr>
          </w:p>
        </w:tc>
        <w:tc>
          <w:tcPr>
            <w:tcW w:w="6422" w:type="dxa"/>
            <w:tcBorders>
              <w:top w:val="single" w:sz="4" w:space="0" w:color="auto"/>
              <w:left w:val="single" w:sz="4" w:space="0" w:color="auto"/>
              <w:bottom w:val="single" w:sz="4" w:space="0" w:color="auto"/>
              <w:right w:val="single" w:sz="4" w:space="0" w:color="auto"/>
            </w:tcBorders>
            <w:vAlign w:val="center"/>
          </w:tcPr>
          <w:p w14:paraId="7A28F44B" w14:textId="77777777" w:rsidR="00CE44E1" w:rsidRPr="004E487E" w:rsidRDefault="00CE44E1" w:rsidP="00DD3A34">
            <w:pPr>
              <w:tabs>
                <w:tab w:val="left" w:pos="1080"/>
              </w:tabs>
              <w:spacing w:after="0" w:line="240" w:lineRule="auto"/>
              <w:ind w:left="12"/>
              <w:rPr>
                <w:bCs/>
                <w:sz w:val="20"/>
                <w:szCs w:val="20"/>
                <w:lang w:val="en-GB"/>
              </w:rPr>
            </w:pPr>
            <w:r w:rsidRPr="004E487E">
              <w:rPr>
                <w:bCs/>
                <w:sz w:val="20"/>
                <w:szCs w:val="20"/>
                <w:lang w:val="en-GB"/>
              </w:rPr>
              <w:t xml:space="preserve">Feedback </w:t>
            </w:r>
            <w:proofErr w:type="gramStart"/>
            <w:r w:rsidRPr="004E487E">
              <w:rPr>
                <w:bCs/>
                <w:sz w:val="20"/>
                <w:szCs w:val="20"/>
                <w:lang w:val="en-GB"/>
              </w:rPr>
              <w:t xml:space="preserve">from  </w:t>
            </w:r>
            <w:proofErr w:type="spellStart"/>
            <w:r w:rsidRPr="004E487E">
              <w:rPr>
                <w:bCs/>
                <w:sz w:val="20"/>
                <w:szCs w:val="20"/>
                <w:lang w:val="en-GB"/>
              </w:rPr>
              <w:t>Interreg</w:t>
            </w:r>
            <w:proofErr w:type="spellEnd"/>
            <w:proofErr w:type="gramEnd"/>
            <w:r w:rsidRPr="004E487E">
              <w:rPr>
                <w:bCs/>
                <w:sz w:val="20"/>
                <w:szCs w:val="20"/>
                <w:lang w:val="en-GB"/>
              </w:rPr>
              <w:t xml:space="preserve"> Europe Seminar held in Barcelona.</w:t>
            </w:r>
          </w:p>
        </w:tc>
        <w:tc>
          <w:tcPr>
            <w:tcW w:w="2218" w:type="dxa"/>
            <w:tcBorders>
              <w:top w:val="single" w:sz="4" w:space="0" w:color="auto"/>
              <w:left w:val="single" w:sz="4" w:space="0" w:color="auto"/>
              <w:right w:val="single" w:sz="4" w:space="0" w:color="auto"/>
            </w:tcBorders>
            <w:vAlign w:val="center"/>
          </w:tcPr>
          <w:p w14:paraId="1030C86D" w14:textId="77777777" w:rsidR="00CE44E1" w:rsidRPr="004E487E" w:rsidRDefault="00CE44E1" w:rsidP="00DD3A34">
            <w:pPr>
              <w:tabs>
                <w:tab w:val="left" w:pos="1080"/>
              </w:tabs>
              <w:spacing w:after="0" w:line="240" w:lineRule="auto"/>
              <w:rPr>
                <w:bCs/>
                <w:sz w:val="20"/>
                <w:szCs w:val="20"/>
                <w:lang w:val="en-GB"/>
              </w:rPr>
            </w:pPr>
            <w:proofErr w:type="spellStart"/>
            <w:r w:rsidRPr="004E487E">
              <w:rPr>
                <w:bCs/>
                <w:sz w:val="20"/>
                <w:szCs w:val="20"/>
                <w:lang w:val="en-GB"/>
              </w:rPr>
              <w:t>Sviluppumbria</w:t>
            </w:r>
            <w:proofErr w:type="spellEnd"/>
          </w:p>
        </w:tc>
      </w:tr>
      <w:tr w:rsidR="00CE44E1" w:rsidRPr="004E487E" w14:paraId="1044F58C"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36992F8F"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11.30</w:t>
            </w:r>
          </w:p>
        </w:tc>
        <w:tc>
          <w:tcPr>
            <w:tcW w:w="8640" w:type="dxa"/>
            <w:gridSpan w:val="2"/>
            <w:tcBorders>
              <w:top w:val="single" w:sz="4" w:space="0" w:color="auto"/>
              <w:left w:val="single" w:sz="4" w:space="0" w:color="auto"/>
              <w:bottom w:val="single" w:sz="4" w:space="0" w:color="auto"/>
              <w:right w:val="single" w:sz="4" w:space="0" w:color="auto"/>
            </w:tcBorders>
            <w:vAlign w:val="center"/>
          </w:tcPr>
          <w:p w14:paraId="2DC24104" w14:textId="77777777" w:rsidR="00CE44E1" w:rsidRPr="004E487E" w:rsidRDefault="00CE44E1" w:rsidP="00DD3A34">
            <w:pPr>
              <w:tabs>
                <w:tab w:val="left" w:pos="1080"/>
              </w:tabs>
              <w:spacing w:after="0" w:line="240" w:lineRule="auto"/>
              <w:rPr>
                <w:bCs/>
                <w:sz w:val="20"/>
                <w:szCs w:val="20"/>
                <w:lang w:val="en-GB"/>
              </w:rPr>
            </w:pPr>
            <w:r w:rsidRPr="004E487E">
              <w:rPr>
                <w:b/>
                <w:bCs/>
                <w:sz w:val="20"/>
                <w:szCs w:val="20"/>
                <w:lang w:val="en-GB"/>
              </w:rPr>
              <w:t>Next steps to do</w:t>
            </w:r>
          </w:p>
        </w:tc>
      </w:tr>
      <w:tr w:rsidR="00CE44E1" w:rsidRPr="004E487E" w14:paraId="2AD87246"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408CAD16" w14:textId="77777777" w:rsidR="00CE44E1" w:rsidRPr="004E487E" w:rsidRDefault="00CE44E1" w:rsidP="00DD3A34">
            <w:pPr>
              <w:spacing w:after="0" w:line="240" w:lineRule="auto"/>
              <w:jc w:val="center"/>
              <w:rPr>
                <w:bCs/>
                <w:sz w:val="20"/>
                <w:szCs w:val="20"/>
                <w:lang w:val="en-GB"/>
              </w:rPr>
            </w:pPr>
          </w:p>
        </w:tc>
        <w:tc>
          <w:tcPr>
            <w:tcW w:w="6422" w:type="dxa"/>
            <w:tcBorders>
              <w:top w:val="single" w:sz="4" w:space="0" w:color="auto"/>
              <w:left w:val="single" w:sz="4" w:space="0" w:color="auto"/>
              <w:bottom w:val="single" w:sz="4" w:space="0" w:color="auto"/>
              <w:right w:val="single" w:sz="4" w:space="0" w:color="auto"/>
            </w:tcBorders>
            <w:vAlign w:val="center"/>
          </w:tcPr>
          <w:p w14:paraId="6FD90BCB" w14:textId="77777777" w:rsidR="00CE44E1" w:rsidRPr="004E487E" w:rsidRDefault="00CE44E1" w:rsidP="00DD3A34">
            <w:pPr>
              <w:tabs>
                <w:tab w:val="left" w:pos="1080"/>
              </w:tabs>
              <w:spacing w:after="0" w:line="240" w:lineRule="auto"/>
              <w:ind w:left="12"/>
              <w:rPr>
                <w:bCs/>
                <w:sz w:val="20"/>
                <w:szCs w:val="20"/>
                <w:lang w:val="en-GB"/>
              </w:rPr>
            </w:pPr>
            <w:r w:rsidRPr="004E487E">
              <w:rPr>
                <w:bCs/>
                <w:sz w:val="20"/>
                <w:szCs w:val="20"/>
                <w:lang w:val="en-GB"/>
              </w:rPr>
              <w:t>Executive planning for the 2</w:t>
            </w:r>
            <w:r w:rsidRPr="004E487E">
              <w:rPr>
                <w:bCs/>
                <w:sz w:val="20"/>
                <w:szCs w:val="20"/>
                <w:vertAlign w:val="superscript"/>
                <w:lang w:val="en-GB"/>
              </w:rPr>
              <w:t>nd</w:t>
            </w:r>
            <w:r w:rsidRPr="004E487E">
              <w:rPr>
                <w:bCs/>
                <w:sz w:val="20"/>
                <w:szCs w:val="20"/>
                <w:lang w:val="en-GB"/>
              </w:rPr>
              <w:t xml:space="preserve"> and 3</w:t>
            </w:r>
            <w:r w:rsidRPr="004E487E">
              <w:rPr>
                <w:bCs/>
                <w:sz w:val="20"/>
                <w:szCs w:val="20"/>
                <w:vertAlign w:val="superscript"/>
                <w:lang w:val="en-GB"/>
              </w:rPr>
              <w:t>rd</w:t>
            </w:r>
            <w:r w:rsidRPr="004E487E">
              <w:rPr>
                <w:bCs/>
                <w:sz w:val="20"/>
                <w:szCs w:val="20"/>
                <w:lang w:val="en-GB"/>
              </w:rPr>
              <w:t xml:space="preserve"> semester (July 2017 – June 2018)</w:t>
            </w:r>
          </w:p>
        </w:tc>
        <w:tc>
          <w:tcPr>
            <w:tcW w:w="2218" w:type="dxa"/>
            <w:tcBorders>
              <w:top w:val="single" w:sz="4" w:space="0" w:color="auto"/>
              <w:left w:val="single" w:sz="4" w:space="0" w:color="auto"/>
              <w:bottom w:val="single" w:sz="4" w:space="0" w:color="auto"/>
              <w:right w:val="single" w:sz="4" w:space="0" w:color="auto"/>
            </w:tcBorders>
            <w:vAlign w:val="center"/>
          </w:tcPr>
          <w:p w14:paraId="74A64CAD" w14:textId="77777777" w:rsidR="00CE44E1" w:rsidRPr="004E487E" w:rsidRDefault="00CE44E1" w:rsidP="00DD3A34">
            <w:pPr>
              <w:tabs>
                <w:tab w:val="left" w:pos="1080"/>
              </w:tabs>
              <w:spacing w:after="0" w:line="240" w:lineRule="auto"/>
              <w:rPr>
                <w:bCs/>
                <w:sz w:val="20"/>
                <w:szCs w:val="20"/>
                <w:lang w:val="en-GB"/>
              </w:rPr>
            </w:pPr>
            <w:proofErr w:type="spellStart"/>
            <w:r w:rsidRPr="004E487E">
              <w:rPr>
                <w:bCs/>
                <w:sz w:val="20"/>
                <w:szCs w:val="20"/>
                <w:lang w:val="en-GB"/>
              </w:rPr>
              <w:t>Sviluppumbria</w:t>
            </w:r>
            <w:proofErr w:type="spellEnd"/>
            <w:r w:rsidRPr="004E487E">
              <w:rPr>
                <w:bCs/>
                <w:sz w:val="20"/>
                <w:szCs w:val="20"/>
                <w:lang w:val="en-GB"/>
              </w:rPr>
              <w:t xml:space="preserve"> + All partners</w:t>
            </w:r>
          </w:p>
        </w:tc>
      </w:tr>
      <w:tr w:rsidR="00CE44E1" w:rsidRPr="004E487E" w14:paraId="6CD83D1A"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4CA4B0C9"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13.00</w:t>
            </w:r>
          </w:p>
        </w:tc>
        <w:tc>
          <w:tcPr>
            <w:tcW w:w="8640" w:type="dxa"/>
            <w:gridSpan w:val="2"/>
            <w:tcBorders>
              <w:top w:val="single" w:sz="4" w:space="0" w:color="auto"/>
              <w:left w:val="single" w:sz="4" w:space="0" w:color="auto"/>
              <w:bottom w:val="single" w:sz="4" w:space="0" w:color="auto"/>
              <w:right w:val="single" w:sz="4" w:space="0" w:color="auto"/>
            </w:tcBorders>
            <w:vAlign w:val="center"/>
          </w:tcPr>
          <w:p w14:paraId="651EE230" w14:textId="77777777" w:rsidR="00CE44E1" w:rsidRPr="004E487E" w:rsidRDefault="00CE44E1" w:rsidP="00DD3A34">
            <w:pPr>
              <w:tabs>
                <w:tab w:val="left" w:pos="1080"/>
              </w:tabs>
              <w:spacing w:after="0" w:line="240" w:lineRule="auto"/>
              <w:rPr>
                <w:bCs/>
                <w:sz w:val="20"/>
                <w:szCs w:val="20"/>
                <w:lang w:val="en-GB"/>
              </w:rPr>
            </w:pPr>
            <w:r w:rsidRPr="004E487E">
              <w:rPr>
                <w:b/>
                <w:bCs/>
                <w:sz w:val="20"/>
                <w:szCs w:val="20"/>
                <w:lang w:val="en-GB"/>
              </w:rPr>
              <w:t>Light Lunch</w:t>
            </w:r>
          </w:p>
        </w:tc>
      </w:tr>
      <w:tr w:rsidR="00CE44E1" w:rsidRPr="004E487E" w14:paraId="79D60E77"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3EACFD57"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14.00</w:t>
            </w:r>
          </w:p>
        </w:tc>
        <w:tc>
          <w:tcPr>
            <w:tcW w:w="8640" w:type="dxa"/>
            <w:gridSpan w:val="2"/>
            <w:tcBorders>
              <w:top w:val="single" w:sz="4" w:space="0" w:color="auto"/>
              <w:left w:val="single" w:sz="4" w:space="0" w:color="auto"/>
              <w:bottom w:val="single" w:sz="4" w:space="0" w:color="auto"/>
              <w:right w:val="single" w:sz="4" w:space="0" w:color="auto"/>
            </w:tcBorders>
            <w:vAlign w:val="center"/>
          </w:tcPr>
          <w:p w14:paraId="0D7FC5DB" w14:textId="77777777" w:rsidR="00CE44E1" w:rsidRPr="004E487E" w:rsidRDefault="00CE44E1" w:rsidP="00DD3A34">
            <w:pPr>
              <w:tabs>
                <w:tab w:val="left" w:pos="1080"/>
              </w:tabs>
              <w:spacing w:after="0" w:line="240" w:lineRule="auto"/>
              <w:rPr>
                <w:b/>
                <w:bCs/>
                <w:sz w:val="20"/>
                <w:szCs w:val="20"/>
                <w:lang w:val="en-GB"/>
              </w:rPr>
            </w:pPr>
            <w:r w:rsidRPr="004E487E">
              <w:rPr>
                <w:b/>
                <w:bCs/>
                <w:sz w:val="20"/>
                <w:szCs w:val="20"/>
                <w:lang w:val="en-GB"/>
              </w:rPr>
              <w:t>Administrative and Financial Issues</w:t>
            </w:r>
          </w:p>
        </w:tc>
      </w:tr>
      <w:tr w:rsidR="00CE44E1" w:rsidRPr="004E487E" w14:paraId="296B5CAB"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23F5D601" w14:textId="77777777" w:rsidR="00CE44E1" w:rsidRPr="004E487E" w:rsidRDefault="00CE44E1" w:rsidP="00DD3A34">
            <w:pPr>
              <w:spacing w:after="0" w:line="240" w:lineRule="auto"/>
              <w:jc w:val="center"/>
              <w:rPr>
                <w:bCs/>
                <w:sz w:val="20"/>
                <w:szCs w:val="20"/>
                <w:lang w:val="en-GB"/>
              </w:rPr>
            </w:pPr>
          </w:p>
        </w:tc>
        <w:tc>
          <w:tcPr>
            <w:tcW w:w="6422" w:type="dxa"/>
            <w:tcBorders>
              <w:top w:val="single" w:sz="4" w:space="0" w:color="auto"/>
              <w:left w:val="single" w:sz="4" w:space="0" w:color="auto"/>
              <w:bottom w:val="single" w:sz="4" w:space="0" w:color="auto"/>
              <w:right w:val="single" w:sz="4" w:space="0" w:color="auto"/>
            </w:tcBorders>
            <w:vAlign w:val="center"/>
          </w:tcPr>
          <w:p w14:paraId="291FB80F"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 xml:space="preserve">Feedback from </w:t>
            </w:r>
            <w:proofErr w:type="spellStart"/>
            <w:r w:rsidRPr="004E487E">
              <w:rPr>
                <w:bCs/>
                <w:sz w:val="20"/>
                <w:szCs w:val="20"/>
                <w:lang w:val="en-GB"/>
              </w:rPr>
              <w:t>Interreg</w:t>
            </w:r>
            <w:proofErr w:type="spellEnd"/>
            <w:r w:rsidRPr="004E487E">
              <w:rPr>
                <w:bCs/>
                <w:sz w:val="20"/>
                <w:szCs w:val="20"/>
                <w:lang w:val="en-GB"/>
              </w:rPr>
              <w:t xml:space="preserve"> Europe Seminar held in Barcelona.</w:t>
            </w:r>
          </w:p>
        </w:tc>
        <w:tc>
          <w:tcPr>
            <w:tcW w:w="2218" w:type="dxa"/>
            <w:vMerge w:val="restart"/>
            <w:tcBorders>
              <w:top w:val="single" w:sz="4" w:space="0" w:color="auto"/>
              <w:left w:val="single" w:sz="4" w:space="0" w:color="auto"/>
              <w:right w:val="single" w:sz="4" w:space="0" w:color="auto"/>
            </w:tcBorders>
            <w:vAlign w:val="center"/>
          </w:tcPr>
          <w:p w14:paraId="40E4ED2B" w14:textId="77777777" w:rsidR="00CE44E1" w:rsidRPr="004E487E" w:rsidRDefault="00CE44E1" w:rsidP="00DD3A34">
            <w:pPr>
              <w:tabs>
                <w:tab w:val="left" w:pos="1080"/>
              </w:tabs>
              <w:spacing w:after="0" w:line="240" w:lineRule="auto"/>
              <w:rPr>
                <w:bCs/>
                <w:sz w:val="20"/>
                <w:szCs w:val="20"/>
                <w:lang w:val="en-GB"/>
              </w:rPr>
            </w:pPr>
            <w:proofErr w:type="spellStart"/>
            <w:r w:rsidRPr="004E487E">
              <w:rPr>
                <w:bCs/>
                <w:sz w:val="20"/>
                <w:szCs w:val="20"/>
                <w:lang w:val="en-GB"/>
              </w:rPr>
              <w:t>Sviluppumbria</w:t>
            </w:r>
            <w:proofErr w:type="spellEnd"/>
          </w:p>
        </w:tc>
      </w:tr>
      <w:tr w:rsidR="00CE44E1" w:rsidRPr="004E487E" w14:paraId="4ED54EA8"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16CEE1FE" w14:textId="77777777" w:rsidR="00CE44E1" w:rsidRPr="004E487E" w:rsidRDefault="00CE44E1" w:rsidP="00DD3A34">
            <w:pPr>
              <w:spacing w:after="0" w:line="240" w:lineRule="auto"/>
              <w:jc w:val="center"/>
              <w:rPr>
                <w:bCs/>
                <w:sz w:val="20"/>
                <w:szCs w:val="20"/>
                <w:lang w:val="en-GB"/>
              </w:rPr>
            </w:pPr>
          </w:p>
        </w:tc>
        <w:tc>
          <w:tcPr>
            <w:tcW w:w="6422" w:type="dxa"/>
            <w:tcBorders>
              <w:top w:val="single" w:sz="4" w:space="0" w:color="auto"/>
              <w:left w:val="single" w:sz="4" w:space="0" w:color="auto"/>
              <w:bottom w:val="single" w:sz="4" w:space="0" w:color="auto"/>
              <w:right w:val="single" w:sz="4" w:space="0" w:color="auto"/>
            </w:tcBorders>
            <w:vAlign w:val="center"/>
          </w:tcPr>
          <w:p w14:paraId="19C086E5"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 xml:space="preserve">How to fill-in the narrative and financial report templates </w:t>
            </w:r>
          </w:p>
        </w:tc>
        <w:tc>
          <w:tcPr>
            <w:tcW w:w="2218" w:type="dxa"/>
            <w:vMerge/>
            <w:tcBorders>
              <w:left w:val="single" w:sz="4" w:space="0" w:color="auto"/>
              <w:bottom w:val="single" w:sz="4" w:space="0" w:color="auto"/>
              <w:right w:val="single" w:sz="4" w:space="0" w:color="auto"/>
            </w:tcBorders>
            <w:vAlign w:val="center"/>
          </w:tcPr>
          <w:p w14:paraId="0A03CCD2" w14:textId="77777777" w:rsidR="00CE44E1" w:rsidRPr="004E487E" w:rsidRDefault="00CE44E1" w:rsidP="00DD3A34">
            <w:pPr>
              <w:tabs>
                <w:tab w:val="left" w:pos="1080"/>
              </w:tabs>
              <w:spacing w:after="0" w:line="240" w:lineRule="auto"/>
              <w:rPr>
                <w:bCs/>
                <w:sz w:val="20"/>
                <w:szCs w:val="20"/>
                <w:lang w:val="en-GB"/>
              </w:rPr>
            </w:pPr>
          </w:p>
        </w:tc>
      </w:tr>
      <w:tr w:rsidR="00CE44E1" w:rsidRPr="004E487E" w14:paraId="68A127A9"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68376FFA"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17:00</w:t>
            </w:r>
          </w:p>
        </w:tc>
        <w:tc>
          <w:tcPr>
            <w:tcW w:w="6422" w:type="dxa"/>
            <w:tcBorders>
              <w:top w:val="single" w:sz="4" w:space="0" w:color="auto"/>
              <w:left w:val="single" w:sz="4" w:space="0" w:color="auto"/>
              <w:bottom w:val="single" w:sz="4" w:space="0" w:color="auto"/>
              <w:right w:val="single" w:sz="4" w:space="0" w:color="auto"/>
            </w:tcBorders>
            <w:vAlign w:val="center"/>
          </w:tcPr>
          <w:p w14:paraId="31CFA7B5" w14:textId="77777777" w:rsidR="00CE44E1" w:rsidRPr="004E487E" w:rsidRDefault="00CE44E1" w:rsidP="00DD3A34">
            <w:pPr>
              <w:tabs>
                <w:tab w:val="left" w:pos="1080"/>
              </w:tabs>
              <w:spacing w:after="0" w:line="240" w:lineRule="auto"/>
              <w:rPr>
                <w:bCs/>
                <w:sz w:val="20"/>
                <w:szCs w:val="20"/>
                <w:lang w:val="en-GB"/>
              </w:rPr>
            </w:pPr>
            <w:r w:rsidRPr="004E487E">
              <w:rPr>
                <w:b/>
                <w:bCs/>
                <w:sz w:val="20"/>
                <w:szCs w:val="20"/>
                <w:lang w:val="en-GB"/>
              </w:rPr>
              <w:t>End of Day 1</w:t>
            </w:r>
          </w:p>
        </w:tc>
        <w:tc>
          <w:tcPr>
            <w:tcW w:w="2218" w:type="dxa"/>
            <w:tcBorders>
              <w:left w:val="single" w:sz="4" w:space="0" w:color="auto"/>
              <w:bottom w:val="single" w:sz="4" w:space="0" w:color="auto"/>
              <w:right w:val="single" w:sz="4" w:space="0" w:color="auto"/>
            </w:tcBorders>
            <w:vAlign w:val="center"/>
          </w:tcPr>
          <w:p w14:paraId="06619516" w14:textId="77777777" w:rsidR="00CE44E1" w:rsidRPr="004E487E" w:rsidRDefault="00CE44E1" w:rsidP="00DD3A34">
            <w:pPr>
              <w:tabs>
                <w:tab w:val="left" w:pos="1080"/>
              </w:tabs>
              <w:spacing w:after="0" w:line="240" w:lineRule="auto"/>
              <w:rPr>
                <w:bCs/>
                <w:sz w:val="20"/>
                <w:szCs w:val="20"/>
                <w:lang w:val="en-GB"/>
              </w:rPr>
            </w:pPr>
          </w:p>
        </w:tc>
      </w:tr>
      <w:tr w:rsidR="00CE44E1" w:rsidRPr="004E487E" w14:paraId="6236B168"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097B60DB"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17.00-</w:t>
            </w:r>
          </w:p>
        </w:tc>
        <w:tc>
          <w:tcPr>
            <w:tcW w:w="8640" w:type="dxa"/>
            <w:gridSpan w:val="2"/>
            <w:tcBorders>
              <w:top w:val="single" w:sz="4" w:space="0" w:color="auto"/>
              <w:left w:val="single" w:sz="4" w:space="0" w:color="auto"/>
              <w:bottom w:val="single" w:sz="4" w:space="0" w:color="auto"/>
              <w:right w:val="single" w:sz="4" w:space="0" w:color="auto"/>
            </w:tcBorders>
            <w:vAlign w:val="center"/>
          </w:tcPr>
          <w:p w14:paraId="5D3F5898" w14:textId="77777777" w:rsidR="00CE44E1" w:rsidRPr="004E487E" w:rsidRDefault="00CE44E1" w:rsidP="00DD3A34">
            <w:pPr>
              <w:tabs>
                <w:tab w:val="left" w:pos="1080"/>
              </w:tabs>
              <w:spacing w:after="0" w:line="240" w:lineRule="auto"/>
              <w:rPr>
                <w:bCs/>
                <w:sz w:val="20"/>
                <w:szCs w:val="20"/>
                <w:lang w:val="en-GB"/>
              </w:rPr>
            </w:pPr>
            <w:r w:rsidRPr="004E487E">
              <w:rPr>
                <w:b/>
                <w:bCs/>
                <w:sz w:val="20"/>
                <w:szCs w:val="20"/>
                <w:lang w:val="en-GB"/>
              </w:rPr>
              <w:t xml:space="preserve">Study Visit </w:t>
            </w:r>
            <w:proofErr w:type="spellStart"/>
            <w:r w:rsidRPr="004E487E">
              <w:rPr>
                <w:b/>
                <w:bCs/>
                <w:sz w:val="20"/>
                <w:szCs w:val="20"/>
                <w:lang w:val="en-GB"/>
              </w:rPr>
              <w:t>Siklos</w:t>
            </w:r>
            <w:proofErr w:type="spellEnd"/>
            <w:r w:rsidRPr="004E487E">
              <w:rPr>
                <w:b/>
                <w:bCs/>
                <w:sz w:val="20"/>
                <w:szCs w:val="20"/>
                <w:lang w:val="en-GB"/>
              </w:rPr>
              <w:t xml:space="preserve"> Castle and </w:t>
            </w:r>
            <w:proofErr w:type="spellStart"/>
            <w:r w:rsidRPr="004E487E">
              <w:rPr>
                <w:b/>
                <w:bCs/>
                <w:sz w:val="20"/>
                <w:szCs w:val="20"/>
                <w:lang w:val="en-GB"/>
              </w:rPr>
              <w:t>VIllány</w:t>
            </w:r>
            <w:proofErr w:type="spellEnd"/>
            <w:r w:rsidRPr="004E487E">
              <w:rPr>
                <w:b/>
                <w:bCs/>
                <w:sz w:val="20"/>
                <w:szCs w:val="20"/>
                <w:lang w:val="en-GB"/>
              </w:rPr>
              <w:t xml:space="preserve"> Vine Region</w:t>
            </w:r>
          </w:p>
        </w:tc>
      </w:tr>
      <w:tr w:rsidR="00CE44E1" w:rsidRPr="004E487E" w14:paraId="23539C7D"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6740DC17" w14:textId="77777777" w:rsidR="00CE44E1" w:rsidRPr="004E487E" w:rsidRDefault="00CE44E1" w:rsidP="00DD3A34">
            <w:pPr>
              <w:spacing w:after="0" w:line="240" w:lineRule="auto"/>
              <w:jc w:val="center"/>
              <w:rPr>
                <w:bCs/>
                <w:sz w:val="20"/>
                <w:szCs w:val="20"/>
                <w:lang w:val="en-GB"/>
              </w:rPr>
            </w:pPr>
          </w:p>
        </w:tc>
        <w:tc>
          <w:tcPr>
            <w:tcW w:w="6422" w:type="dxa"/>
            <w:tcBorders>
              <w:top w:val="single" w:sz="4" w:space="0" w:color="auto"/>
              <w:left w:val="single" w:sz="4" w:space="0" w:color="auto"/>
              <w:bottom w:val="single" w:sz="4" w:space="0" w:color="auto"/>
              <w:right w:val="single" w:sz="4" w:space="0" w:color="auto"/>
            </w:tcBorders>
            <w:vAlign w:val="center"/>
          </w:tcPr>
          <w:p w14:paraId="3E483B1E"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 xml:space="preserve">Study visit to the </w:t>
            </w:r>
            <w:proofErr w:type="spellStart"/>
            <w:r w:rsidRPr="004E487E">
              <w:rPr>
                <w:bCs/>
                <w:sz w:val="20"/>
                <w:szCs w:val="20"/>
                <w:lang w:val="en-GB"/>
              </w:rPr>
              <w:t>Siklos</w:t>
            </w:r>
            <w:proofErr w:type="spellEnd"/>
            <w:r w:rsidRPr="004E487E">
              <w:rPr>
                <w:bCs/>
                <w:sz w:val="20"/>
                <w:szCs w:val="20"/>
                <w:lang w:val="en-GB"/>
              </w:rPr>
              <w:t xml:space="preserve"> Castle </w:t>
            </w:r>
          </w:p>
          <w:p w14:paraId="7410C2CA"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 xml:space="preserve">and </w:t>
            </w:r>
            <w:bookmarkStart w:id="1" w:name="_Hlk485806729"/>
            <w:proofErr w:type="spellStart"/>
            <w:r w:rsidRPr="004E487E">
              <w:rPr>
                <w:bCs/>
                <w:sz w:val="20"/>
                <w:szCs w:val="20"/>
                <w:lang w:val="en-GB"/>
              </w:rPr>
              <w:t>Villány</w:t>
            </w:r>
            <w:proofErr w:type="spellEnd"/>
            <w:r w:rsidRPr="004E487E">
              <w:rPr>
                <w:bCs/>
                <w:sz w:val="20"/>
                <w:szCs w:val="20"/>
                <w:lang w:val="en-GB"/>
              </w:rPr>
              <w:t xml:space="preserve">  </w:t>
            </w:r>
            <w:bookmarkEnd w:id="1"/>
          </w:p>
        </w:tc>
        <w:tc>
          <w:tcPr>
            <w:tcW w:w="2218" w:type="dxa"/>
            <w:tcBorders>
              <w:top w:val="single" w:sz="4" w:space="0" w:color="auto"/>
              <w:left w:val="single" w:sz="4" w:space="0" w:color="auto"/>
              <w:bottom w:val="single" w:sz="4" w:space="0" w:color="auto"/>
              <w:right w:val="single" w:sz="4" w:space="0" w:color="auto"/>
            </w:tcBorders>
            <w:vAlign w:val="center"/>
          </w:tcPr>
          <w:p w14:paraId="420DB7DE" w14:textId="77777777" w:rsidR="00CE44E1" w:rsidRPr="004E487E" w:rsidRDefault="00CE44E1" w:rsidP="00DD3A34">
            <w:pPr>
              <w:tabs>
                <w:tab w:val="left" w:pos="1080"/>
              </w:tabs>
              <w:spacing w:after="0" w:line="240" w:lineRule="auto"/>
              <w:rPr>
                <w:bCs/>
                <w:sz w:val="20"/>
                <w:szCs w:val="20"/>
                <w:lang w:val="en-GB"/>
              </w:rPr>
            </w:pPr>
            <w:proofErr w:type="spellStart"/>
            <w:r w:rsidRPr="004E487E">
              <w:rPr>
                <w:rFonts w:cstheme="minorHAnsi"/>
                <w:sz w:val="20"/>
                <w:szCs w:val="20"/>
                <w:lang w:val="en-GB"/>
              </w:rPr>
              <w:t>Pannon</w:t>
            </w:r>
            <w:proofErr w:type="spellEnd"/>
            <w:r w:rsidRPr="004E487E">
              <w:rPr>
                <w:rFonts w:cstheme="minorHAnsi"/>
                <w:sz w:val="20"/>
                <w:szCs w:val="20"/>
                <w:lang w:val="en-GB"/>
              </w:rPr>
              <w:t xml:space="preserve"> EGCT</w:t>
            </w:r>
          </w:p>
        </w:tc>
      </w:tr>
    </w:tbl>
    <w:p w14:paraId="59A71CE8" w14:textId="77777777" w:rsidR="00CE44E1" w:rsidRPr="004E487E" w:rsidRDefault="00CE44E1" w:rsidP="00CE44E1">
      <w:pPr>
        <w:rPr>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CE44E1" w:rsidRPr="004E487E" w14:paraId="38AC6B27" w14:textId="77777777" w:rsidTr="00DD3A34">
        <w:tc>
          <w:tcPr>
            <w:tcW w:w="10188" w:type="dxa"/>
            <w:tcBorders>
              <w:top w:val="single" w:sz="4" w:space="0" w:color="auto"/>
              <w:left w:val="single" w:sz="4" w:space="0" w:color="auto"/>
              <w:bottom w:val="single" w:sz="4" w:space="0" w:color="auto"/>
              <w:right w:val="single" w:sz="4" w:space="0" w:color="auto"/>
            </w:tcBorders>
            <w:shd w:val="clear" w:color="auto" w:fill="C0C0C0"/>
            <w:vAlign w:val="center"/>
          </w:tcPr>
          <w:p w14:paraId="7B0CE4A4" w14:textId="77777777" w:rsidR="00CE44E1" w:rsidRPr="004E487E" w:rsidRDefault="00CE44E1" w:rsidP="00DD3A34">
            <w:pPr>
              <w:spacing w:after="0" w:line="240" w:lineRule="auto"/>
              <w:jc w:val="center"/>
              <w:rPr>
                <w:rFonts w:cs="Arial"/>
                <w:b/>
                <w:color w:val="000000"/>
                <w:sz w:val="20"/>
                <w:szCs w:val="20"/>
                <w:lang w:val="en-GB"/>
              </w:rPr>
            </w:pPr>
            <w:r w:rsidRPr="004E487E">
              <w:rPr>
                <w:rFonts w:cs="Arial"/>
                <w:b/>
                <w:color w:val="000000"/>
                <w:sz w:val="20"/>
                <w:szCs w:val="20"/>
                <w:lang w:val="en-GB"/>
              </w:rPr>
              <w:t xml:space="preserve">DINNER </w:t>
            </w:r>
          </w:p>
        </w:tc>
      </w:tr>
    </w:tbl>
    <w:p w14:paraId="49978F82" w14:textId="77777777" w:rsidR="00CE44E1" w:rsidRPr="004E487E" w:rsidRDefault="00CE44E1" w:rsidP="00CE44E1">
      <w:pPr>
        <w:rPr>
          <w:b/>
          <w:lang w:val="en-GB"/>
        </w:rPr>
      </w:pPr>
    </w:p>
    <w:p w14:paraId="56694DFC" w14:textId="77777777" w:rsidR="00CE44E1" w:rsidRPr="004E487E" w:rsidRDefault="00CE44E1" w:rsidP="00CE44E1">
      <w:pPr>
        <w:rPr>
          <w:b/>
          <w:lang w:val="en-GB"/>
        </w:rPr>
      </w:pPr>
    </w:p>
    <w:p w14:paraId="20E19BA2" w14:textId="77777777" w:rsidR="00CE44E1" w:rsidRPr="004E487E" w:rsidRDefault="00CE44E1" w:rsidP="00CE44E1">
      <w:pPr>
        <w:rPr>
          <w:b/>
          <w:lang w:val="en-GB"/>
        </w:rPr>
      </w:pPr>
      <w:r w:rsidRPr="004E487E">
        <w:rPr>
          <w:b/>
          <w:lang w:val="en-GB"/>
        </w:rPr>
        <w:t>When: 19.30</w:t>
      </w:r>
    </w:p>
    <w:p w14:paraId="0A1C5C96" w14:textId="77777777" w:rsidR="00CE44E1" w:rsidRPr="004E487E" w:rsidRDefault="00CE44E1" w:rsidP="00CE44E1">
      <w:pPr>
        <w:rPr>
          <w:b/>
          <w:lang w:val="en-GB"/>
        </w:rPr>
      </w:pPr>
      <w:r w:rsidRPr="004E487E">
        <w:rPr>
          <w:b/>
          <w:lang w:val="en-GB"/>
        </w:rPr>
        <w:t xml:space="preserve">Where: </w:t>
      </w:r>
      <w:proofErr w:type="spellStart"/>
      <w:r w:rsidRPr="004E487E">
        <w:rPr>
          <w:b/>
          <w:lang w:val="en-GB"/>
        </w:rPr>
        <w:t>Villány</w:t>
      </w:r>
      <w:proofErr w:type="spellEnd"/>
      <w:r w:rsidRPr="004E487E">
        <w:rPr>
          <w:b/>
          <w:lang w:val="en-GB"/>
        </w:rPr>
        <w:t xml:space="preserve">, </w:t>
      </w:r>
      <w:bookmarkStart w:id="2" w:name="_Hlk485806697"/>
      <w:r w:rsidRPr="004E487E">
        <w:rPr>
          <w:b/>
          <w:lang w:val="en-GB"/>
        </w:rPr>
        <w:t xml:space="preserve">Gere </w:t>
      </w:r>
      <w:proofErr w:type="spellStart"/>
      <w:r w:rsidRPr="004E487E">
        <w:rPr>
          <w:b/>
          <w:lang w:val="en-GB"/>
        </w:rPr>
        <w:t>Tamás</w:t>
      </w:r>
      <w:proofErr w:type="spellEnd"/>
      <w:r w:rsidRPr="004E487E">
        <w:rPr>
          <w:b/>
          <w:lang w:val="en-GB"/>
        </w:rPr>
        <w:t xml:space="preserve"> &amp; </w:t>
      </w:r>
      <w:proofErr w:type="spellStart"/>
      <w:r w:rsidRPr="004E487E">
        <w:rPr>
          <w:b/>
          <w:lang w:val="en-GB"/>
        </w:rPr>
        <w:t>Zsolt</w:t>
      </w:r>
      <w:proofErr w:type="spellEnd"/>
      <w:r w:rsidRPr="004E487E">
        <w:rPr>
          <w:b/>
          <w:lang w:val="en-GB"/>
        </w:rPr>
        <w:t xml:space="preserve"> Winery </w:t>
      </w:r>
      <w:bookmarkEnd w:id="2"/>
    </w:p>
    <w:p w14:paraId="7D18ABF3" w14:textId="77777777" w:rsidR="00CE44E1" w:rsidRPr="004E487E" w:rsidRDefault="00CE44E1" w:rsidP="00CE44E1">
      <w:pPr>
        <w:rPr>
          <w:lang w:val="en-GB"/>
        </w:rPr>
      </w:pPr>
      <w:r w:rsidRPr="004E487E">
        <w:rPr>
          <w:lang w:val="en-GB"/>
        </w:rPr>
        <w:br w:type="page"/>
      </w:r>
    </w:p>
    <w:p w14:paraId="368971BA" w14:textId="77777777" w:rsidR="00CE44E1" w:rsidRPr="004E487E" w:rsidRDefault="00CE44E1" w:rsidP="00CE44E1">
      <w:pPr>
        <w:jc w:val="center"/>
        <w:rPr>
          <w:b/>
          <w:lang w:val="en-GB"/>
        </w:rPr>
      </w:pPr>
      <w:r w:rsidRPr="004E487E">
        <w:rPr>
          <w:b/>
          <w:lang w:val="en-GB"/>
        </w:rPr>
        <w:t>Tuesday, 4 July</w:t>
      </w:r>
    </w:p>
    <w:p w14:paraId="51DCCE80" w14:textId="77777777" w:rsidR="00CE44E1" w:rsidRPr="004E487E" w:rsidRDefault="00CE44E1" w:rsidP="00CE44E1">
      <w:pPr>
        <w:jc w:val="center"/>
        <w:rPr>
          <w:b/>
          <w:lang w:val="en-GB"/>
        </w:rPr>
      </w:pPr>
      <w:r w:rsidRPr="004E487E">
        <w:rPr>
          <w:b/>
          <w:lang w:val="en-GB"/>
        </w:rPr>
        <w:t>Venue: Baranya County General Assembly Hall</w:t>
      </w:r>
    </w:p>
    <w:p w14:paraId="1EEAEDDA" w14:textId="77777777" w:rsidR="00CE44E1" w:rsidRPr="004E487E" w:rsidRDefault="00CE44E1" w:rsidP="00CE44E1">
      <w:pPr>
        <w:jc w:val="center"/>
        <w:rPr>
          <w:b/>
          <w:lang w:val="en-GB"/>
        </w:rPr>
      </w:pPr>
      <w:proofErr w:type="spellStart"/>
      <w:r w:rsidRPr="004E487E">
        <w:rPr>
          <w:b/>
          <w:lang w:val="en-GB"/>
        </w:rPr>
        <w:t>Papnövelde</w:t>
      </w:r>
      <w:proofErr w:type="spellEnd"/>
      <w:r w:rsidRPr="004E487E">
        <w:rPr>
          <w:b/>
          <w:lang w:val="en-GB"/>
        </w:rPr>
        <w:t xml:space="preserve"> Street </w:t>
      </w:r>
      <w:proofErr w:type="gramStart"/>
      <w:r w:rsidRPr="004E487E">
        <w:rPr>
          <w:b/>
          <w:lang w:val="en-GB"/>
        </w:rPr>
        <w:t>5</w:t>
      </w:r>
      <w:proofErr w:type="gramEnd"/>
      <w:r w:rsidRPr="004E487E">
        <w:rPr>
          <w:b/>
          <w:lang w:val="en-GB"/>
        </w:rPr>
        <w:t>, 7621-Pécs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309"/>
        <w:gridCol w:w="48"/>
        <w:gridCol w:w="65"/>
        <w:gridCol w:w="2218"/>
      </w:tblGrid>
      <w:tr w:rsidR="00CE44E1" w:rsidRPr="004E487E" w14:paraId="433BF98D" w14:textId="77777777" w:rsidTr="00DD3A34">
        <w:tc>
          <w:tcPr>
            <w:tcW w:w="10188"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35B38682" w14:textId="77777777" w:rsidR="00CE44E1" w:rsidRPr="004E487E" w:rsidRDefault="00CE44E1" w:rsidP="00DD3A34">
            <w:pPr>
              <w:spacing w:after="0" w:line="240" w:lineRule="auto"/>
              <w:jc w:val="center"/>
              <w:rPr>
                <w:rFonts w:cs="Arial"/>
                <w:b/>
                <w:color w:val="000000"/>
                <w:sz w:val="20"/>
                <w:szCs w:val="20"/>
                <w:lang w:val="en-GB"/>
              </w:rPr>
            </w:pPr>
            <w:r w:rsidRPr="004E487E">
              <w:rPr>
                <w:rFonts w:cs="Arial"/>
                <w:b/>
                <w:color w:val="000000"/>
                <w:sz w:val="20"/>
                <w:szCs w:val="20"/>
                <w:lang w:val="en-GB"/>
              </w:rPr>
              <w:t>Day 2 - Interregional Exchange Meetings</w:t>
            </w:r>
          </w:p>
        </w:tc>
      </w:tr>
      <w:tr w:rsidR="00CE44E1" w:rsidRPr="004E487E" w14:paraId="38E5C955"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6EE16545"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09.00</w:t>
            </w:r>
          </w:p>
        </w:tc>
        <w:tc>
          <w:tcPr>
            <w:tcW w:w="8640" w:type="dxa"/>
            <w:gridSpan w:val="4"/>
            <w:tcBorders>
              <w:top w:val="single" w:sz="4" w:space="0" w:color="auto"/>
              <w:left w:val="single" w:sz="4" w:space="0" w:color="auto"/>
              <w:bottom w:val="single" w:sz="4" w:space="0" w:color="auto"/>
              <w:right w:val="single" w:sz="4" w:space="0" w:color="auto"/>
            </w:tcBorders>
            <w:vAlign w:val="center"/>
          </w:tcPr>
          <w:p w14:paraId="57F6FA1B" w14:textId="77777777" w:rsidR="00CE44E1" w:rsidRPr="004E487E" w:rsidRDefault="00CE44E1" w:rsidP="00DD3A34">
            <w:pPr>
              <w:tabs>
                <w:tab w:val="left" w:pos="1080"/>
              </w:tabs>
              <w:spacing w:after="0" w:line="240" w:lineRule="auto"/>
              <w:rPr>
                <w:b/>
                <w:bCs/>
                <w:sz w:val="20"/>
                <w:szCs w:val="20"/>
                <w:lang w:val="en-GB"/>
              </w:rPr>
            </w:pPr>
            <w:r w:rsidRPr="004E487E">
              <w:rPr>
                <w:b/>
                <w:bCs/>
                <w:sz w:val="20"/>
                <w:szCs w:val="20"/>
                <w:lang w:val="en-GB"/>
              </w:rPr>
              <w:t xml:space="preserve">Interregional Exchange Meeting (session no. 1) </w:t>
            </w:r>
          </w:p>
        </w:tc>
      </w:tr>
      <w:tr w:rsidR="00CE44E1" w:rsidRPr="004E487E" w14:paraId="0C5C4379"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62698E74" w14:textId="77777777" w:rsidR="00CE44E1" w:rsidRPr="004E487E" w:rsidRDefault="00CE44E1" w:rsidP="00DD3A34">
            <w:pPr>
              <w:spacing w:after="0" w:line="240" w:lineRule="auto"/>
              <w:jc w:val="center"/>
              <w:rPr>
                <w:bCs/>
                <w:sz w:val="20"/>
                <w:szCs w:val="20"/>
                <w:lang w:val="en-GB"/>
              </w:rPr>
            </w:pPr>
          </w:p>
        </w:tc>
        <w:tc>
          <w:tcPr>
            <w:tcW w:w="6422" w:type="dxa"/>
            <w:gridSpan w:val="3"/>
            <w:tcBorders>
              <w:top w:val="single" w:sz="4" w:space="0" w:color="auto"/>
              <w:left w:val="single" w:sz="4" w:space="0" w:color="auto"/>
              <w:bottom w:val="single" w:sz="4" w:space="0" w:color="auto"/>
              <w:right w:val="single" w:sz="4" w:space="0" w:color="auto"/>
            </w:tcBorders>
            <w:vAlign w:val="center"/>
          </w:tcPr>
          <w:p w14:paraId="068AEA69" w14:textId="77777777" w:rsidR="00CE44E1" w:rsidRPr="004E487E" w:rsidRDefault="00CE44E1" w:rsidP="00DD3A34">
            <w:pPr>
              <w:tabs>
                <w:tab w:val="left" w:pos="1080"/>
              </w:tabs>
              <w:spacing w:after="0" w:line="240" w:lineRule="auto"/>
              <w:rPr>
                <w:bCs/>
                <w:sz w:val="20"/>
                <w:szCs w:val="20"/>
                <w:lang w:val="en-GB"/>
              </w:rPr>
            </w:pPr>
          </w:p>
          <w:p w14:paraId="1A4F71B3"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SHARE project partner presentations (30 minutes each) on any differences found between the results of the case study’s SWOT analysis and opinions voiced by local stakeholders in the focus group meeting.</w:t>
            </w:r>
          </w:p>
          <w:p w14:paraId="74C9924D" w14:textId="77777777" w:rsidR="00CE44E1" w:rsidRPr="004E487E" w:rsidRDefault="00CE44E1" w:rsidP="00DD3A34">
            <w:pPr>
              <w:tabs>
                <w:tab w:val="left" w:pos="1080"/>
              </w:tabs>
              <w:spacing w:after="0" w:line="240" w:lineRule="auto"/>
              <w:rPr>
                <w:bCs/>
                <w:sz w:val="20"/>
                <w:szCs w:val="20"/>
                <w:lang w:val="en-GB"/>
              </w:rPr>
            </w:pPr>
          </w:p>
          <w:p w14:paraId="73FE8F9A"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Brief outline by each SHARE partner of the main results obtained from the benchmarking activity.</w:t>
            </w:r>
          </w:p>
          <w:p w14:paraId="07D7FC10" w14:textId="77777777" w:rsidR="00CE44E1" w:rsidRPr="004E487E" w:rsidRDefault="00CE44E1" w:rsidP="00DD3A34">
            <w:pPr>
              <w:tabs>
                <w:tab w:val="left" w:pos="1080"/>
              </w:tabs>
              <w:spacing w:after="0" w:line="240" w:lineRule="auto"/>
              <w:rPr>
                <w:bCs/>
                <w:sz w:val="20"/>
                <w:szCs w:val="20"/>
                <w:lang w:val="en-GB"/>
              </w:rPr>
            </w:pPr>
          </w:p>
          <w:p w14:paraId="03EDA1B2" w14:textId="77777777" w:rsidR="00CE44E1" w:rsidRPr="004E487E" w:rsidRDefault="00CE44E1" w:rsidP="00DD3A34">
            <w:pPr>
              <w:tabs>
                <w:tab w:val="left" w:pos="1080"/>
              </w:tabs>
              <w:spacing w:after="0" w:line="240" w:lineRule="auto"/>
              <w:rPr>
                <w:bCs/>
                <w:sz w:val="20"/>
                <w:szCs w:val="20"/>
                <w:lang w:val="en-GB"/>
              </w:rPr>
            </w:pPr>
          </w:p>
          <w:p w14:paraId="4E60DFC3" w14:textId="77777777" w:rsidR="00CE44E1" w:rsidRPr="004E487E" w:rsidRDefault="00CE44E1" w:rsidP="00DD3A34">
            <w:pPr>
              <w:rPr>
                <w:lang w:val="en-GB"/>
              </w:rPr>
            </w:pPr>
          </w:p>
          <w:p w14:paraId="75751B38" w14:textId="77777777" w:rsidR="00CE44E1" w:rsidRPr="004E487E" w:rsidRDefault="00CE44E1" w:rsidP="00DD3A34">
            <w:pPr>
              <w:tabs>
                <w:tab w:val="left" w:pos="1080"/>
              </w:tabs>
              <w:spacing w:after="0" w:line="240" w:lineRule="auto"/>
              <w:rPr>
                <w:b/>
                <w:bCs/>
                <w:sz w:val="20"/>
                <w:szCs w:val="20"/>
                <w:lang w:val="en-GB"/>
              </w:rPr>
            </w:pPr>
          </w:p>
        </w:tc>
        <w:tc>
          <w:tcPr>
            <w:tcW w:w="2218" w:type="dxa"/>
            <w:tcBorders>
              <w:top w:val="single" w:sz="4" w:space="0" w:color="auto"/>
              <w:left w:val="single" w:sz="4" w:space="0" w:color="auto"/>
              <w:bottom w:val="single" w:sz="4" w:space="0" w:color="auto"/>
              <w:right w:val="single" w:sz="4" w:space="0" w:color="auto"/>
            </w:tcBorders>
            <w:vAlign w:val="center"/>
          </w:tcPr>
          <w:p w14:paraId="28A23C50"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Contributors:</w:t>
            </w:r>
          </w:p>
          <w:p w14:paraId="72F0A466"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All project partners</w:t>
            </w:r>
          </w:p>
          <w:p w14:paraId="14DFC702" w14:textId="77777777" w:rsidR="00CE44E1" w:rsidRPr="004E487E" w:rsidRDefault="00CE44E1" w:rsidP="00DD3A34">
            <w:pPr>
              <w:tabs>
                <w:tab w:val="left" w:pos="1080"/>
              </w:tabs>
              <w:spacing w:after="0" w:line="240" w:lineRule="auto"/>
              <w:rPr>
                <w:bCs/>
                <w:sz w:val="20"/>
                <w:szCs w:val="20"/>
                <w:lang w:val="en-GB"/>
              </w:rPr>
            </w:pPr>
          </w:p>
          <w:p w14:paraId="67E24535"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Moderator:</w:t>
            </w:r>
          </w:p>
          <w:p w14:paraId="6E85E5E8" w14:textId="77777777" w:rsidR="00CE44E1" w:rsidRPr="004E487E" w:rsidRDefault="00CE44E1" w:rsidP="00DD3A34">
            <w:pPr>
              <w:tabs>
                <w:tab w:val="left" w:pos="1080"/>
              </w:tabs>
              <w:spacing w:after="0" w:line="240" w:lineRule="auto"/>
              <w:rPr>
                <w:rFonts w:cstheme="minorHAnsi"/>
                <w:sz w:val="20"/>
                <w:szCs w:val="20"/>
                <w:lang w:val="en-GB"/>
              </w:rPr>
            </w:pPr>
            <w:r w:rsidRPr="004E487E">
              <w:rPr>
                <w:rFonts w:cstheme="minorHAnsi"/>
                <w:sz w:val="20"/>
                <w:szCs w:val="20"/>
                <w:lang w:val="en-GB"/>
              </w:rPr>
              <w:t>University of Greenwich</w:t>
            </w:r>
          </w:p>
          <w:p w14:paraId="21D1E573" w14:textId="77777777" w:rsidR="00CE44E1" w:rsidRPr="004E487E" w:rsidRDefault="00CE44E1" w:rsidP="00DD3A34">
            <w:pPr>
              <w:tabs>
                <w:tab w:val="left" w:pos="1080"/>
              </w:tabs>
              <w:spacing w:after="0" w:line="240" w:lineRule="auto"/>
              <w:rPr>
                <w:rFonts w:cstheme="minorHAnsi"/>
                <w:lang w:val="en-GB"/>
              </w:rPr>
            </w:pPr>
            <w:r w:rsidRPr="004E487E">
              <w:rPr>
                <w:rFonts w:cstheme="minorHAnsi"/>
                <w:lang w:val="en-GB"/>
              </w:rPr>
              <w:t xml:space="preserve"> </w:t>
            </w:r>
          </w:p>
        </w:tc>
      </w:tr>
      <w:tr w:rsidR="00CE44E1" w:rsidRPr="004E487E" w14:paraId="3CDAE42C"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4A953280"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10.45</w:t>
            </w:r>
          </w:p>
        </w:tc>
        <w:tc>
          <w:tcPr>
            <w:tcW w:w="8640" w:type="dxa"/>
            <w:gridSpan w:val="4"/>
            <w:tcBorders>
              <w:top w:val="single" w:sz="4" w:space="0" w:color="auto"/>
              <w:left w:val="single" w:sz="4" w:space="0" w:color="auto"/>
              <w:bottom w:val="single" w:sz="4" w:space="0" w:color="auto"/>
              <w:right w:val="single" w:sz="4" w:space="0" w:color="auto"/>
            </w:tcBorders>
            <w:vAlign w:val="center"/>
          </w:tcPr>
          <w:p w14:paraId="58BF4585" w14:textId="77777777" w:rsidR="00CE44E1" w:rsidRPr="004E487E" w:rsidRDefault="00CE44E1" w:rsidP="00DD3A34">
            <w:pPr>
              <w:tabs>
                <w:tab w:val="left" w:pos="1080"/>
              </w:tabs>
              <w:spacing w:after="0" w:line="240" w:lineRule="auto"/>
              <w:rPr>
                <w:b/>
                <w:bCs/>
                <w:sz w:val="20"/>
                <w:szCs w:val="20"/>
                <w:lang w:val="en-GB"/>
              </w:rPr>
            </w:pPr>
            <w:r w:rsidRPr="004E487E">
              <w:rPr>
                <w:b/>
                <w:bCs/>
                <w:sz w:val="20"/>
                <w:szCs w:val="20"/>
                <w:lang w:val="en-GB"/>
              </w:rPr>
              <w:t>Coffee break</w:t>
            </w:r>
          </w:p>
        </w:tc>
      </w:tr>
      <w:tr w:rsidR="00CE44E1" w:rsidRPr="004E487E" w14:paraId="40E4C730"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34703231"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11.15</w:t>
            </w:r>
          </w:p>
        </w:tc>
        <w:tc>
          <w:tcPr>
            <w:tcW w:w="8640" w:type="dxa"/>
            <w:gridSpan w:val="4"/>
            <w:tcBorders>
              <w:top w:val="single" w:sz="4" w:space="0" w:color="auto"/>
              <w:left w:val="single" w:sz="4" w:space="0" w:color="auto"/>
              <w:bottom w:val="single" w:sz="4" w:space="0" w:color="auto"/>
              <w:right w:val="single" w:sz="4" w:space="0" w:color="auto"/>
            </w:tcBorders>
            <w:vAlign w:val="center"/>
          </w:tcPr>
          <w:p w14:paraId="4F426335" w14:textId="77777777" w:rsidR="00CE44E1" w:rsidRPr="004E487E" w:rsidRDefault="00CE44E1" w:rsidP="00DD3A34">
            <w:pPr>
              <w:tabs>
                <w:tab w:val="left" w:pos="1080"/>
              </w:tabs>
              <w:spacing w:after="0" w:line="240" w:lineRule="auto"/>
              <w:rPr>
                <w:b/>
                <w:bCs/>
                <w:sz w:val="20"/>
                <w:szCs w:val="20"/>
                <w:lang w:val="en-GB"/>
              </w:rPr>
            </w:pPr>
            <w:r w:rsidRPr="004E487E">
              <w:rPr>
                <w:b/>
                <w:bCs/>
                <w:sz w:val="20"/>
                <w:szCs w:val="20"/>
                <w:lang w:val="en-GB"/>
              </w:rPr>
              <w:t>Interregional Exchange Meeting (session no. 2)</w:t>
            </w:r>
          </w:p>
        </w:tc>
      </w:tr>
      <w:tr w:rsidR="00CE44E1" w:rsidRPr="004E487E" w14:paraId="0A8F3798"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23BA5B99" w14:textId="77777777" w:rsidR="00CE44E1" w:rsidRPr="004E487E" w:rsidRDefault="00CE44E1" w:rsidP="00DD3A34">
            <w:pPr>
              <w:spacing w:after="0" w:line="240" w:lineRule="auto"/>
              <w:jc w:val="center"/>
              <w:rPr>
                <w:bCs/>
                <w:sz w:val="20"/>
                <w:szCs w:val="20"/>
                <w:lang w:val="en-GB"/>
              </w:rPr>
            </w:pPr>
          </w:p>
        </w:tc>
        <w:tc>
          <w:tcPr>
            <w:tcW w:w="6422" w:type="dxa"/>
            <w:gridSpan w:val="3"/>
            <w:tcBorders>
              <w:top w:val="single" w:sz="4" w:space="0" w:color="auto"/>
              <w:left w:val="single" w:sz="4" w:space="0" w:color="auto"/>
              <w:bottom w:val="single" w:sz="4" w:space="0" w:color="auto"/>
              <w:right w:val="single" w:sz="4" w:space="0" w:color="auto"/>
            </w:tcBorders>
            <w:vAlign w:val="center"/>
          </w:tcPr>
          <w:p w14:paraId="3F58CA48" w14:textId="77777777" w:rsidR="00CE44E1" w:rsidRPr="004E487E" w:rsidRDefault="00CE44E1" w:rsidP="00DD3A34">
            <w:pPr>
              <w:tabs>
                <w:tab w:val="left" w:pos="1080"/>
              </w:tabs>
              <w:spacing w:after="0" w:line="240" w:lineRule="auto"/>
              <w:rPr>
                <w:bCs/>
                <w:sz w:val="20"/>
                <w:szCs w:val="20"/>
                <w:lang w:val="en-GB"/>
              </w:rPr>
            </w:pPr>
          </w:p>
          <w:p w14:paraId="4C5513DB"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Continuation of session no. 1</w:t>
            </w:r>
          </w:p>
          <w:p w14:paraId="76E7A161" w14:textId="77777777" w:rsidR="00CE44E1" w:rsidRPr="004E487E" w:rsidRDefault="00CE44E1" w:rsidP="00DD3A34">
            <w:pPr>
              <w:tabs>
                <w:tab w:val="left" w:pos="1080"/>
              </w:tabs>
              <w:spacing w:after="0" w:line="240" w:lineRule="auto"/>
              <w:rPr>
                <w:bCs/>
                <w:sz w:val="20"/>
                <w:szCs w:val="20"/>
                <w:lang w:val="en-GB"/>
              </w:rPr>
            </w:pPr>
          </w:p>
          <w:p w14:paraId="2F270ADD" w14:textId="77777777" w:rsidR="00CE44E1" w:rsidRPr="004E487E" w:rsidRDefault="00CE44E1" w:rsidP="00DD3A34">
            <w:pPr>
              <w:rPr>
                <w:lang w:val="en-GB"/>
              </w:rPr>
            </w:pPr>
          </w:p>
          <w:p w14:paraId="07D8873F" w14:textId="77777777" w:rsidR="00CE44E1" w:rsidRPr="004E487E" w:rsidRDefault="00CE44E1" w:rsidP="00DD3A34">
            <w:pPr>
              <w:tabs>
                <w:tab w:val="left" w:pos="1080"/>
              </w:tabs>
              <w:spacing w:after="0" w:line="240" w:lineRule="auto"/>
              <w:rPr>
                <w:bCs/>
                <w:sz w:val="20"/>
                <w:szCs w:val="20"/>
                <w:lang w:val="en-GB"/>
              </w:rPr>
            </w:pPr>
          </w:p>
          <w:p w14:paraId="18C92FE4" w14:textId="77777777" w:rsidR="00CE44E1" w:rsidRPr="004E487E" w:rsidRDefault="00CE44E1" w:rsidP="00DD3A34">
            <w:pPr>
              <w:tabs>
                <w:tab w:val="left" w:pos="1080"/>
              </w:tabs>
              <w:spacing w:after="0" w:line="240" w:lineRule="auto"/>
              <w:rPr>
                <w:bCs/>
                <w:sz w:val="20"/>
                <w:szCs w:val="20"/>
                <w:lang w:val="en-GB"/>
              </w:rPr>
            </w:pPr>
          </w:p>
        </w:tc>
        <w:tc>
          <w:tcPr>
            <w:tcW w:w="2218" w:type="dxa"/>
            <w:tcBorders>
              <w:top w:val="single" w:sz="4" w:space="0" w:color="auto"/>
              <w:left w:val="single" w:sz="4" w:space="0" w:color="auto"/>
              <w:bottom w:val="single" w:sz="4" w:space="0" w:color="auto"/>
              <w:right w:val="single" w:sz="4" w:space="0" w:color="auto"/>
            </w:tcBorders>
            <w:vAlign w:val="center"/>
          </w:tcPr>
          <w:p w14:paraId="793EF38C"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Contributors:</w:t>
            </w:r>
          </w:p>
          <w:p w14:paraId="7F124B20"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All project partners</w:t>
            </w:r>
          </w:p>
          <w:p w14:paraId="7BD901D5" w14:textId="77777777" w:rsidR="00CE44E1" w:rsidRPr="004E487E" w:rsidRDefault="00CE44E1" w:rsidP="00DD3A34">
            <w:pPr>
              <w:tabs>
                <w:tab w:val="left" w:pos="1080"/>
              </w:tabs>
              <w:spacing w:after="0" w:line="240" w:lineRule="auto"/>
              <w:rPr>
                <w:bCs/>
                <w:sz w:val="20"/>
                <w:szCs w:val="20"/>
                <w:lang w:val="en-GB"/>
              </w:rPr>
            </w:pPr>
          </w:p>
          <w:p w14:paraId="4F284848"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 xml:space="preserve">Moderator: </w:t>
            </w:r>
          </w:p>
          <w:p w14:paraId="5769CE64" w14:textId="77777777" w:rsidR="00CE44E1" w:rsidRPr="004E487E" w:rsidRDefault="00CE44E1" w:rsidP="00DD3A34">
            <w:pPr>
              <w:tabs>
                <w:tab w:val="left" w:pos="1080"/>
              </w:tabs>
              <w:spacing w:after="0" w:line="240" w:lineRule="auto"/>
              <w:rPr>
                <w:rFonts w:cstheme="minorHAnsi"/>
                <w:sz w:val="20"/>
                <w:szCs w:val="20"/>
                <w:lang w:val="en-GB"/>
              </w:rPr>
            </w:pPr>
            <w:r w:rsidRPr="004E487E">
              <w:rPr>
                <w:rFonts w:cstheme="minorHAnsi"/>
                <w:sz w:val="20"/>
                <w:szCs w:val="20"/>
                <w:lang w:val="en-GB"/>
              </w:rPr>
              <w:t xml:space="preserve">University of Greenwich </w:t>
            </w:r>
          </w:p>
          <w:p w14:paraId="111FC32C" w14:textId="77777777" w:rsidR="00CE44E1" w:rsidRPr="004E487E" w:rsidRDefault="00CE44E1" w:rsidP="00DD3A34">
            <w:pPr>
              <w:tabs>
                <w:tab w:val="left" w:pos="1080"/>
              </w:tabs>
              <w:spacing w:after="0" w:line="240" w:lineRule="auto"/>
              <w:rPr>
                <w:bCs/>
                <w:sz w:val="20"/>
                <w:szCs w:val="20"/>
                <w:lang w:val="en-GB"/>
              </w:rPr>
            </w:pPr>
          </w:p>
        </w:tc>
      </w:tr>
      <w:tr w:rsidR="00CE44E1" w:rsidRPr="004E487E" w14:paraId="21DB514B"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33547612"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9.00-12.30</w:t>
            </w:r>
          </w:p>
        </w:tc>
        <w:tc>
          <w:tcPr>
            <w:tcW w:w="6422" w:type="dxa"/>
            <w:gridSpan w:val="3"/>
            <w:tcBorders>
              <w:top w:val="single" w:sz="4" w:space="0" w:color="auto"/>
              <w:left w:val="single" w:sz="4" w:space="0" w:color="auto"/>
              <w:bottom w:val="single" w:sz="4" w:space="0" w:color="auto"/>
              <w:right w:val="single" w:sz="4" w:space="0" w:color="auto"/>
            </w:tcBorders>
            <w:vAlign w:val="center"/>
          </w:tcPr>
          <w:p w14:paraId="4A425EB0" w14:textId="77777777" w:rsidR="00CE44E1" w:rsidRPr="004E487E" w:rsidRDefault="00CE44E1" w:rsidP="00DD3A34">
            <w:pPr>
              <w:tabs>
                <w:tab w:val="left" w:pos="1080"/>
              </w:tabs>
              <w:spacing w:after="0" w:line="240" w:lineRule="auto"/>
              <w:rPr>
                <w:bCs/>
                <w:sz w:val="20"/>
                <w:szCs w:val="20"/>
                <w:lang w:val="en-GB"/>
              </w:rPr>
            </w:pPr>
          </w:p>
          <w:p w14:paraId="6F377115"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In parallel with the interregional Exchange one-to-one meetings between Project Financial Manager and Partners’ Financial Managers on specific administrative and financial issues.</w:t>
            </w:r>
          </w:p>
          <w:p w14:paraId="3CFA2917" w14:textId="77777777" w:rsidR="00CE44E1" w:rsidRPr="004E487E" w:rsidRDefault="00CE44E1" w:rsidP="00DD3A34">
            <w:pPr>
              <w:tabs>
                <w:tab w:val="left" w:pos="1080"/>
              </w:tabs>
              <w:spacing w:after="0" w:line="240" w:lineRule="auto"/>
              <w:rPr>
                <w:bCs/>
                <w:sz w:val="20"/>
                <w:szCs w:val="20"/>
                <w:lang w:val="en-GB"/>
              </w:rPr>
            </w:pPr>
          </w:p>
          <w:p w14:paraId="640737F0" w14:textId="77777777" w:rsidR="00CE44E1" w:rsidRPr="004E487E" w:rsidRDefault="00CE44E1" w:rsidP="00DD3A34">
            <w:pPr>
              <w:rPr>
                <w:bCs/>
                <w:sz w:val="20"/>
                <w:szCs w:val="20"/>
                <w:lang w:val="en-GB"/>
              </w:rPr>
            </w:pPr>
          </w:p>
        </w:tc>
        <w:tc>
          <w:tcPr>
            <w:tcW w:w="2218" w:type="dxa"/>
            <w:tcBorders>
              <w:top w:val="single" w:sz="4" w:space="0" w:color="auto"/>
              <w:left w:val="single" w:sz="4" w:space="0" w:color="auto"/>
              <w:bottom w:val="single" w:sz="4" w:space="0" w:color="auto"/>
              <w:right w:val="single" w:sz="4" w:space="0" w:color="auto"/>
            </w:tcBorders>
            <w:vAlign w:val="center"/>
          </w:tcPr>
          <w:p w14:paraId="03F9D133"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 xml:space="preserve">Finance Officers for </w:t>
            </w:r>
            <w:proofErr w:type="spellStart"/>
            <w:r w:rsidRPr="004E487E">
              <w:rPr>
                <w:bCs/>
                <w:sz w:val="20"/>
                <w:szCs w:val="20"/>
                <w:lang w:val="en-GB"/>
              </w:rPr>
              <w:t>Sviluppumbria</w:t>
            </w:r>
            <w:proofErr w:type="spellEnd"/>
            <w:r w:rsidRPr="004E487E">
              <w:rPr>
                <w:bCs/>
                <w:sz w:val="20"/>
                <w:szCs w:val="20"/>
                <w:lang w:val="en-GB"/>
              </w:rPr>
              <w:t xml:space="preserve"> + Finance Officers for All project partners</w:t>
            </w:r>
          </w:p>
        </w:tc>
      </w:tr>
      <w:tr w:rsidR="00CE44E1" w:rsidRPr="004E487E" w14:paraId="5614BDF3"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75CA73D3"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12.30</w:t>
            </w:r>
          </w:p>
        </w:tc>
        <w:tc>
          <w:tcPr>
            <w:tcW w:w="8640" w:type="dxa"/>
            <w:gridSpan w:val="4"/>
            <w:tcBorders>
              <w:top w:val="single" w:sz="4" w:space="0" w:color="auto"/>
              <w:left w:val="single" w:sz="4" w:space="0" w:color="auto"/>
              <w:bottom w:val="single" w:sz="4" w:space="0" w:color="auto"/>
              <w:right w:val="single" w:sz="4" w:space="0" w:color="auto"/>
            </w:tcBorders>
            <w:vAlign w:val="center"/>
          </w:tcPr>
          <w:p w14:paraId="72CA4DBA" w14:textId="77777777" w:rsidR="00CE44E1" w:rsidRPr="004E487E" w:rsidRDefault="00CE44E1" w:rsidP="00DD3A34">
            <w:pPr>
              <w:tabs>
                <w:tab w:val="left" w:pos="1080"/>
              </w:tabs>
              <w:spacing w:after="0" w:line="240" w:lineRule="auto"/>
              <w:rPr>
                <w:b/>
                <w:bCs/>
                <w:sz w:val="20"/>
                <w:szCs w:val="20"/>
                <w:lang w:val="en-GB"/>
              </w:rPr>
            </w:pPr>
            <w:r w:rsidRPr="004E487E">
              <w:rPr>
                <w:b/>
                <w:bCs/>
                <w:sz w:val="20"/>
                <w:szCs w:val="20"/>
                <w:lang w:val="en-GB"/>
              </w:rPr>
              <w:t>Light Lunch</w:t>
            </w:r>
          </w:p>
        </w:tc>
      </w:tr>
      <w:tr w:rsidR="00CE44E1" w:rsidRPr="004E487E" w14:paraId="12B068C5"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74C7E3F9"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13.45</w:t>
            </w:r>
          </w:p>
        </w:tc>
        <w:tc>
          <w:tcPr>
            <w:tcW w:w="8640" w:type="dxa"/>
            <w:gridSpan w:val="4"/>
            <w:tcBorders>
              <w:top w:val="single" w:sz="4" w:space="0" w:color="auto"/>
              <w:left w:val="single" w:sz="4" w:space="0" w:color="auto"/>
              <w:bottom w:val="single" w:sz="4" w:space="0" w:color="auto"/>
              <w:right w:val="single" w:sz="4" w:space="0" w:color="auto"/>
            </w:tcBorders>
            <w:vAlign w:val="center"/>
          </w:tcPr>
          <w:p w14:paraId="3381B959" w14:textId="77777777" w:rsidR="00CE44E1" w:rsidRPr="004E487E" w:rsidRDefault="00CE44E1" w:rsidP="00DD3A34">
            <w:pPr>
              <w:tabs>
                <w:tab w:val="left" w:pos="1080"/>
              </w:tabs>
              <w:spacing w:after="0" w:line="240" w:lineRule="auto"/>
              <w:rPr>
                <w:bCs/>
                <w:sz w:val="20"/>
                <w:szCs w:val="20"/>
                <w:lang w:val="en-GB"/>
              </w:rPr>
            </w:pPr>
            <w:r w:rsidRPr="004E487E">
              <w:rPr>
                <w:b/>
                <w:bCs/>
                <w:sz w:val="20"/>
                <w:szCs w:val="20"/>
                <w:lang w:val="en-GB"/>
              </w:rPr>
              <w:t xml:space="preserve">Interregional Exchange Meeting (session no. 3) </w:t>
            </w:r>
          </w:p>
        </w:tc>
      </w:tr>
      <w:tr w:rsidR="00CE44E1" w:rsidRPr="004E487E" w14:paraId="6407ECEA"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14B01474" w14:textId="77777777" w:rsidR="00CE44E1" w:rsidRPr="004E487E" w:rsidRDefault="00CE44E1" w:rsidP="00DD3A34">
            <w:pPr>
              <w:spacing w:after="0" w:line="240" w:lineRule="auto"/>
              <w:jc w:val="center"/>
              <w:rPr>
                <w:bCs/>
                <w:sz w:val="20"/>
                <w:szCs w:val="20"/>
                <w:lang w:val="en-GB"/>
              </w:rPr>
            </w:pPr>
          </w:p>
        </w:tc>
        <w:tc>
          <w:tcPr>
            <w:tcW w:w="6422" w:type="dxa"/>
            <w:gridSpan w:val="3"/>
            <w:tcBorders>
              <w:top w:val="single" w:sz="4" w:space="0" w:color="auto"/>
              <w:left w:val="single" w:sz="4" w:space="0" w:color="auto"/>
              <w:bottom w:val="single" w:sz="4" w:space="0" w:color="auto"/>
              <w:right w:val="single" w:sz="4" w:space="0" w:color="auto"/>
            </w:tcBorders>
            <w:vAlign w:val="center"/>
          </w:tcPr>
          <w:p w14:paraId="420D532C" w14:textId="77777777" w:rsidR="00CE44E1" w:rsidRPr="004E487E" w:rsidRDefault="00CE44E1" w:rsidP="00DD3A34">
            <w:pPr>
              <w:tabs>
                <w:tab w:val="left" w:pos="1080"/>
              </w:tabs>
              <w:spacing w:after="0" w:line="240" w:lineRule="auto"/>
              <w:rPr>
                <w:bCs/>
                <w:sz w:val="20"/>
                <w:szCs w:val="20"/>
                <w:lang w:val="en-GB"/>
              </w:rPr>
            </w:pPr>
          </w:p>
          <w:p w14:paraId="143C9F32"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 xml:space="preserve">Debrief by partners and discussion (knowledge exchange) on lessons learnt from the process of managing stakeholder focus groups </w:t>
            </w:r>
          </w:p>
          <w:p w14:paraId="74B3FD54" w14:textId="77777777" w:rsidR="00CE44E1" w:rsidRPr="004E487E" w:rsidRDefault="00CE44E1" w:rsidP="00DD3A34">
            <w:pPr>
              <w:rPr>
                <w:bCs/>
                <w:sz w:val="20"/>
                <w:szCs w:val="20"/>
                <w:lang w:val="en-GB"/>
              </w:rPr>
            </w:pPr>
          </w:p>
        </w:tc>
        <w:tc>
          <w:tcPr>
            <w:tcW w:w="2218" w:type="dxa"/>
            <w:tcBorders>
              <w:top w:val="single" w:sz="4" w:space="0" w:color="auto"/>
              <w:left w:val="single" w:sz="4" w:space="0" w:color="auto"/>
              <w:bottom w:val="single" w:sz="4" w:space="0" w:color="auto"/>
              <w:right w:val="single" w:sz="4" w:space="0" w:color="auto"/>
            </w:tcBorders>
            <w:vAlign w:val="center"/>
          </w:tcPr>
          <w:p w14:paraId="380A7A40"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Contributors:</w:t>
            </w:r>
          </w:p>
          <w:p w14:paraId="0500B11C"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All project partners</w:t>
            </w:r>
          </w:p>
          <w:p w14:paraId="06973A12" w14:textId="77777777" w:rsidR="00CE44E1" w:rsidRPr="004E487E" w:rsidRDefault="00CE44E1" w:rsidP="00DD3A34">
            <w:pPr>
              <w:tabs>
                <w:tab w:val="left" w:pos="1080"/>
              </w:tabs>
              <w:spacing w:after="0" w:line="240" w:lineRule="auto"/>
              <w:rPr>
                <w:bCs/>
                <w:sz w:val="20"/>
                <w:szCs w:val="20"/>
                <w:lang w:val="en-GB"/>
              </w:rPr>
            </w:pPr>
          </w:p>
          <w:p w14:paraId="729B6F2C"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 xml:space="preserve">Moderator: </w:t>
            </w:r>
            <w:proofErr w:type="spellStart"/>
            <w:r w:rsidRPr="004E487E">
              <w:rPr>
                <w:bCs/>
                <w:sz w:val="20"/>
                <w:szCs w:val="20"/>
                <w:lang w:val="en-GB"/>
              </w:rPr>
              <w:t>Sviluppumbria</w:t>
            </w:r>
            <w:proofErr w:type="spellEnd"/>
            <w:r w:rsidRPr="004E487E">
              <w:rPr>
                <w:bCs/>
                <w:sz w:val="20"/>
                <w:szCs w:val="20"/>
                <w:lang w:val="en-GB"/>
              </w:rPr>
              <w:t xml:space="preserve"> </w:t>
            </w:r>
          </w:p>
          <w:p w14:paraId="5004D262" w14:textId="77777777" w:rsidR="00CE44E1" w:rsidRPr="004E487E" w:rsidRDefault="00CE44E1" w:rsidP="00DD3A34">
            <w:pPr>
              <w:tabs>
                <w:tab w:val="left" w:pos="1080"/>
              </w:tabs>
              <w:spacing w:after="0" w:line="240" w:lineRule="auto"/>
              <w:rPr>
                <w:bCs/>
                <w:sz w:val="20"/>
                <w:szCs w:val="20"/>
                <w:lang w:val="en-GB"/>
              </w:rPr>
            </w:pPr>
          </w:p>
        </w:tc>
      </w:tr>
      <w:tr w:rsidR="00CE44E1" w:rsidRPr="004E487E" w14:paraId="5B0229BF"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1F18BBC1"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14.45</w:t>
            </w:r>
          </w:p>
        </w:tc>
        <w:tc>
          <w:tcPr>
            <w:tcW w:w="8640" w:type="dxa"/>
            <w:gridSpan w:val="4"/>
            <w:tcBorders>
              <w:top w:val="single" w:sz="4" w:space="0" w:color="auto"/>
              <w:left w:val="single" w:sz="4" w:space="0" w:color="auto"/>
              <w:bottom w:val="single" w:sz="4" w:space="0" w:color="auto"/>
              <w:right w:val="single" w:sz="4" w:space="0" w:color="auto"/>
            </w:tcBorders>
            <w:vAlign w:val="center"/>
          </w:tcPr>
          <w:p w14:paraId="12E7A06D" w14:textId="77777777" w:rsidR="00CE44E1" w:rsidRPr="004E487E" w:rsidRDefault="00CE44E1" w:rsidP="00DD3A34">
            <w:pPr>
              <w:tabs>
                <w:tab w:val="left" w:pos="1080"/>
              </w:tabs>
              <w:spacing w:after="0" w:line="240" w:lineRule="auto"/>
              <w:rPr>
                <w:b/>
                <w:bCs/>
                <w:sz w:val="20"/>
                <w:szCs w:val="20"/>
                <w:lang w:val="en-GB"/>
              </w:rPr>
            </w:pPr>
            <w:r w:rsidRPr="004E487E">
              <w:rPr>
                <w:b/>
                <w:bCs/>
                <w:sz w:val="20"/>
                <w:szCs w:val="20"/>
                <w:lang w:val="en-GB"/>
              </w:rPr>
              <w:t>Coffee break</w:t>
            </w:r>
          </w:p>
        </w:tc>
      </w:tr>
      <w:tr w:rsidR="00CE44E1" w:rsidRPr="004E487E" w14:paraId="29A6B2F3"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7D086E68"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15:00</w:t>
            </w:r>
          </w:p>
        </w:tc>
        <w:tc>
          <w:tcPr>
            <w:tcW w:w="8640" w:type="dxa"/>
            <w:gridSpan w:val="4"/>
            <w:tcBorders>
              <w:top w:val="single" w:sz="4" w:space="0" w:color="auto"/>
              <w:left w:val="single" w:sz="4" w:space="0" w:color="auto"/>
              <w:bottom w:val="single" w:sz="4" w:space="0" w:color="auto"/>
              <w:right w:val="single" w:sz="4" w:space="0" w:color="auto"/>
            </w:tcBorders>
            <w:vAlign w:val="center"/>
          </w:tcPr>
          <w:p w14:paraId="47808CCF" w14:textId="77777777" w:rsidR="00CE44E1" w:rsidRPr="004E487E" w:rsidRDefault="00CE44E1" w:rsidP="00DD3A34">
            <w:pPr>
              <w:tabs>
                <w:tab w:val="left" w:pos="1080"/>
              </w:tabs>
              <w:spacing w:after="0" w:line="240" w:lineRule="auto"/>
              <w:rPr>
                <w:b/>
                <w:bCs/>
                <w:sz w:val="20"/>
                <w:szCs w:val="20"/>
                <w:lang w:val="en-GB"/>
              </w:rPr>
            </w:pPr>
            <w:r w:rsidRPr="004E487E">
              <w:rPr>
                <w:b/>
                <w:bCs/>
                <w:sz w:val="20"/>
                <w:szCs w:val="20"/>
                <w:lang w:val="en-GB"/>
              </w:rPr>
              <w:t xml:space="preserve">Interregional Exchange Meeting (session no. 4) </w:t>
            </w:r>
          </w:p>
        </w:tc>
      </w:tr>
      <w:tr w:rsidR="00CE44E1" w:rsidRPr="004E487E" w14:paraId="068E14FF"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7B2BCE45" w14:textId="77777777" w:rsidR="00CE44E1" w:rsidRPr="004E487E" w:rsidRDefault="00CE44E1" w:rsidP="00DD3A34">
            <w:pPr>
              <w:spacing w:after="0" w:line="240" w:lineRule="auto"/>
              <w:jc w:val="center"/>
              <w:rPr>
                <w:bCs/>
                <w:sz w:val="20"/>
                <w:szCs w:val="20"/>
                <w:lang w:val="en-GB"/>
              </w:rPr>
            </w:pPr>
          </w:p>
        </w:tc>
        <w:tc>
          <w:tcPr>
            <w:tcW w:w="6357" w:type="dxa"/>
            <w:gridSpan w:val="2"/>
            <w:tcBorders>
              <w:top w:val="single" w:sz="4" w:space="0" w:color="auto"/>
              <w:left w:val="single" w:sz="4" w:space="0" w:color="auto"/>
              <w:bottom w:val="single" w:sz="4" w:space="0" w:color="auto"/>
              <w:right w:val="single" w:sz="4" w:space="0" w:color="auto"/>
            </w:tcBorders>
            <w:vAlign w:val="center"/>
          </w:tcPr>
          <w:p w14:paraId="5A951D88" w14:textId="77777777" w:rsidR="00CE44E1" w:rsidRPr="004E487E" w:rsidRDefault="00CE44E1" w:rsidP="00DD3A34">
            <w:pPr>
              <w:tabs>
                <w:tab w:val="left" w:pos="1080"/>
              </w:tabs>
              <w:spacing w:after="0" w:line="240" w:lineRule="auto"/>
              <w:rPr>
                <w:bCs/>
                <w:sz w:val="20"/>
                <w:szCs w:val="20"/>
                <w:lang w:val="en-GB"/>
              </w:rPr>
            </w:pPr>
          </w:p>
          <w:p w14:paraId="259ADCF9"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SHARE survey – an overview and discussion with regards to content and field research methodology</w:t>
            </w:r>
          </w:p>
          <w:p w14:paraId="411C0BE2" w14:textId="77777777" w:rsidR="00CE44E1" w:rsidRPr="004E487E" w:rsidRDefault="00CE44E1" w:rsidP="00DD3A34">
            <w:pPr>
              <w:rPr>
                <w:b/>
                <w:bCs/>
                <w:sz w:val="20"/>
                <w:szCs w:val="20"/>
                <w:lang w:val="en-GB"/>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14:paraId="6C00A541" w14:textId="77777777" w:rsidR="00CE44E1" w:rsidRPr="004E487E" w:rsidRDefault="00CE44E1" w:rsidP="00DD3A34">
            <w:pPr>
              <w:tabs>
                <w:tab w:val="left" w:pos="1080"/>
              </w:tabs>
              <w:spacing w:after="0" w:line="240" w:lineRule="auto"/>
              <w:rPr>
                <w:bCs/>
                <w:sz w:val="20"/>
                <w:szCs w:val="20"/>
                <w:lang w:val="en-GB"/>
              </w:rPr>
            </w:pPr>
          </w:p>
          <w:p w14:paraId="6FD0ABBE"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Contributor:</w:t>
            </w:r>
          </w:p>
          <w:p w14:paraId="33597F0D" w14:textId="77777777" w:rsidR="00CE44E1" w:rsidRPr="004E487E" w:rsidRDefault="00CE44E1" w:rsidP="00DD3A34">
            <w:pPr>
              <w:tabs>
                <w:tab w:val="left" w:pos="1080"/>
              </w:tabs>
              <w:spacing w:after="0" w:line="240" w:lineRule="auto"/>
              <w:rPr>
                <w:bCs/>
                <w:sz w:val="20"/>
                <w:szCs w:val="20"/>
                <w:lang w:val="en-GB"/>
              </w:rPr>
            </w:pPr>
          </w:p>
          <w:p w14:paraId="0B6BE646"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University of Greenwich</w:t>
            </w:r>
          </w:p>
          <w:p w14:paraId="456DC905" w14:textId="77777777" w:rsidR="00CE44E1" w:rsidRPr="004E487E" w:rsidRDefault="00CE44E1" w:rsidP="00DD3A34">
            <w:pPr>
              <w:tabs>
                <w:tab w:val="left" w:pos="1080"/>
              </w:tabs>
              <w:spacing w:after="0" w:line="240" w:lineRule="auto"/>
              <w:rPr>
                <w:bCs/>
                <w:sz w:val="20"/>
                <w:szCs w:val="20"/>
                <w:lang w:val="en-GB"/>
              </w:rPr>
            </w:pPr>
          </w:p>
          <w:p w14:paraId="1FC5AA7F"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Moderator:</w:t>
            </w:r>
          </w:p>
          <w:p w14:paraId="7D2A9044" w14:textId="77777777" w:rsidR="00CE44E1" w:rsidRPr="004E487E" w:rsidRDefault="00CE44E1" w:rsidP="00DD3A34">
            <w:pPr>
              <w:tabs>
                <w:tab w:val="left" w:pos="1080"/>
              </w:tabs>
              <w:spacing w:after="0" w:line="240" w:lineRule="auto"/>
              <w:rPr>
                <w:bCs/>
                <w:sz w:val="20"/>
                <w:szCs w:val="20"/>
                <w:lang w:val="en-GB"/>
              </w:rPr>
            </w:pPr>
            <w:proofErr w:type="spellStart"/>
            <w:r w:rsidRPr="004E487E">
              <w:rPr>
                <w:bCs/>
                <w:sz w:val="20"/>
                <w:szCs w:val="20"/>
                <w:lang w:val="en-GB"/>
              </w:rPr>
              <w:t>Sviluppumbria</w:t>
            </w:r>
            <w:proofErr w:type="spellEnd"/>
          </w:p>
          <w:p w14:paraId="64ED8181" w14:textId="77777777" w:rsidR="00CE44E1" w:rsidRPr="004E487E" w:rsidRDefault="00CE44E1" w:rsidP="00DD3A34">
            <w:pPr>
              <w:tabs>
                <w:tab w:val="left" w:pos="1080"/>
              </w:tabs>
              <w:spacing w:after="0" w:line="240" w:lineRule="auto"/>
              <w:rPr>
                <w:bCs/>
                <w:sz w:val="20"/>
                <w:szCs w:val="20"/>
                <w:lang w:val="en-GB"/>
              </w:rPr>
            </w:pPr>
          </w:p>
        </w:tc>
      </w:tr>
      <w:tr w:rsidR="00CE44E1" w:rsidRPr="004E487E" w14:paraId="1E6AEF43"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13C83A07"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16:30</w:t>
            </w:r>
          </w:p>
        </w:tc>
        <w:tc>
          <w:tcPr>
            <w:tcW w:w="8640" w:type="dxa"/>
            <w:gridSpan w:val="4"/>
            <w:tcBorders>
              <w:top w:val="single" w:sz="4" w:space="0" w:color="auto"/>
              <w:left w:val="single" w:sz="4" w:space="0" w:color="auto"/>
              <w:bottom w:val="single" w:sz="4" w:space="0" w:color="auto"/>
              <w:right w:val="single" w:sz="4" w:space="0" w:color="auto"/>
            </w:tcBorders>
            <w:vAlign w:val="center"/>
          </w:tcPr>
          <w:p w14:paraId="0366EBA6" w14:textId="77777777" w:rsidR="00CE44E1" w:rsidRPr="004E487E" w:rsidRDefault="00CE44E1" w:rsidP="00DD3A34">
            <w:pPr>
              <w:tabs>
                <w:tab w:val="left" w:pos="1080"/>
              </w:tabs>
              <w:spacing w:after="0" w:line="240" w:lineRule="auto"/>
              <w:rPr>
                <w:b/>
                <w:bCs/>
                <w:sz w:val="20"/>
                <w:szCs w:val="20"/>
                <w:lang w:val="en-GB"/>
              </w:rPr>
            </w:pPr>
            <w:r w:rsidRPr="004E487E">
              <w:rPr>
                <w:b/>
                <w:bCs/>
                <w:sz w:val="20"/>
                <w:szCs w:val="20"/>
                <w:lang w:val="en-GB"/>
              </w:rPr>
              <w:t xml:space="preserve">Interregional Exchange Meeting (session no. 5) </w:t>
            </w:r>
          </w:p>
        </w:tc>
      </w:tr>
      <w:tr w:rsidR="00CE44E1" w:rsidRPr="004E487E" w14:paraId="23427621"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07699A69" w14:textId="77777777" w:rsidR="00CE44E1" w:rsidRPr="004E487E" w:rsidRDefault="00CE44E1" w:rsidP="00DD3A34">
            <w:pPr>
              <w:spacing w:after="0" w:line="240" w:lineRule="auto"/>
              <w:jc w:val="center"/>
              <w:rPr>
                <w:bCs/>
                <w:sz w:val="20"/>
                <w:szCs w:val="20"/>
                <w:lang w:val="en-GB"/>
              </w:rPr>
            </w:pPr>
          </w:p>
        </w:tc>
        <w:tc>
          <w:tcPr>
            <w:tcW w:w="6357" w:type="dxa"/>
            <w:gridSpan w:val="2"/>
            <w:tcBorders>
              <w:top w:val="single" w:sz="4" w:space="0" w:color="auto"/>
              <w:left w:val="single" w:sz="4" w:space="0" w:color="auto"/>
              <w:bottom w:val="single" w:sz="4" w:space="0" w:color="auto"/>
              <w:right w:val="single" w:sz="4" w:space="0" w:color="auto"/>
            </w:tcBorders>
            <w:vAlign w:val="center"/>
          </w:tcPr>
          <w:p w14:paraId="7955630A" w14:textId="77777777" w:rsidR="00CE44E1" w:rsidRPr="004E487E" w:rsidRDefault="00CE44E1" w:rsidP="00DD3A34">
            <w:pPr>
              <w:tabs>
                <w:tab w:val="left" w:pos="1080"/>
              </w:tabs>
              <w:spacing w:after="0" w:line="240" w:lineRule="auto"/>
              <w:rPr>
                <w:bCs/>
                <w:sz w:val="20"/>
                <w:szCs w:val="20"/>
                <w:lang w:val="en-GB"/>
              </w:rPr>
            </w:pPr>
          </w:p>
          <w:p w14:paraId="5BC57FFA"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Open discussion – general issues related to sustainability and smart approaches in the management of heritage tourism sites and urban spaces</w:t>
            </w:r>
          </w:p>
          <w:p w14:paraId="42CB71B6" w14:textId="77777777" w:rsidR="00CE44E1" w:rsidRPr="004E487E" w:rsidRDefault="00CE44E1" w:rsidP="00DD3A34">
            <w:pPr>
              <w:rPr>
                <w:b/>
                <w:bCs/>
                <w:sz w:val="20"/>
                <w:szCs w:val="20"/>
                <w:lang w:val="en-GB"/>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14:paraId="11D62F6F" w14:textId="77777777" w:rsidR="00CE44E1" w:rsidRPr="004E487E" w:rsidRDefault="00CE44E1" w:rsidP="00DD3A34">
            <w:pPr>
              <w:tabs>
                <w:tab w:val="left" w:pos="1080"/>
              </w:tabs>
              <w:spacing w:after="0" w:line="240" w:lineRule="auto"/>
              <w:rPr>
                <w:bCs/>
                <w:sz w:val="20"/>
                <w:szCs w:val="20"/>
                <w:lang w:val="en-GB"/>
              </w:rPr>
            </w:pPr>
          </w:p>
          <w:p w14:paraId="60E66068"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Contributors:</w:t>
            </w:r>
          </w:p>
          <w:p w14:paraId="010D60A2"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All project partners</w:t>
            </w:r>
          </w:p>
          <w:p w14:paraId="7940DB13" w14:textId="77777777" w:rsidR="00CE44E1" w:rsidRPr="004E487E" w:rsidRDefault="00CE44E1" w:rsidP="00DD3A34">
            <w:pPr>
              <w:tabs>
                <w:tab w:val="left" w:pos="1080"/>
              </w:tabs>
              <w:spacing w:after="0" w:line="240" w:lineRule="auto"/>
              <w:rPr>
                <w:bCs/>
                <w:sz w:val="20"/>
                <w:szCs w:val="20"/>
                <w:lang w:val="en-GB"/>
              </w:rPr>
            </w:pPr>
          </w:p>
          <w:p w14:paraId="482158E5"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 xml:space="preserve">Moderator: </w:t>
            </w:r>
          </w:p>
          <w:p w14:paraId="425C2B46" w14:textId="77777777" w:rsidR="00CE44E1" w:rsidRPr="004E487E" w:rsidRDefault="00CE44E1" w:rsidP="00DD3A34">
            <w:pPr>
              <w:tabs>
                <w:tab w:val="left" w:pos="1080"/>
              </w:tabs>
              <w:spacing w:after="0" w:line="240" w:lineRule="auto"/>
              <w:rPr>
                <w:bCs/>
                <w:sz w:val="20"/>
                <w:szCs w:val="20"/>
                <w:lang w:val="en-GB"/>
              </w:rPr>
            </w:pPr>
            <w:r w:rsidRPr="004E487E">
              <w:rPr>
                <w:rFonts w:cstheme="minorHAnsi"/>
                <w:sz w:val="20"/>
                <w:szCs w:val="20"/>
                <w:lang w:val="en-GB"/>
              </w:rPr>
              <w:t>University of Greenwich</w:t>
            </w:r>
          </w:p>
          <w:p w14:paraId="64F4ED5A" w14:textId="77777777" w:rsidR="00CE44E1" w:rsidRPr="004E487E" w:rsidRDefault="00CE44E1" w:rsidP="00DD3A34">
            <w:pPr>
              <w:tabs>
                <w:tab w:val="left" w:pos="1080"/>
              </w:tabs>
              <w:spacing w:after="0" w:line="240" w:lineRule="auto"/>
              <w:rPr>
                <w:bCs/>
                <w:sz w:val="20"/>
                <w:szCs w:val="20"/>
                <w:lang w:val="en-GB"/>
              </w:rPr>
            </w:pPr>
          </w:p>
        </w:tc>
      </w:tr>
      <w:tr w:rsidR="00CE44E1" w:rsidRPr="004E487E" w14:paraId="69C3031E"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47BAA110"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17.30</w:t>
            </w:r>
          </w:p>
        </w:tc>
        <w:tc>
          <w:tcPr>
            <w:tcW w:w="8640" w:type="dxa"/>
            <w:gridSpan w:val="4"/>
            <w:tcBorders>
              <w:top w:val="single" w:sz="4" w:space="0" w:color="auto"/>
              <w:left w:val="single" w:sz="4" w:space="0" w:color="auto"/>
              <w:bottom w:val="single" w:sz="4" w:space="0" w:color="auto"/>
              <w:right w:val="single" w:sz="4" w:space="0" w:color="auto"/>
            </w:tcBorders>
            <w:vAlign w:val="center"/>
          </w:tcPr>
          <w:p w14:paraId="5DC1AAD1" w14:textId="77777777" w:rsidR="00CE44E1" w:rsidRPr="004E487E" w:rsidRDefault="00CE44E1" w:rsidP="00DD3A34">
            <w:pPr>
              <w:tabs>
                <w:tab w:val="left" w:pos="1080"/>
              </w:tabs>
              <w:spacing w:after="0" w:line="240" w:lineRule="auto"/>
              <w:rPr>
                <w:bCs/>
                <w:sz w:val="20"/>
                <w:szCs w:val="20"/>
                <w:lang w:val="en-GB"/>
              </w:rPr>
            </w:pPr>
            <w:r w:rsidRPr="004E487E">
              <w:rPr>
                <w:b/>
                <w:bCs/>
                <w:sz w:val="20"/>
                <w:szCs w:val="20"/>
                <w:lang w:val="en-GB"/>
              </w:rPr>
              <w:t>End of Day 2 and start of study visits</w:t>
            </w:r>
          </w:p>
        </w:tc>
      </w:tr>
      <w:tr w:rsidR="00CE44E1" w:rsidRPr="004E487E" w14:paraId="053E4A5F"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795B8504"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17.30-</w:t>
            </w:r>
          </w:p>
        </w:tc>
        <w:tc>
          <w:tcPr>
            <w:tcW w:w="8640" w:type="dxa"/>
            <w:gridSpan w:val="4"/>
            <w:tcBorders>
              <w:top w:val="single" w:sz="4" w:space="0" w:color="auto"/>
              <w:left w:val="single" w:sz="4" w:space="0" w:color="auto"/>
              <w:bottom w:val="single" w:sz="4" w:space="0" w:color="auto"/>
              <w:right w:val="single" w:sz="4" w:space="0" w:color="auto"/>
            </w:tcBorders>
            <w:vAlign w:val="center"/>
          </w:tcPr>
          <w:p w14:paraId="470AD29A" w14:textId="77777777" w:rsidR="00CE44E1" w:rsidRPr="004E487E" w:rsidRDefault="00CE44E1" w:rsidP="00DD3A34">
            <w:pPr>
              <w:tabs>
                <w:tab w:val="left" w:pos="1080"/>
              </w:tabs>
              <w:spacing w:after="0" w:line="240" w:lineRule="auto"/>
              <w:rPr>
                <w:b/>
                <w:bCs/>
                <w:sz w:val="20"/>
                <w:szCs w:val="20"/>
                <w:lang w:val="en-GB"/>
              </w:rPr>
            </w:pPr>
            <w:r w:rsidRPr="004E487E">
              <w:rPr>
                <w:b/>
                <w:bCs/>
                <w:sz w:val="20"/>
                <w:szCs w:val="20"/>
                <w:lang w:val="en-GB"/>
              </w:rPr>
              <w:t xml:space="preserve">Study Visit to </w:t>
            </w:r>
            <w:proofErr w:type="spellStart"/>
            <w:r w:rsidRPr="004E487E">
              <w:rPr>
                <w:b/>
                <w:bCs/>
                <w:sz w:val="20"/>
                <w:szCs w:val="20"/>
                <w:lang w:val="en-GB"/>
              </w:rPr>
              <w:t>Cella</w:t>
            </w:r>
            <w:proofErr w:type="spellEnd"/>
            <w:r w:rsidRPr="004E487E">
              <w:rPr>
                <w:b/>
                <w:bCs/>
                <w:sz w:val="20"/>
                <w:szCs w:val="20"/>
                <w:lang w:val="en-GB"/>
              </w:rPr>
              <w:t xml:space="preserve"> </w:t>
            </w:r>
            <w:proofErr w:type="spellStart"/>
            <w:r w:rsidRPr="004E487E">
              <w:rPr>
                <w:b/>
                <w:bCs/>
                <w:sz w:val="20"/>
                <w:szCs w:val="20"/>
                <w:lang w:val="en-GB"/>
              </w:rPr>
              <w:t>Septichora</w:t>
            </w:r>
            <w:proofErr w:type="spellEnd"/>
            <w:r w:rsidRPr="004E487E">
              <w:rPr>
                <w:b/>
                <w:bCs/>
                <w:sz w:val="20"/>
                <w:szCs w:val="20"/>
                <w:lang w:val="en-GB"/>
              </w:rPr>
              <w:t xml:space="preserve"> Visitor Centre in </w:t>
            </w:r>
            <w:proofErr w:type="spellStart"/>
            <w:r w:rsidRPr="004E487E">
              <w:rPr>
                <w:b/>
                <w:bCs/>
                <w:sz w:val="20"/>
                <w:szCs w:val="20"/>
                <w:lang w:val="en-GB"/>
              </w:rPr>
              <w:t>Pécs</w:t>
            </w:r>
            <w:proofErr w:type="spellEnd"/>
          </w:p>
        </w:tc>
      </w:tr>
      <w:tr w:rsidR="00CE44E1" w:rsidRPr="004E487E" w14:paraId="12025C4F"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41B7CB9E" w14:textId="77777777" w:rsidR="00CE44E1" w:rsidRPr="004E487E" w:rsidRDefault="00CE44E1" w:rsidP="00DD3A34">
            <w:pPr>
              <w:spacing w:after="0" w:line="240" w:lineRule="auto"/>
              <w:jc w:val="center"/>
              <w:rPr>
                <w:bCs/>
                <w:sz w:val="20"/>
                <w:szCs w:val="20"/>
                <w:lang w:val="en-GB"/>
              </w:rPr>
            </w:pPr>
          </w:p>
        </w:tc>
        <w:tc>
          <w:tcPr>
            <w:tcW w:w="6309" w:type="dxa"/>
            <w:tcBorders>
              <w:top w:val="single" w:sz="4" w:space="0" w:color="auto"/>
              <w:left w:val="single" w:sz="4" w:space="0" w:color="auto"/>
              <w:bottom w:val="single" w:sz="4" w:space="0" w:color="auto"/>
              <w:right w:val="single" w:sz="4" w:space="0" w:color="auto"/>
            </w:tcBorders>
            <w:vAlign w:val="center"/>
          </w:tcPr>
          <w:p w14:paraId="430B5393" w14:textId="77777777"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 xml:space="preserve">Study visit to the </w:t>
            </w:r>
            <w:proofErr w:type="spellStart"/>
            <w:r w:rsidRPr="004E487E">
              <w:rPr>
                <w:bCs/>
                <w:sz w:val="20"/>
                <w:szCs w:val="20"/>
                <w:lang w:val="en-GB"/>
              </w:rPr>
              <w:t>Cella</w:t>
            </w:r>
            <w:proofErr w:type="spellEnd"/>
            <w:r w:rsidRPr="004E487E">
              <w:rPr>
                <w:bCs/>
                <w:sz w:val="20"/>
                <w:szCs w:val="20"/>
                <w:lang w:val="en-GB"/>
              </w:rPr>
              <w:t xml:space="preserve"> </w:t>
            </w:r>
            <w:proofErr w:type="spellStart"/>
            <w:r w:rsidRPr="004E487E">
              <w:rPr>
                <w:bCs/>
                <w:sz w:val="20"/>
                <w:szCs w:val="20"/>
                <w:lang w:val="en-GB"/>
              </w:rPr>
              <w:t>Septichora</w:t>
            </w:r>
            <w:proofErr w:type="spellEnd"/>
            <w:r w:rsidRPr="004E487E">
              <w:rPr>
                <w:bCs/>
                <w:sz w:val="20"/>
                <w:szCs w:val="20"/>
                <w:lang w:val="en-GB"/>
              </w:rPr>
              <w:t xml:space="preserve"> Visitor Centre in </w:t>
            </w:r>
            <w:proofErr w:type="spellStart"/>
            <w:r w:rsidRPr="004E487E">
              <w:rPr>
                <w:bCs/>
                <w:sz w:val="20"/>
                <w:szCs w:val="20"/>
                <w:lang w:val="en-GB"/>
              </w:rPr>
              <w:t>Pécs</w:t>
            </w:r>
            <w:proofErr w:type="spellEnd"/>
            <w:r w:rsidRPr="004E487E">
              <w:rPr>
                <w:bCs/>
                <w:sz w:val="20"/>
                <w:szCs w:val="20"/>
                <w:lang w:val="en-GB"/>
              </w:rPr>
              <w:t>. The 4th century early Christian burial sites are part of the UNESCO world heritage in the category of culture-historical architecture.</w:t>
            </w:r>
          </w:p>
        </w:tc>
        <w:tc>
          <w:tcPr>
            <w:tcW w:w="2331" w:type="dxa"/>
            <w:gridSpan w:val="3"/>
            <w:tcBorders>
              <w:top w:val="single" w:sz="4" w:space="0" w:color="auto"/>
              <w:left w:val="single" w:sz="4" w:space="0" w:color="auto"/>
              <w:bottom w:val="single" w:sz="4" w:space="0" w:color="auto"/>
              <w:right w:val="single" w:sz="4" w:space="0" w:color="auto"/>
            </w:tcBorders>
            <w:vAlign w:val="center"/>
          </w:tcPr>
          <w:p w14:paraId="24920CD0" w14:textId="77777777" w:rsidR="00CE44E1" w:rsidRPr="004E487E" w:rsidRDefault="00CE44E1" w:rsidP="00DD3A34">
            <w:pPr>
              <w:tabs>
                <w:tab w:val="left" w:pos="1080"/>
              </w:tabs>
              <w:spacing w:after="0" w:line="240" w:lineRule="auto"/>
              <w:rPr>
                <w:bCs/>
                <w:sz w:val="20"/>
                <w:szCs w:val="20"/>
                <w:lang w:val="en-GB"/>
              </w:rPr>
            </w:pPr>
            <w:proofErr w:type="spellStart"/>
            <w:r w:rsidRPr="004E487E">
              <w:rPr>
                <w:rFonts w:cstheme="minorHAnsi"/>
                <w:sz w:val="20"/>
                <w:szCs w:val="20"/>
                <w:lang w:val="en-GB"/>
              </w:rPr>
              <w:t>Pannon</w:t>
            </w:r>
            <w:proofErr w:type="spellEnd"/>
            <w:r w:rsidRPr="004E487E">
              <w:rPr>
                <w:rFonts w:cstheme="minorHAnsi"/>
                <w:sz w:val="20"/>
                <w:szCs w:val="20"/>
                <w:lang w:val="en-GB"/>
              </w:rPr>
              <w:t xml:space="preserve"> EGCT</w:t>
            </w:r>
          </w:p>
        </w:tc>
      </w:tr>
    </w:tbl>
    <w:p w14:paraId="7F9C06E1" w14:textId="77777777" w:rsidR="00CE44E1" w:rsidRPr="004E487E" w:rsidRDefault="00CE44E1" w:rsidP="00CE44E1">
      <w:pPr>
        <w:spacing w:line="240" w:lineRule="auto"/>
        <w:jc w:val="center"/>
        <w:rPr>
          <w:b/>
          <w:sz w:val="24"/>
          <w:szCs w:val="24"/>
          <w:lang w:val="en-GB"/>
        </w:rPr>
      </w:pPr>
    </w:p>
    <w:p w14:paraId="1FC0F12F" w14:textId="77777777" w:rsidR="00CE44E1" w:rsidRPr="004E487E" w:rsidRDefault="00CE44E1" w:rsidP="00CE44E1">
      <w:pPr>
        <w:spacing w:line="240" w:lineRule="auto"/>
        <w:jc w:val="center"/>
        <w:rPr>
          <w:b/>
          <w:sz w:val="24"/>
          <w:szCs w:val="24"/>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CE44E1" w:rsidRPr="004E487E" w14:paraId="0F1FEF92" w14:textId="77777777" w:rsidTr="00DD3A34">
        <w:tc>
          <w:tcPr>
            <w:tcW w:w="10188" w:type="dxa"/>
            <w:tcBorders>
              <w:top w:val="single" w:sz="4" w:space="0" w:color="auto"/>
              <w:left w:val="single" w:sz="4" w:space="0" w:color="auto"/>
              <w:bottom w:val="single" w:sz="4" w:space="0" w:color="auto"/>
              <w:right w:val="single" w:sz="4" w:space="0" w:color="auto"/>
            </w:tcBorders>
            <w:shd w:val="clear" w:color="auto" w:fill="C0C0C0"/>
            <w:vAlign w:val="center"/>
          </w:tcPr>
          <w:p w14:paraId="47F14CE6" w14:textId="77777777" w:rsidR="00CE44E1" w:rsidRPr="004E487E" w:rsidRDefault="00CE44E1" w:rsidP="00DD3A34">
            <w:pPr>
              <w:spacing w:after="0" w:line="240" w:lineRule="auto"/>
              <w:jc w:val="center"/>
              <w:rPr>
                <w:rFonts w:cs="Arial"/>
                <w:b/>
                <w:color w:val="000000"/>
                <w:sz w:val="20"/>
                <w:szCs w:val="20"/>
                <w:lang w:val="en-GB"/>
              </w:rPr>
            </w:pPr>
            <w:r w:rsidRPr="004E487E">
              <w:rPr>
                <w:rFonts w:cs="Arial"/>
                <w:b/>
                <w:color w:val="000000"/>
                <w:sz w:val="20"/>
                <w:szCs w:val="20"/>
                <w:lang w:val="en-GB"/>
              </w:rPr>
              <w:t xml:space="preserve">LIGHT LUNCH </w:t>
            </w:r>
          </w:p>
        </w:tc>
      </w:tr>
    </w:tbl>
    <w:p w14:paraId="5736699D" w14:textId="77777777" w:rsidR="00CE44E1" w:rsidRPr="004E487E" w:rsidRDefault="00CE44E1" w:rsidP="00CE44E1">
      <w:pPr>
        <w:rPr>
          <w:b/>
          <w:szCs w:val="24"/>
          <w:lang w:val="en-GB"/>
        </w:rPr>
      </w:pPr>
      <w:r w:rsidRPr="004E487E">
        <w:rPr>
          <w:b/>
          <w:szCs w:val="24"/>
          <w:lang w:val="en-GB"/>
        </w:rPr>
        <w:t>When: 12.30</w:t>
      </w:r>
    </w:p>
    <w:p w14:paraId="5927DC74" w14:textId="77777777" w:rsidR="00CE44E1" w:rsidRPr="004E487E" w:rsidRDefault="00CE44E1" w:rsidP="00CE44E1">
      <w:pPr>
        <w:rPr>
          <w:b/>
          <w:szCs w:val="24"/>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CE44E1" w:rsidRPr="004E487E" w14:paraId="037C7BCD" w14:textId="77777777" w:rsidTr="00DD3A34">
        <w:tc>
          <w:tcPr>
            <w:tcW w:w="10188" w:type="dxa"/>
            <w:tcBorders>
              <w:top w:val="single" w:sz="4" w:space="0" w:color="auto"/>
              <w:left w:val="single" w:sz="4" w:space="0" w:color="auto"/>
              <w:bottom w:val="single" w:sz="4" w:space="0" w:color="auto"/>
              <w:right w:val="single" w:sz="4" w:space="0" w:color="auto"/>
            </w:tcBorders>
            <w:shd w:val="clear" w:color="auto" w:fill="C0C0C0"/>
            <w:vAlign w:val="center"/>
          </w:tcPr>
          <w:p w14:paraId="694126DB" w14:textId="77777777" w:rsidR="00CE44E1" w:rsidRPr="004E487E" w:rsidRDefault="00CE44E1" w:rsidP="00DD3A34">
            <w:pPr>
              <w:spacing w:after="0" w:line="240" w:lineRule="auto"/>
              <w:jc w:val="center"/>
              <w:rPr>
                <w:rFonts w:cs="Arial"/>
                <w:b/>
                <w:color w:val="000000"/>
                <w:sz w:val="20"/>
                <w:szCs w:val="20"/>
                <w:lang w:val="en-GB"/>
              </w:rPr>
            </w:pPr>
            <w:r w:rsidRPr="004E487E">
              <w:rPr>
                <w:rFonts w:cs="Arial"/>
                <w:b/>
                <w:color w:val="000000"/>
                <w:sz w:val="20"/>
                <w:szCs w:val="20"/>
                <w:lang w:val="en-GB"/>
              </w:rPr>
              <w:t xml:space="preserve">DINNER </w:t>
            </w:r>
          </w:p>
        </w:tc>
      </w:tr>
    </w:tbl>
    <w:p w14:paraId="59A60B96" w14:textId="77777777" w:rsidR="00CE44E1" w:rsidRPr="004E487E" w:rsidRDefault="00CE44E1" w:rsidP="00CE44E1">
      <w:pPr>
        <w:rPr>
          <w:b/>
          <w:szCs w:val="24"/>
          <w:lang w:val="en-GB"/>
        </w:rPr>
      </w:pPr>
      <w:r w:rsidRPr="004E487E">
        <w:rPr>
          <w:b/>
          <w:szCs w:val="24"/>
          <w:lang w:val="en-GB"/>
        </w:rPr>
        <w:t>When: 18.30</w:t>
      </w:r>
    </w:p>
    <w:p w14:paraId="52176876" w14:textId="77777777" w:rsidR="00CE44E1" w:rsidRPr="004E487E" w:rsidRDefault="00CE44E1" w:rsidP="00CE44E1">
      <w:pPr>
        <w:rPr>
          <w:b/>
          <w:szCs w:val="24"/>
          <w:lang w:val="en-GB"/>
        </w:rPr>
      </w:pPr>
      <w:r w:rsidRPr="004E487E">
        <w:rPr>
          <w:b/>
          <w:szCs w:val="24"/>
          <w:lang w:val="en-GB"/>
        </w:rPr>
        <w:t xml:space="preserve">Where: </w:t>
      </w:r>
      <w:proofErr w:type="spellStart"/>
      <w:r w:rsidRPr="004E487E">
        <w:rPr>
          <w:b/>
          <w:bCs/>
          <w:sz w:val="20"/>
          <w:szCs w:val="20"/>
          <w:lang w:val="en-GB"/>
        </w:rPr>
        <w:t>Cella</w:t>
      </w:r>
      <w:proofErr w:type="spellEnd"/>
      <w:r w:rsidRPr="004E487E">
        <w:rPr>
          <w:b/>
          <w:bCs/>
          <w:sz w:val="20"/>
          <w:szCs w:val="20"/>
          <w:lang w:val="en-GB"/>
        </w:rPr>
        <w:t xml:space="preserve"> </w:t>
      </w:r>
      <w:proofErr w:type="spellStart"/>
      <w:r w:rsidRPr="004E487E">
        <w:rPr>
          <w:b/>
          <w:bCs/>
          <w:sz w:val="20"/>
          <w:szCs w:val="20"/>
          <w:lang w:val="en-GB"/>
        </w:rPr>
        <w:t>Septichora</w:t>
      </w:r>
      <w:proofErr w:type="spellEnd"/>
    </w:p>
    <w:p w14:paraId="670F5114" w14:textId="77777777" w:rsidR="00CE44E1" w:rsidRPr="004E487E" w:rsidRDefault="00CE44E1" w:rsidP="00CE44E1">
      <w:pPr>
        <w:rPr>
          <w:b/>
          <w:sz w:val="24"/>
          <w:szCs w:val="24"/>
          <w:lang w:val="en-GB"/>
        </w:rPr>
      </w:pPr>
      <w:r w:rsidRPr="004E487E">
        <w:rPr>
          <w:b/>
          <w:sz w:val="24"/>
          <w:szCs w:val="24"/>
          <w:lang w:val="en-GB"/>
        </w:rPr>
        <w:br w:type="page"/>
      </w:r>
    </w:p>
    <w:p w14:paraId="51A660C7" w14:textId="77777777" w:rsidR="00CE44E1" w:rsidRPr="004E487E" w:rsidRDefault="00CE44E1" w:rsidP="00CE44E1">
      <w:pPr>
        <w:jc w:val="center"/>
        <w:rPr>
          <w:b/>
          <w:lang w:val="en-GB"/>
        </w:rPr>
      </w:pPr>
      <w:r w:rsidRPr="004E487E">
        <w:rPr>
          <w:b/>
          <w:lang w:val="en-GB"/>
        </w:rPr>
        <w:t>Wednesday, 5 July</w:t>
      </w:r>
    </w:p>
    <w:p w14:paraId="76DB9D70" w14:textId="77777777" w:rsidR="00CE44E1" w:rsidRPr="004E487E" w:rsidRDefault="00CE44E1" w:rsidP="00CE44E1">
      <w:pPr>
        <w:jc w:val="center"/>
        <w:rPr>
          <w:b/>
          <w:lang w:val="en-GB"/>
        </w:rPr>
      </w:pPr>
      <w:r w:rsidRPr="004E487E">
        <w:rPr>
          <w:b/>
          <w:lang w:val="en-GB"/>
        </w:rPr>
        <w:t>Venue: Baranya County General Assembly Hall</w:t>
      </w:r>
    </w:p>
    <w:p w14:paraId="6233C826" w14:textId="77777777" w:rsidR="00CE44E1" w:rsidRPr="004E487E" w:rsidRDefault="00CE44E1" w:rsidP="00CE44E1">
      <w:pPr>
        <w:jc w:val="center"/>
        <w:rPr>
          <w:b/>
          <w:lang w:val="en-GB"/>
        </w:rPr>
      </w:pPr>
      <w:proofErr w:type="spellStart"/>
      <w:r w:rsidRPr="004E487E">
        <w:rPr>
          <w:b/>
          <w:lang w:val="en-GB"/>
        </w:rPr>
        <w:t>Papnövelde</w:t>
      </w:r>
      <w:proofErr w:type="spellEnd"/>
      <w:r w:rsidRPr="004E487E">
        <w:rPr>
          <w:b/>
          <w:lang w:val="en-GB"/>
        </w:rPr>
        <w:t xml:space="preserve"> Street </w:t>
      </w:r>
      <w:proofErr w:type="gramStart"/>
      <w:r w:rsidRPr="004E487E">
        <w:rPr>
          <w:b/>
          <w:lang w:val="en-GB"/>
        </w:rPr>
        <w:t>5</w:t>
      </w:r>
      <w:proofErr w:type="gramEnd"/>
      <w:r w:rsidRPr="004E487E">
        <w:rPr>
          <w:b/>
          <w:lang w:val="en-GB"/>
        </w:rPr>
        <w:t>, 7621-Pécs</w:t>
      </w:r>
    </w:p>
    <w:p w14:paraId="77923A62" w14:textId="77777777" w:rsidR="00CE44E1" w:rsidRPr="004E487E" w:rsidRDefault="00CE44E1" w:rsidP="00CE44E1">
      <w:pPr>
        <w:rPr>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422"/>
        <w:gridCol w:w="2218"/>
      </w:tblGrid>
      <w:tr w:rsidR="00CE44E1" w:rsidRPr="004E487E" w14:paraId="2D9C2496" w14:textId="77777777" w:rsidTr="00DD3A34">
        <w:tc>
          <w:tcPr>
            <w:tcW w:w="1018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3FD6C6F9" w14:textId="77777777" w:rsidR="00CE44E1" w:rsidRPr="004E487E" w:rsidRDefault="00CE44E1" w:rsidP="00DD3A34">
            <w:pPr>
              <w:spacing w:after="0" w:line="240" w:lineRule="auto"/>
              <w:jc w:val="center"/>
              <w:rPr>
                <w:rFonts w:cs="Arial"/>
                <w:b/>
                <w:color w:val="000000"/>
                <w:sz w:val="20"/>
                <w:szCs w:val="20"/>
                <w:lang w:val="en-GB"/>
              </w:rPr>
            </w:pPr>
            <w:r w:rsidRPr="004E487E">
              <w:rPr>
                <w:rFonts w:cs="Arial"/>
                <w:b/>
                <w:color w:val="000000"/>
                <w:sz w:val="20"/>
                <w:szCs w:val="20"/>
                <w:lang w:val="en-GB"/>
              </w:rPr>
              <w:t>Day 3 – Study visit</w:t>
            </w:r>
          </w:p>
        </w:tc>
      </w:tr>
      <w:tr w:rsidR="00CE44E1" w:rsidRPr="004E487E" w14:paraId="3914B143" w14:textId="77777777" w:rsidTr="00DD3A34">
        <w:trPr>
          <w:trHeight w:val="806"/>
        </w:trPr>
        <w:tc>
          <w:tcPr>
            <w:tcW w:w="1548" w:type="dxa"/>
            <w:tcBorders>
              <w:top w:val="single" w:sz="4" w:space="0" w:color="auto"/>
              <w:left w:val="single" w:sz="4" w:space="0" w:color="auto"/>
              <w:right w:val="single" w:sz="4" w:space="0" w:color="auto"/>
            </w:tcBorders>
            <w:vAlign w:val="center"/>
          </w:tcPr>
          <w:p w14:paraId="5A345812"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10:00</w:t>
            </w:r>
          </w:p>
        </w:tc>
        <w:tc>
          <w:tcPr>
            <w:tcW w:w="6422" w:type="dxa"/>
            <w:tcBorders>
              <w:top w:val="single" w:sz="4" w:space="0" w:color="auto"/>
              <w:left w:val="single" w:sz="4" w:space="0" w:color="auto"/>
              <w:right w:val="single" w:sz="4" w:space="0" w:color="auto"/>
            </w:tcBorders>
            <w:vAlign w:val="center"/>
          </w:tcPr>
          <w:p w14:paraId="2523929E" w14:textId="77777777" w:rsidR="00CE44E1" w:rsidRPr="004E487E" w:rsidRDefault="00CE44E1" w:rsidP="00DD3A34">
            <w:pPr>
              <w:tabs>
                <w:tab w:val="left" w:pos="1080"/>
              </w:tabs>
              <w:spacing w:after="0" w:line="240" w:lineRule="auto"/>
              <w:rPr>
                <w:b/>
                <w:bCs/>
                <w:sz w:val="20"/>
                <w:szCs w:val="20"/>
                <w:lang w:val="en-GB"/>
              </w:rPr>
            </w:pPr>
            <w:r w:rsidRPr="004E487E">
              <w:rPr>
                <w:bCs/>
                <w:sz w:val="20"/>
                <w:szCs w:val="20"/>
                <w:lang w:val="en-GB"/>
              </w:rPr>
              <w:t xml:space="preserve">EKF key Projects Study visit to </w:t>
            </w:r>
            <w:proofErr w:type="spellStart"/>
            <w:r w:rsidRPr="004E487E">
              <w:rPr>
                <w:bCs/>
                <w:sz w:val="20"/>
                <w:szCs w:val="20"/>
                <w:lang w:val="en-GB"/>
              </w:rPr>
              <w:t>Zsolnay</w:t>
            </w:r>
            <w:proofErr w:type="spellEnd"/>
            <w:r w:rsidRPr="004E487E">
              <w:rPr>
                <w:bCs/>
                <w:sz w:val="20"/>
                <w:szCs w:val="20"/>
                <w:lang w:val="en-GB"/>
              </w:rPr>
              <w:t xml:space="preserve"> Cultural Quarter</w:t>
            </w:r>
          </w:p>
        </w:tc>
        <w:tc>
          <w:tcPr>
            <w:tcW w:w="2218" w:type="dxa"/>
            <w:tcBorders>
              <w:top w:val="single" w:sz="4" w:space="0" w:color="auto"/>
              <w:left w:val="single" w:sz="4" w:space="0" w:color="auto"/>
              <w:right w:val="single" w:sz="4" w:space="0" w:color="auto"/>
            </w:tcBorders>
            <w:vAlign w:val="center"/>
          </w:tcPr>
          <w:p w14:paraId="60BC7656" w14:textId="77777777" w:rsidR="00CE44E1" w:rsidRPr="004E487E" w:rsidRDefault="00CE44E1" w:rsidP="00DD3A34">
            <w:pPr>
              <w:tabs>
                <w:tab w:val="left" w:pos="1080"/>
              </w:tabs>
              <w:spacing w:after="0" w:line="240" w:lineRule="auto"/>
              <w:rPr>
                <w:b/>
                <w:bCs/>
                <w:sz w:val="20"/>
                <w:szCs w:val="20"/>
                <w:lang w:val="en-GB"/>
              </w:rPr>
            </w:pPr>
            <w:proofErr w:type="spellStart"/>
            <w:r w:rsidRPr="004E487E">
              <w:rPr>
                <w:rFonts w:cstheme="minorHAnsi"/>
                <w:sz w:val="20"/>
                <w:szCs w:val="20"/>
                <w:lang w:val="en-GB"/>
              </w:rPr>
              <w:t>Pannon</w:t>
            </w:r>
            <w:proofErr w:type="spellEnd"/>
            <w:r w:rsidRPr="004E487E">
              <w:rPr>
                <w:rFonts w:cstheme="minorHAnsi"/>
                <w:sz w:val="20"/>
                <w:szCs w:val="20"/>
                <w:lang w:val="en-GB"/>
              </w:rPr>
              <w:t xml:space="preserve"> EGCT</w:t>
            </w:r>
          </w:p>
        </w:tc>
      </w:tr>
      <w:tr w:rsidR="00CE44E1" w:rsidRPr="004E487E" w14:paraId="13A56311" w14:textId="77777777" w:rsidTr="00DD3A34">
        <w:trPr>
          <w:trHeight w:val="806"/>
        </w:trPr>
        <w:tc>
          <w:tcPr>
            <w:tcW w:w="1548" w:type="dxa"/>
            <w:tcBorders>
              <w:top w:val="single" w:sz="4" w:space="0" w:color="auto"/>
              <w:left w:val="single" w:sz="4" w:space="0" w:color="auto"/>
              <w:right w:val="single" w:sz="4" w:space="0" w:color="auto"/>
            </w:tcBorders>
            <w:vAlign w:val="center"/>
          </w:tcPr>
          <w:p w14:paraId="69E12005"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12:30</w:t>
            </w:r>
          </w:p>
        </w:tc>
        <w:tc>
          <w:tcPr>
            <w:tcW w:w="6422" w:type="dxa"/>
            <w:tcBorders>
              <w:top w:val="single" w:sz="4" w:space="0" w:color="auto"/>
              <w:left w:val="single" w:sz="4" w:space="0" w:color="auto"/>
              <w:right w:val="single" w:sz="4" w:space="0" w:color="auto"/>
            </w:tcBorders>
            <w:vAlign w:val="center"/>
          </w:tcPr>
          <w:p w14:paraId="7C9640FF" w14:textId="2EB51895" w:rsidR="00CE44E1" w:rsidRPr="004E487E" w:rsidRDefault="00CE44E1" w:rsidP="00DD3A34">
            <w:pPr>
              <w:tabs>
                <w:tab w:val="left" w:pos="1080"/>
              </w:tabs>
              <w:spacing w:after="0" w:line="240" w:lineRule="auto"/>
              <w:rPr>
                <w:bCs/>
                <w:sz w:val="20"/>
                <w:szCs w:val="20"/>
                <w:lang w:val="en-GB"/>
              </w:rPr>
            </w:pPr>
            <w:r w:rsidRPr="004E487E">
              <w:rPr>
                <w:bCs/>
                <w:sz w:val="20"/>
                <w:szCs w:val="20"/>
                <w:lang w:val="en-GB"/>
              </w:rPr>
              <w:t xml:space="preserve">Lunch at </w:t>
            </w:r>
            <w:proofErr w:type="spellStart"/>
            <w:r w:rsidRPr="004E487E">
              <w:rPr>
                <w:bCs/>
                <w:sz w:val="20"/>
                <w:szCs w:val="20"/>
                <w:lang w:val="en-GB"/>
              </w:rPr>
              <w:t>Zsolnay</w:t>
            </w:r>
            <w:proofErr w:type="spellEnd"/>
            <w:r w:rsidRPr="004E487E">
              <w:rPr>
                <w:bCs/>
                <w:sz w:val="20"/>
                <w:szCs w:val="20"/>
                <w:lang w:val="en-GB"/>
              </w:rPr>
              <w:t xml:space="preserve"> Cultural </w:t>
            </w:r>
            <w:r w:rsidR="009E4721" w:rsidRPr="004E487E">
              <w:rPr>
                <w:bCs/>
                <w:sz w:val="20"/>
                <w:szCs w:val="20"/>
                <w:lang w:val="en-GB"/>
              </w:rPr>
              <w:t>Quarter</w:t>
            </w:r>
          </w:p>
        </w:tc>
        <w:tc>
          <w:tcPr>
            <w:tcW w:w="2218" w:type="dxa"/>
            <w:tcBorders>
              <w:top w:val="single" w:sz="4" w:space="0" w:color="auto"/>
              <w:left w:val="single" w:sz="4" w:space="0" w:color="auto"/>
              <w:right w:val="single" w:sz="4" w:space="0" w:color="auto"/>
            </w:tcBorders>
            <w:vAlign w:val="center"/>
          </w:tcPr>
          <w:p w14:paraId="2B486708" w14:textId="77777777" w:rsidR="00CE44E1" w:rsidRPr="004E487E" w:rsidRDefault="00CE44E1" w:rsidP="00DD3A34">
            <w:pPr>
              <w:tabs>
                <w:tab w:val="left" w:pos="1080"/>
              </w:tabs>
              <w:spacing w:after="0" w:line="240" w:lineRule="auto"/>
              <w:rPr>
                <w:rFonts w:cstheme="minorHAnsi"/>
                <w:sz w:val="20"/>
                <w:szCs w:val="20"/>
                <w:lang w:val="en-GB"/>
              </w:rPr>
            </w:pPr>
          </w:p>
        </w:tc>
      </w:tr>
      <w:tr w:rsidR="00CE44E1" w:rsidRPr="004E487E" w14:paraId="161C525F" w14:textId="77777777" w:rsidTr="00DD3A34">
        <w:trPr>
          <w:trHeight w:val="398"/>
        </w:trPr>
        <w:tc>
          <w:tcPr>
            <w:tcW w:w="1548" w:type="dxa"/>
            <w:tcBorders>
              <w:top w:val="single" w:sz="4" w:space="0" w:color="auto"/>
              <w:left w:val="single" w:sz="4" w:space="0" w:color="auto"/>
              <w:bottom w:val="single" w:sz="4" w:space="0" w:color="auto"/>
              <w:right w:val="single" w:sz="4" w:space="0" w:color="auto"/>
            </w:tcBorders>
            <w:vAlign w:val="center"/>
          </w:tcPr>
          <w:p w14:paraId="4AD64FC1" w14:textId="77777777" w:rsidR="00CE44E1" w:rsidRPr="004E487E" w:rsidRDefault="00CE44E1" w:rsidP="00DD3A34">
            <w:pPr>
              <w:spacing w:after="0" w:line="240" w:lineRule="auto"/>
              <w:jc w:val="center"/>
              <w:rPr>
                <w:bCs/>
                <w:sz w:val="20"/>
                <w:szCs w:val="20"/>
                <w:lang w:val="en-GB"/>
              </w:rPr>
            </w:pPr>
            <w:r w:rsidRPr="004E487E">
              <w:rPr>
                <w:bCs/>
                <w:sz w:val="20"/>
                <w:szCs w:val="20"/>
                <w:lang w:val="en-GB"/>
              </w:rPr>
              <w:t>14.00</w:t>
            </w:r>
          </w:p>
        </w:tc>
        <w:tc>
          <w:tcPr>
            <w:tcW w:w="8640" w:type="dxa"/>
            <w:gridSpan w:val="2"/>
            <w:tcBorders>
              <w:top w:val="single" w:sz="4" w:space="0" w:color="auto"/>
              <w:left w:val="single" w:sz="4" w:space="0" w:color="auto"/>
              <w:bottom w:val="single" w:sz="4" w:space="0" w:color="auto"/>
              <w:right w:val="single" w:sz="4" w:space="0" w:color="auto"/>
            </w:tcBorders>
            <w:vAlign w:val="center"/>
          </w:tcPr>
          <w:p w14:paraId="1ABE6B05" w14:textId="77777777" w:rsidR="00CE44E1" w:rsidRPr="004E487E" w:rsidRDefault="00CE44E1" w:rsidP="00DD3A34">
            <w:pPr>
              <w:tabs>
                <w:tab w:val="left" w:pos="1080"/>
              </w:tabs>
              <w:spacing w:after="0" w:line="240" w:lineRule="auto"/>
              <w:rPr>
                <w:rFonts w:cstheme="minorHAnsi"/>
                <w:sz w:val="20"/>
                <w:szCs w:val="20"/>
                <w:lang w:val="en-GB"/>
              </w:rPr>
            </w:pPr>
            <w:r w:rsidRPr="004E487E">
              <w:rPr>
                <w:b/>
                <w:bCs/>
                <w:sz w:val="20"/>
                <w:szCs w:val="20"/>
                <w:lang w:val="en-GB"/>
              </w:rPr>
              <w:t>End of Working session</w:t>
            </w:r>
          </w:p>
        </w:tc>
      </w:tr>
    </w:tbl>
    <w:p w14:paraId="5790B8CA" w14:textId="77777777" w:rsidR="00CE44E1" w:rsidRPr="004E487E" w:rsidRDefault="00CE44E1" w:rsidP="00CE44E1">
      <w:pPr>
        <w:rPr>
          <w:sz w:val="24"/>
          <w:szCs w:val="24"/>
          <w:lang w:val="en-GB"/>
        </w:rPr>
      </w:pPr>
    </w:p>
    <w:p w14:paraId="660DF2A6" w14:textId="77777777" w:rsidR="00CE44E1" w:rsidRPr="004E487E" w:rsidRDefault="00CE44E1" w:rsidP="00CE44E1">
      <w:pPr>
        <w:rPr>
          <w:lang w:val="en-GB"/>
        </w:rPr>
      </w:pPr>
    </w:p>
    <w:p w14:paraId="4022BF45" w14:textId="77777777" w:rsidR="00EC5C5F" w:rsidRPr="004E487E" w:rsidRDefault="00EC5C5F">
      <w:pPr>
        <w:rPr>
          <w:sz w:val="24"/>
          <w:szCs w:val="24"/>
          <w:lang w:val="en-GB"/>
        </w:rPr>
      </w:pPr>
      <w:r w:rsidRPr="004E487E">
        <w:rPr>
          <w:sz w:val="24"/>
          <w:szCs w:val="24"/>
          <w:lang w:val="en-GB"/>
        </w:rPr>
        <w:br w:type="page"/>
      </w:r>
    </w:p>
    <w:p w14:paraId="1010824D" w14:textId="77777777" w:rsidR="00C26B5C" w:rsidRPr="004E487E" w:rsidRDefault="00C26B5C" w:rsidP="009C1FDA">
      <w:pPr>
        <w:pStyle w:val="Titolo"/>
        <w:spacing w:before="0" w:after="0"/>
        <w:jc w:val="both"/>
        <w:rPr>
          <w:rFonts w:asciiTheme="minorHAnsi" w:hAnsiTheme="minorHAnsi"/>
          <w:szCs w:val="28"/>
          <w:lang w:val="en-GB"/>
        </w:rPr>
      </w:pPr>
      <w:r w:rsidRPr="004E487E">
        <w:rPr>
          <w:rFonts w:asciiTheme="minorHAnsi" w:hAnsiTheme="minorHAnsi"/>
          <w:szCs w:val="28"/>
          <w:lang w:val="en-GB"/>
        </w:rPr>
        <w:t>Introduction</w:t>
      </w:r>
    </w:p>
    <w:p w14:paraId="64637B58" w14:textId="77777777" w:rsidR="00C26B5C" w:rsidRPr="004E487E" w:rsidRDefault="00C26B5C" w:rsidP="00BB2367">
      <w:pPr>
        <w:spacing w:after="0" w:line="240" w:lineRule="auto"/>
        <w:jc w:val="both"/>
        <w:rPr>
          <w:lang w:val="en-GB"/>
        </w:rPr>
      </w:pPr>
      <w:r w:rsidRPr="004E487E">
        <w:rPr>
          <w:lang w:val="en-GB"/>
        </w:rPr>
        <w:t>The</w:t>
      </w:r>
      <w:r w:rsidR="00D563FE" w:rsidRPr="004E487E">
        <w:rPr>
          <w:lang w:val="en-GB"/>
        </w:rPr>
        <w:t xml:space="preserve"> second Steering Committee,</w:t>
      </w:r>
      <w:r w:rsidR="00BB2367" w:rsidRPr="004E487E">
        <w:rPr>
          <w:lang w:val="en-GB"/>
        </w:rPr>
        <w:t xml:space="preserve"> Interregional Exchange Meeting</w:t>
      </w:r>
      <w:r w:rsidRPr="004E487E">
        <w:rPr>
          <w:lang w:val="en-GB"/>
        </w:rPr>
        <w:t xml:space="preserve"> </w:t>
      </w:r>
      <w:r w:rsidR="00D563FE" w:rsidRPr="004E487E">
        <w:rPr>
          <w:lang w:val="en-GB"/>
        </w:rPr>
        <w:t xml:space="preserve">and Study Visit </w:t>
      </w:r>
      <w:r w:rsidRPr="004E487E">
        <w:rPr>
          <w:lang w:val="en-GB"/>
        </w:rPr>
        <w:t xml:space="preserve">of SHARE project was organised, managed and hosted by </w:t>
      </w:r>
      <w:proofErr w:type="spellStart"/>
      <w:r w:rsidR="00BB2367" w:rsidRPr="004E487E">
        <w:rPr>
          <w:lang w:val="en-GB"/>
        </w:rPr>
        <w:t>Pannon</w:t>
      </w:r>
      <w:proofErr w:type="spellEnd"/>
      <w:r w:rsidR="00BB2367" w:rsidRPr="004E487E">
        <w:rPr>
          <w:lang w:val="en-GB"/>
        </w:rPr>
        <w:t xml:space="preserve"> EGTC. A</w:t>
      </w:r>
      <w:r w:rsidRPr="004E487E">
        <w:rPr>
          <w:lang w:val="en-GB"/>
        </w:rPr>
        <w:t xml:space="preserve">s project </w:t>
      </w:r>
      <w:proofErr w:type="gramStart"/>
      <w:r w:rsidRPr="004E487E">
        <w:rPr>
          <w:lang w:val="en-GB"/>
        </w:rPr>
        <w:t>leader</w:t>
      </w:r>
      <w:proofErr w:type="gramEnd"/>
      <w:r w:rsidR="002813D3" w:rsidRPr="004E487E">
        <w:rPr>
          <w:lang w:val="en-GB"/>
        </w:rPr>
        <w:t xml:space="preserve"> Mrs. Chiara </w:t>
      </w:r>
      <w:proofErr w:type="spellStart"/>
      <w:r w:rsidR="002813D3" w:rsidRPr="004E487E">
        <w:rPr>
          <w:lang w:val="en-GB"/>
        </w:rPr>
        <w:t>Dall’Aglio</w:t>
      </w:r>
      <w:proofErr w:type="spellEnd"/>
      <w:r w:rsidR="002813D3" w:rsidRPr="004E487E">
        <w:rPr>
          <w:lang w:val="en-GB"/>
        </w:rPr>
        <w:t xml:space="preserve"> </w:t>
      </w:r>
      <w:r w:rsidR="00BB2367" w:rsidRPr="004E487E">
        <w:rPr>
          <w:lang w:val="en-GB"/>
        </w:rPr>
        <w:t>(</w:t>
      </w:r>
      <w:proofErr w:type="spellStart"/>
      <w:r w:rsidR="00BB2367" w:rsidRPr="004E487E">
        <w:rPr>
          <w:lang w:val="en-GB"/>
        </w:rPr>
        <w:t>Sviluppumbria</w:t>
      </w:r>
      <w:proofErr w:type="spellEnd"/>
      <w:r w:rsidR="00BB2367" w:rsidRPr="004E487E">
        <w:rPr>
          <w:lang w:val="en-GB"/>
        </w:rPr>
        <w:t xml:space="preserve"> spa.) coordinated the professional work of the meeting.</w:t>
      </w:r>
    </w:p>
    <w:p w14:paraId="577FC1B9" w14:textId="77777777" w:rsidR="00785652" w:rsidRPr="004E487E" w:rsidRDefault="00785652" w:rsidP="009C1FDA">
      <w:pPr>
        <w:spacing w:after="0" w:line="240" w:lineRule="auto"/>
        <w:jc w:val="both"/>
        <w:rPr>
          <w:lang w:val="en-GB"/>
        </w:rPr>
      </w:pPr>
      <w:r w:rsidRPr="004E487E">
        <w:rPr>
          <w:lang w:val="en-GB"/>
        </w:rPr>
        <w:t>All the sli</w:t>
      </w:r>
      <w:r w:rsidR="002745B3" w:rsidRPr="004E487E">
        <w:rPr>
          <w:lang w:val="en-GB"/>
        </w:rPr>
        <w:t>des screened during the meeting</w:t>
      </w:r>
      <w:r w:rsidRPr="004E487E">
        <w:rPr>
          <w:lang w:val="en-GB"/>
        </w:rPr>
        <w:t xml:space="preserve"> are at disposal of the partnership.</w:t>
      </w:r>
    </w:p>
    <w:p w14:paraId="5B37BF7B" w14:textId="77777777" w:rsidR="006E4E7E" w:rsidRPr="004E487E" w:rsidRDefault="006E4E7E" w:rsidP="009C1FDA">
      <w:pPr>
        <w:spacing w:after="0" w:line="240" w:lineRule="auto"/>
        <w:jc w:val="both"/>
        <w:rPr>
          <w:lang w:val="en-GB"/>
        </w:rPr>
      </w:pPr>
    </w:p>
    <w:p w14:paraId="04B9B365" w14:textId="77777777" w:rsidR="00C26B5C" w:rsidRPr="004E487E" w:rsidRDefault="00C26B5C" w:rsidP="009C1FDA">
      <w:pPr>
        <w:spacing w:after="0" w:line="240" w:lineRule="auto"/>
        <w:jc w:val="both"/>
        <w:rPr>
          <w:lang w:val="en-GB"/>
        </w:rPr>
      </w:pPr>
      <w:r w:rsidRPr="004E487E">
        <w:rPr>
          <w:lang w:val="en-GB"/>
        </w:rPr>
        <w:t>The activities were organised on t</w:t>
      </w:r>
      <w:r w:rsidR="00BB2367" w:rsidRPr="004E487E">
        <w:rPr>
          <w:lang w:val="en-GB"/>
        </w:rPr>
        <w:t>hree days and three main topics:</w:t>
      </w:r>
    </w:p>
    <w:p w14:paraId="6323D7C5" w14:textId="77777777" w:rsidR="006E4E7E" w:rsidRPr="004E487E" w:rsidRDefault="006E4E7E" w:rsidP="009C1FDA">
      <w:pPr>
        <w:spacing w:after="0" w:line="240" w:lineRule="auto"/>
        <w:jc w:val="both"/>
        <w:rPr>
          <w:lang w:val="en-GB"/>
        </w:rPr>
      </w:pPr>
    </w:p>
    <w:p w14:paraId="7119959A" w14:textId="77777777" w:rsidR="00C26B5C" w:rsidRPr="004E487E" w:rsidRDefault="00C26B5C" w:rsidP="0003301F">
      <w:pPr>
        <w:pStyle w:val="Paragrafoelenco"/>
        <w:numPr>
          <w:ilvl w:val="0"/>
          <w:numId w:val="32"/>
        </w:numPr>
        <w:spacing w:after="0" w:line="240" w:lineRule="auto"/>
        <w:jc w:val="both"/>
        <w:rPr>
          <w:lang w:val="en-GB"/>
        </w:rPr>
      </w:pPr>
      <w:r w:rsidRPr="004E487E">
        <w:rPr>
          <w:lang w:val="en-GB"/>
        </w:rPr>
        <w:t xml:space="preserve">The </w:t>
      </w:r>
      <w:r w:rsidRPr="004E487E">
        <w:rPr>
          <w:b/>
          <w:lang w:val="en-GB"/>
        </w:rPr>
        <w:t>Steering Committee Meeting</w:t>
      </w:r>
      <w:r w:rsidRPr="004E487E">
        <w:rPr>
          <w:lang w:val="en-GB"/>
        </w:rPr>
        <w:t xml:space="preserve">, focused on the </w:t>
      </w:r>
      <w:r w:rsidR="002813D3" w:rsidRPr="004E487E">
        <w:rPr>
          <w:lang w:val="en-GB"/>
        </w:rPr>
        <w:t>managerial</w:t>
      </w:r>
      <w:r w:rsidRPr="004E487E">
        <w:rPr>
          <w:lang w:val="en-GB"/>
        </w:rPr>
        <w:t xml:space="preserve"> issues</w:t>
      </w:r>
      <w:r w:rsidR="002813D3" w:rsidRPr="004E487E">
        <w:rPr>
          <w:lang w:val="en-GB"/>
        </w:rPr>
        <w:t>, including communication</w:t>
      </w:r>
      <w:r w:rsidR="0003301F" w:rsidRPr="004E487E">
        <w:rPr>
          <w:lang w:val="en-GB"/>
        </w:rPr>
        <w:t xml:space="preserve"> and executive planning</w:t>
      </w:r>
      <w:r w:rsidR="002813D3" w:rsidRPr="004E487E">
        <w:rPr>
          <w:lang w:val="en-GB"/>
        </w:rPr>
        <w:t>;</w:t>
      </w:r>
    </w:p>
    <w:p w14:paraId="7D8D2A81" w14:textId="77777777" w:rsidR="002813D3" w:rsidRPr="004E487E" w:rsidRDefault="002813D3" w:rsidP="0003301F">
      <w:pPr>
        <w:pStyle w:val="Paragrafoelenco"/>
        <w:numPr>
          <w:ilvl w:val="0"/>
          <w:numId w:val="32"/>
        </w:numPr>
        <w:spacing w:after="0" w:line="240" w:lineRule="auto"/>
        <w:jc w:val="both"/>
        <w:rPr>
          <w:lang w:val="en-GB"/>
        </w:rPr>
      </w:pPr>
      <w:r w:rsidRPr="004E487E">
        <w:rPr>
          <w:lang w:val="en-GB"/>
        </w:rPr>
        <w:t xml:space="preserve">The </w:t>
      </w:r>
      <w:r w:rsidR="00D563FE" w:rsidRPr="004E487E">
        <w:rPr>
          <w:b/>
          <w:lang w:val="en-GB"/>
        </w:rPr>
        <w:t>Interregional</w:t>
      </w:r>
      <w:r w:rsidRPr="004E487E">
        <w:rPr>
          <w:b/>
          <w:lang w:val="en-GB"/>
        </w:rPr>
        <w:t xml:space="preserve"> Exchange meeting, </w:t>
      </w:r>
      <w:r w:rsidRPr="004E487E">
        <w:rPr>
          <w:lang w:val="en-GB"/>
        </w:rPr>
        <w:t xml:space="preserve">focused on the </w:t>
      </w:r>
      <w:r w:rsidR="00D563FE" w:rsidRPr="004E487E">
        <w:rPr>
          <w:bCs/>
          <w:sz w:val="20"/>
          <w:szCs w:val="20"/>
          <w:lang w:val="en-GB"/>
        </w:rPr>
        <w:t xml:space="preserve">research activities, </w:t>
      </w:r>
      <w:r w:rsidR="00BB2367" w:rsidRPr="004E487E">
        <w:rPr>
          <w:bCs/>
          <w:sz w:val="20"/>
          <w:szCs w:val="20"/>
          <w:lang w:val="en-GB"/>
        </w:rPr>
        <w:t>experiences</w:t>
      </w:r>
      <w:r w:rsidR="00BB2367" w:rsidRPr="004E487E">
        <w:rPr>
          <w:lang w:val="en-GB"/>
        </w:rPr>
        <w:t xml:space="preserve"> of the focus groups held by each partner and on the survey</w:t>
      </w:r>
      <w:r w:rsidRPr="004E487E">
        <w:rPr>
          <w:lang w:val="en-GB"/>
        </w:rPr>
        <w:t>,</w:t>
      </w:r>
    </w:p>
    <w:p w14:paraId="2BA496EB" w14:textId="77777777" w:rsidR="002813D3" w:rsidRPr="004E487E" w:rsidRDefault="002813D3" w:rsidP="0003301F">
      <w:pPr>
        <w:pStyle w:val="Paragrafoelenco"/>
        <w:numPr>
          <w:ilvl w:val="0"/>
          <w:numId w:val="32"/>
        </w:numPr>
        <w:spacing w:after="0" w:line="240" w:lineRule="auto"/>
        <w:jc w:val="both"/>
        <w:rPr>
          <w:lang w:val="en-GB"/>
        </w:rPr>
      </w:pPr>
      <w:r w:rsidRPr="004E487E">
        <w:rPr>
          <w:lang w:val="en-GB"/>
        </w:rPr>
        <w:t xml:space="preserve">The </w:t>
      </w:r>
      <w:r w:rsidRPr="004E487E">
        <w:rPr>
          <w:b/>
          <w:lang w:val="en-GB"/>
        </w:rPr>
        <w:t>Study Visit</w:t>
      </w:r>
      <w:r w:rsidRPr="004E487E">
        <w:rPr>
          <w:lang w:val="en-GB"/>
        </w:rPr>
        <w:t xml:space="preserve"> </w:t>
      </w:r>
      <w:r w:rsidR="00BB2367" w:rsidRPr="004E487E">
        <w:rPr>
          <w:lang w:val="en-GB"/>
        </w:rPr>
        <w:t xml:space="preserve">to </w:t>
      </w:r>
      <w:proofErr w:type="spellStart"/>
      <w:r w:rsidR="00BB2367" w:rsidRPr="004E487E">
        <w:rPr>
          <w:lang w:val="en-GB"/>
        </w:rPr>
        <w:t>Cella</w:t>
      </w:r>
      <w:proofErr w:type="spellEnd"/>
      <w:r w:rsidR="00BB2367" w:rsidRPr="004E487E">
        <w:rPr>
          <w:lang w:val="en-GB"/>
        </w:rPr>
        <w:t xml:space="preserve"> </w:t>
      </w:r>
      <w:proofErr w:type="spellStart"/>
      <w:r w:rsidR="00BB2367" w:rsidRPr="004E487E">
        <w:rPr>
          <w:lang w:val="en-GB"/>
        </w:rPr>
        <w:t>septicora</w:t>
      </w:r>
      <w:proofErr w:type="spellEnd"/>
      <w:r w:rsidR="00BB2367" w:rsidRPr="004E487E">
        <w:rPr>
          <w:lang w:val="en-GB"/>
        </w:rPr>
        <w:t xml:space="preserve"> and to the </w:t>
      </w:r>
      <w:proofErr w:type="spellStart"/>
      <w:r w:rsidR="00BB2367" w:rsidRPr="004E487E">
        <w:rPr>
          <w:lang w:val="en-GB"/>
        </w:rPr>
        <w:t>Zsolnay</w:t>
      </w:r>
      <w:proofErr w:type="spellEnd"/>
      <w:r w:rsidR="00BB2367" w:rsidRPr="004E487E">
        <w:rPr>
          <w:lang w:val="en-GB"/>
        </w:rPr>
        <w:t xml:space="preserve"> Cultural </w:t>
      </w:r>
      <w:proofErr w:type="spellStart"/>
      <w:r w:rsidR="00BB2367" w:rsidRPr="004E487E">
        <w:rPr>
          <w:lang w:val="en-GB"/>
        </w:rPr>
        <w:t>Center</w:t>
      </w:r>
      <w:proofErr w:type="spellEnd"/>
      <w:r w:rsidRPr="004E487E">
        <w:rPr>
          <w:lang w:val="en-GB"/>
        </w:rPr>
        <w:t>.</w:t>
      </w:r>
    </w:p>
    <w:p w14:paraId="643E792E" w14:textId="77777777" w:rsidR="006E4E7E" w:rsidRPr="004E487E" w:rsidRDefault="006E4E7E" w:rsidP="009C1FDA">
      <w:pPr>
        <w:spacing w:after="0" w:line="240" w:lineRule="auto"/>
        <w:jc w:val="both"/>
        <w:rPr>
          <w:highlight w:val="yellow"/>
          <w:lang w:val="en-GB"/>
        </w:rPr>
      </w:pPr>
    </w:p>
    <w:p w14:paraId="4BBBC24F" w14:textId="77777777" w:rsidR="00C26B5C" w:rsidRPr="004E487E" w:rsidRDefault="00C26B5C" w:rsidP="009C1FDA">
      <w:pPr>
        <w:spacing w:after="0" w:line="240" w:lineRule="auto"/>
        <w:jc w:val="both"/>
        <w:rPr>
          <w:lang w:val="en-GB"/>
        </w:rPr>
      </w:pPr>
      <w:r w:rsidRPr="004E487E">
        <w:rPr>
          <w:lang w:val="en-GB"/>
        </w:rPr>
        <w:t>All partners joined the meeting.</w:t>
      </w:r>
    </w:p>
    <w:p w14:paraId="7D1A406A" w14:textId="77777777" w:rsidR="002813D3" w:rsidRPr="004E487E" w:rsidRDefault="002813D3" w:rsidP="009C1FDA">
      <w:pPr>
        <w:tabs>
          <w:tab w:val="left" w:pos="540"/>
        </w:tabs>
        <w:spacing w:after="0" w:line="240" w:lineRule="auto"/>
        <w:jc w:val="both"/>
        <w:rPr>
          <w:lang w:val="en-GB"/>
        </w:rPr>
      </w:pPr>
      <w:r w:rsidRPr="004E487E">
        <w:rPr>
          <w:lang w:val="en-GB"/>
        </w:rPr>
        <w:t>The meeting successfully addressed all the points of the Agenda by each working session, as scheduled.</w:t>
      </w:r>
    </w:p>
    <w:p w14:paraId="73261C0A" w14:textId="77777777" w:rsidR="002813D3" w:rsidRPr="004E487E" w:rsidRDefault="002813D3" w:rsidP="009C1FDA">
      <w:pPr>
        <w:tabs>
          <w:tab w:val="left" w:pos="540"/>
        </w:tabs>
        <w:spacing w:after="0" w:line="240" w:lineRule="auto"/>
        <w:jc w:val="both"/>
        <w:rPr>
          <w:lang w:val="en-GB"/>
        </w:rPr>
      </w:pPr>
      <w:r w:rsidRPr="004E487E">
        <w:rPr>
          <w:lang w:val="en-GB"/>
        </w:rPr>
        <w:t>The main points processed were:</w:t>
      </w:r>
    </w:p>
    <w:p w14:paraId="180E9D74" w14:textId="77777777" w:rsidR="002813D3" w:rsidRPr="004E487E" w:rsidRDefault="002813D3" w:rsidP="009C1FDA">
      <w:pPr>
        <w:spacing w:after="0" w:line="240" w:lineRule="auto"/>
        <w:jc w:val="both"/>
        <w:rPr>
          <w:highlight w:val="yellow"/>
          <w:lang w:val="en-GB"/>
        </w:rPr>
      </w:pPr>
    </w:p>
    <w:p w14:paraId="03BB1B53" w14:textId="77777777" w:rsidR="002813D3" w:rsidRPr="004E487E" w:rsidRDefault="002813D3" w:rsidP="009C1FDA">
      <w:pPr>
        <w:pStyle w:val="Titolo"/>
        <w:spacing w:before="0" w:after="0"/>
        <w:jc w:val="both"/>
        <w:rPr>
          <w:rFonts w:asciiTheme="minorHAnsi" w:hAnsiTheme="minorHAnsi"/>
          <w:szCs w:val="28"/>
          <w:lang w:val="en-GB"/>
        </w:rPr>
      </w:pPr>
      <w:r w:rsidRPr="004E487E">
        <w:rPr>
          <w:rFonts w:asciiTheme="minorHAnsi" w:hAnsiTheme="minorHAnsi"/>
          <w:szCs w:val="28"/>
          <w:lang w:val="en-GB"/>
        </w:rPr>
        <w:t xml:space="preserve">Welcome &amp; Opening of the </w:t>
      </w:r>
      <w:r w:rsidR="008D390D" w:rsidRPr="004E487E">
        <w:rPr>
          <w:rFonts w:asciiTheme="minorHAnsi" w:hAnsiTheme="minorHAnsi"/>
          <w:b w:val="0"/>
          <w:szCs w:val="28"/>
          <w:lang w:val="en-GB"/>
        </w:rPr>
        <w:t>SHARE</w:t>
      </w:r>
      <w:r w:rsidRPr="004E487E">
        <w:rPr>
          <w:rFonts w:asciiTheme="minorHAnsi" w:hAnsiTheme="minorHAnsi"/>
          <w:b w:val="0"/>
          <w:szCs w:val="28"/>
          <w:lang w:val="en-GB"/>
        </w:rPr>
        <w:t xml:space="preserve"> </w:t>
      </w:r>
      <w:r w:rsidRPr="004E487E">
        <w:rPr>
          <w:rFonts w:asciiTheme="minorHAnsi" w:hAnsiTheme="minorHAnsi"/>
          <w:szCs w:val="28"/>
          <w:lang w:val="en-GB"/>
        </w:rPr>
        <w:t>Meeting</w:t>
      </w:r>
    </w:p>
    <w:p w14:paraId="3C13EAC3" w14:textId="77777777" w:rsidR="00451471" w:rsidRPr="004E487E" w:rsidRDefault="006E4E7E" w:rsidP="009C1FDA">
      <w:pPr>
        <w:spacing w:after="0" w:line="240" w:lineRule="auto"/>
        <w:jc w:val="both"/>
        <w:rPr>
          <w:sz w:val="20"/>
          <w:szCs w:val="20"/>
          <w:lang w:val="en-GB"/>
        </w:rPr>
      </w:pPr>
      <w:r w:rsidRPr="004E487E">
        <w:rPr>
          <w:sz w:val="20"/>
          <w:szCs w:val="20"/>
          <w:lang w:val="en-GB"/>
        </w:rPr>
        <w:t xml:space="preserve">The </w:t>
      </w:r>
      <w:proofErr w:type="gramStart"/>
      <w:r w:rsidRPr="004E487E">
        <w:rPr>
          <w:sz w:val="20"/>
          <w:szCs w:val="20"/>
          <w:lang w:val="en-GB"/>
        </w:rPr>
        <w:t xml:space="preserve">meeting was hosted by the </w:t>
      </w:r>
      <w:proofErr w:type="spellStart"/>
      <w:r w:rsidR="00586675" w:rsidRPr="004E487E">
        <w:rPr>
          <w:sz w:val="20"/>
          <w:szCs w:val="20"/>
          <w:lang w:val="en-GB"/>
        </w:rPr>
        <w:t>Pannon</w:t>
      </w:r>
      <w:proofErr w:type="spellEnd"/>
      <w:r w:rsidR="00586675" w:rsidRPr="004E487E">
        <w:rPr>
          <w:sz w:val="20"/>
          <w:szCs w:val="20"/>
          <w:lang w:val="en-GB"/>
        </w:rPr>
        <w:t xml:space="preserve"> EGTC</w:t>
      </w:r>
      <w:r w:rsidRPr="004E487E">
        <w:rPr>
          <w:sz w:val="20"/>
          <w:szCs w:val="20"/>
          <w:lang w:val="en-GB"/>
        </w:rPr>
        <w:t xml:space="preserve"> in </w:t>
      </w:r>
      <w:r w:rsidR="00586675" w:rsidRPr="004E487E">
        <w:rPr>
          <w:sz w:val="20"/>
          <w:szCs w:val="20"/>
          <w:lang w:val="en-GB"/>
        </w:rPr>
        <w:t>the General Assembly Hall of Baranya County</w:t>
      </w:r>
      <w:proofErr w:type="gramEnd"/>
      <w:r w:rsidR="001B06E3" w:rsidRPr="004E487E">
        <w:rPr>
          <w:sz w:val="20"/>
          <w:szCs w:val="20"/>
          <w:lang w:val="en-GB"/>
        </w:rPr>
        <w:t>.</w:t>
      </w:r>
      <w:r w:rsidR="002745B3" w:rsidRPr="004E487E">
        <w:rPr>
          <w:sz w:val="20"/>
          <w:szCs w:val="20"/>
          <w:lang w:val="en-GB"/>
        </w:rPr>
        <w:t xml:space="preserve"> It</w:t>
      </w:r>
      <w:r w:rsidRPr="004E487E">
        <w:rPr>
          <w:sz w:val="20"/>
          <w:szCs w:val="20"/>
          <w:lang w:val="en-GB"/>
        </w:rPr>
        <w:t xml:space="preserve"> started</w:t>
      </w:r>
      <w:r w:rsidR="002E03A2" w:rsidRPr="004E487E">
        <w:rPr>
          <w:sz w:val="20"/>
          <w:szCs w:val="20"/>
          <w:lang w:val="en-GB"/>
        </w:rPr>
        <w:t xml:space="preserve"> as scheduled.</w:t>
      </w:r>
    </w:p>
    <w:p w14:paraId="632209BD" w14:textId="77777777" w:rsidR="006E4E7E" w:rsidRPr="004E487E" w:rsidRDefault="006E4E7E" w:rsidP="009C1FDA">
      <w:pPr>
        <w:spacing w:after="0" w:line="240" w:lineRule="auto"/>
        <w:jc w:val="both"/>
        <w:rPr>
          <w:highlight w:val="yellow"/>
          <w:lang w:val="en-GB"/>
        </w:rPr>
      </w:pPr>
    </w:p>
    <w:p w14:paraId="2BDC7BC4" w14:textId="77777777" w:rsidR="006E4E7E" w:rsidRPr="004E487E" w:rsidRDefault="008D390D" w:rsidP="009C1FDA">
      <w:pPr>
        <w:spacing w:after="0" w:line="240" w:lineRule="auto"/>
        <w:jc w:val="both"/>
        <w:rPr>
          <w:bCs/>
          <w:sz w:val="20"/>
          <w:szCs w:val="20"/>
          <w:lang w:val="en-GB"/>
        </w:rPr>
      </w:pPr>
      <w:r w:rsidRPr="004E487E">
        <w:rPr>
          <w:bCs/>
          <w:sz w:val="20"/>
          <w:szCs w:val="20"/>
          <w:lang w:val="en-GB"/>
        </w:rPr>
        <w:t xml:space="preserve">Day </w:t>
      </w:r>
      <w:proofErr w:type="gramStart"/>
      <w:r w:rsidRPr="004E487E">
        <w:rPr>
          <w:bCs/>
          <w:sz w:val="20"/>
          <w:szCs w:val="20"/>
          <w:lang w:val="en-GB"/>
        </w:rPr>
        <w:t>1</w:t>
      </w:r>
      <w:proofErr w:type="gramEnd"/>
      <w:r w:rsidRPr="004E487E">
        <w:rPr>
          <w:bCs/>
          <w:sz w:val="20"/>
          <w:szCs w:val="20"/>
          <w:lang w:val="en-GB"/>
        </w:rPr>
        <w:t xml:space="preserve"> – Steering Committee</w:t>
      </w:r>
    </w:p>
    <w:p w14:paraId="4484DB74" w14:textId="77777777" w:rsidR="002813D3" w:rsidRPr="004E487E" w:rsidRDefault="002813D3" w:rsidP="009C1FDA">
      <w:pPr>
        <w:spacing w:after="0" w:line="240" w:lineRule="auto"/>
        <w:jc w:val="both"/>
        <w:rPr>
          <w:sz w:val="36"/>
          <w:lang w:val="en-GB"/>
        </w:rPr>
      </w:pPr>
      <w:r w:rsidRPr="004E487E">
        <w:rPr>
          <w:b/>
          <w:bCs/>
          <w:sz w:val="32"/>
          <w:szCs w:val="20"/>
          <w:lang w:val="en-GB"/>
        </w:rPr>
        <w:t>Overview of SHARE project</w:t>
      </w:r>
    </w:p>
    <w:p w14:paraId="37E3D565" w14:textId="77777777" w:rsidR="00586675" w:rsidRPr="004E487E" w:rsidRDefault="006E4E7E" w:rsidP="009C1FDA">
      <w:pPr>
        <w:spacing w:after="0" w:line="240" w:lineRule="auto"/>
        <w:jc w:val="both"/>
        <w:rPr>
          <w:bCs/>
          <w:lang w:val="en-GB"/>
        </w:rPr>
      </w:pPr>
      <w:proofErr w:type="spellStart"/>
      <w:r w:rsidRPr="004E487E">
        <w:rPr>
          <w:bCs/>
          <w:lang w:val="en-GB"/>
        </w:rPr>
        <w:t>Sviluppumbria</w:t>
      </w:r>
      <w:proofErr w:type="spellEnd"/>
      <w:r w:rsidRPr="004E487E">
        <w:rPr>
          <w:bCs/>
          <w:lang w:val="en-GB"/>
        </w:rPr>
        <w:t xml:space="preserve"> provided to partnership an overview of the </w:t>
      </w:r>
      <w:r w:rsidR="00586675" w:rsidRPr="004E487E">
        <w:rPr>
          <w:bCs/>
          <w:lang w:val="en-GB"/>
        </w:rPr>
        <w:t>current progression of the project:</w:t>
      </w:r>
    </w:p>
    <w:p w14:paraId="3A7E5EE1" w14:textId="6FA0F0DD" w:rsidR="00586675" w:rsidRPr="004E487E" w:rsidRDefault="009E4721" w:rsidP="004E487E">
      <w:pPr>
        <w:pStyle w:val="Paragrafoelenco"/>
        <w:numPr>
          <w:ilvl w:val="0"/>
          <w:numId w:val="42"/>
        </w:numPr>
        <w:spacing w:after="0" w:line="240" w:lineRule="auto"/>
        <w:jc w:val="both"/>
        <w:rPr>
          <w:bCs/>
          <w:lang w:val="en-GB"/>
        </w:rPr>
      </w:pPr>
      <w:r w:rsidRPr="004E487E">
        <w:rPr>
          <w:bCs/>
          <w:lang w:val="en-GB"/>
        </w:rPr>
        <w:t>the partnership ag</w:t>
      </w:r>
      <w:r w:rsidR="00586675" w:rsidRPr="004E487E">
        <w:rPr>
          <w:bCs/>
          <w:lang w:val="en-GB"/>
        </w:rPr>
        <w:t>r</w:t>
      </w:r>
      <w:r w:rsidRPr="004E487E">
        <w:rPr>
          <w:bCs/>
          <w:lang w:val="en-GB"/>
        </w:rPr>
        <w:t>e</w:t>
      </w:r>
      <w:r w:rsidR="00586675" w:rsidRPr="004E487E">
        <w:rPr>
          <w:bCs/>
          <w:lang w:val="en-GB"/>
        </w:rPr>
        <w:t>ements were signed by each partner</w:t>
      </w:r>
    </w:p>
    <w:p w14:paraId="1D0AB9C1" w14:textId="47C14481" w:rsidR="00586675" w:rsidRPr="004E487E" w:rsidRDefault="00586675" w:rsidP="004E487E">
      <w:pPr>
        <w:pStyle w:val="Paragrafoelenco"/>
        <w:numPr>
          <w:ilvl w:val="0"/>
          <w:numId w:val="42"/>
        </w:numPr>
        <w:spacing w:after="0" w:line="240" w:lineRule="auto"/>
        <w:jc w:val="both"/>
        <w:rPr>
          <w:bCs/>
          <w:lang w:val="en-GB"/>
        </w:rPr>
      </w:pPr>
      <w:r w:rsidRPr="004E487E">
        <w:rPr>
          <w:bCs/>
          <w:lang w:val="en-GB"/>
        </w:rPr>
        <w:t>the briefs, which contains the main methods for focus groups, for the benchmarking and the case study were prepared the University of Greenwich</w:t>
      </w:r>
    </w:p>
    <w:p w14:paraId="7D370D55" w14:textId="77777777" w:rsidR="004E487E" w:rsidRPr="004E487E" w:rsidRDefault="00586675" w:rsidP="004E487E">
      <w:pPr>
        <w:pStyle w:val="Paragrafoelenco"/>
        <w:numPr>
          <w:ilvl w:val="0"/>
          <w:numId w:val="42"/>
        </w:numPr>
        <w:spacing w:after="0" w:line="240" w:lineRule="auto"/>
        <w:jc w:val="both"/>
        <w:rPr>
          <w:bCs/>
          <w:lang w:val="en-GB"/>
        </w:rPr>
      </w:pPr>
      <w:r w:rsidRPr="004E487E">
        <w:rPr>
          <w:bCs/>
          <w:lang w:val="en-GB"/>
        </w:rPr>
        <w:t>each partner hold the first stakeholder/focus group meeting</w:t>
      </w:r>
    </w:p>
    <w:p w14:paraId="02A9203B" w14:textId="44075F61" w:rsidR="006E4E7E" w:rsidRPr="004E487E" w:rsidRDefault="006E4E7E" w:rsidP="004E487E">
      <w:pPr>
        <w:pStyle w:val="Paragrafoelenco"/>
        <w:numPr>
          <w:ilvl w:val="0"/>
          <w:numId w:val="42"/>
        </w:numPr>
        <w:spacing w:after="0" w:line="240" w:lineRule="auto"/>
        <w:jc w:val="both"/>
        <w:rPr>
          <w:bCs/>
          <w:lang w:val="en-GB"/>
        </w:rPr>
      </w:pPr>
      <w:proofErr w:type="gramStart"/>
      <w:r w:rsidRPr="004E487E">
        <w:rPr>
          <w:bCs/>
          <w:lang w:val="en-GB"/>
        </w:rPr>
        <w:t>main</w:t>
      </w:r>
      <w:proofErr w:type="gramEnd"/>
      <w:r w:rsidRPr="004E487E">
        <w:rPr>
          <w:bCs/>
          <w:lang w:val="en-GB"/>
        </w:rPr>
        <w:t xml:space="preserve"> features of project, in terms of objectives, partnership, Policy Instrument addressed by the action, budget and work-plan.</w:t>
      </w:r>
    </w:p>
    <w:p w14:paraId="2D462D4F" w14:textId="668F0492" w:rsidR="00FF6CC5" w:rsidRPr="004E487E" w:rsidRDefault="00FF6CC5" w:rsidP="009C1FDA">
      <w:pPr>
        <w:spacing w:after="0" w:line="240" w:lineRule="auto"/>
        <w:jc w:val="both"/>
        <w:rPr>
          <w:bCs/>
          <w:lang w:val="en-GB"/>
        </w:rPr>
      </w:pPr>
      <w:r w:rsidRPr="004E487E">
        <w:rPr>
          <w:bCs/>
          <w:lang w:val="en-GB"/>
        </w:rPr>
        <w:t xml:space="preserve">The reference is the current Application Form in </w:t>
      </w:r>
      <w:r w:rsidR="004E487E" w:rsidRPr="004E487E">
        <w:rPr>
          <w:bCs/>
          <w:lang w:val="en-GB"/>
        </w:rPr>
        <w:t>force, which</w:t>
      </w:r>
      <w:r w:rsidRPr="004E487E">
        <w:rPr>
          <w:bCs/>
          <w:lang w:val="en-GB"/>
        </w:rPr>
        <w:t xml:space="preserve"> is the Version 6 available on IOLF and delivered in PDF format to partners.</w:t>
      </w:r>
    </w:p>
    <w:p w14:paraId="7844FA2D" w14:textId="77777777" w:rsidR="006E4E7E" w:rsidRPr="004E487E" w:rsidRDefault="006E4E7E" w:rsidP="009C1FDA">
      <w:pPr>
        <w:spacing w:after="0" w:line="240" w:lineRule="auto"/>
        <w:jc w:val="both"/>
        <w:rPr>
          <w:b/>
          <w:bCs/>
          <w:sz w:val="20"/>
          <w:szCs w:val="20"/>
          <w:highlight w:val="yellow"/>
          <w:lang w:val="en-GB"/>
        </w:rPr>
      </w:pPr>
    </w:p>
    <w:p w14:paraId="093E9653" w14:textId="77777777" w:rsidR="003330F6" w:rsidRPr="004E487E" w:rsidRDefault="002813D3" w:rsidP="009C1FDA">
      <w:pPr>
        <w:spacing w:after="0" w:line="240" w:lineRule="auto"/>
        <w:jc w:val="both"/>
        <w:rPr>
          <w:b/>
          <w:bCs/>
          <w:sz w:val="32"/>
          <w:szCs w:val="20"/>
          <w:lang w:val="en-GB"/>
        </w:rPr>
      </w:pPr>
      <w:r w:rsidRPr="004E487E">
        <w:rPr>
          <w:b/>
          <w:bCs/>
          <w:sz w:val="32"/>
          <w:szCs w:val="20"/>
          <w:lang w:val="en-GB"/>
        </w:rPr>
        <w:t xml:space="preserve">Overview of managerial issues of </w:t>
      </w:r>
      <w:r w:rsidR="003330F6" w:rsidRPr="004E487E">
        <w:rPr>
          <w:b/>
          <w:bCs/>
          <w:sz w:val="32"/>
          <w:szCs w:val="20"/>
          <w:lang w:val="en-GB"/>
        </w:rPr>
        <w:t xml:space="preserve">the </w:t>
      </w:r>
      <w:r w:rsidRPr="004E487E">
        <w:rPr>
          <w:b/>
          <w:bCs/>
          <w:sz w:val="32"/>
          <w:szCs w:val="20"/>
          <w:lang w:val="en-GB"/>
        </w:rPr>
        <w:t>project</w:t>
      </w:r>
      <w:r w:rsidR="003330F6" w:rsidRPr="004E487E">
        <w:rPr>
          <w:b/>
          <w:bCs/>
          <w:sz w:val="32"/>
          <w:szCs w:val="20"/>
          <w:lang w:val="en-GB"/>
        </w:rPr>
        <w:t>:</w:t>
      </w:r>
      <w:r w:rsidR="00732F96" w:rsidRPr="004E487E">
        <w:rPr>
          <w:b/>
          <w:bCs/>
          <w:sz w:val="32"/>
          <w:szCs w:val="20"/>
          <w:lang w:val="en-GB"/>
        </w:rPr>
        <w:t xml:space="preserve"> </w:t>
      </w:r>
    </w:p>
    <w:p w14:paraId="411998F0" w14:textId="77777777" w:rsidR="002813D3" w:rsidRPr="004E487E" w:rsidRDefault="00732F96" w:rsidP="009C1FDA">
      <w:pPr>
        <w:spacing w:after="0" w:line="240" w:lineRule="auto"/>
        <w:jc w:val="both"/>
        <w:rPr>
          <w:b/>
          <w:bCs/>
          <w:sz w:val="32"/>
          <w:szCs w:val="20"/>
          <w:lang w:val="en-GB"/>
        </w:rPr>
      </w:pPr>
      <w:proofErr w:type="gramStart"/>
      <w:r w:rsidRPr="004E487E">
        <w:rPr>
          <w:b/>
          <w:bCs/>
          <w:sz w:val="32"/>
          <w:szCs w:val="20"/>
          <w:lang w:val="en-GB"/>
        </w:rPr>
        <w:t>reporting</w:t>
      </w:r>
      <w:proofErr w:type="gramEnd"/>
      <w:r w:rsidR="003330F6" w:rsidRPr="004E487E">
        <w:rPr>
          <w:b/>
          <w:bCs/>
          <w:sz w:val="32"/>
          <w:szCs w:val="20"/>
          <w:lang w:val="en-GB"/>
        </w:rPr>
        <w:t xml:space="preserve"> and executive planning</w:t>
      </w:r>
    </w:p>
    <w:p w14:paraId="0E0CFE2A" w14:textId="325F70E2" w:rsidR="005F47B4" w:rsidRPr="004E487E" w:rsidRDefault="00785652" w:rsidP="00002820">
      <w:pPr>
        <w:spacing w:after="0" w:line="240" w:lineRule="auto"/>
        <w:jc w:val="both"/>
        <w:rPr>
          <w:bCs/>
          <w:lang w:val="en-GB"/>
        </w:rPr>
      </w:pPr>
      <w:r w:rsidRPr="004E487E">
        <w:rPr>
          <w:bCs/>
          <w:lang w:val="en-GB"/>
        </w:rPr>
        <w:t xml:space="preserve">In this section Project leader explained to the partners the main procedures to </w:t>
      </w:r>
      <w:proofErr w:type="gramStart"/>
      <w:r w:rsidRPr="004E487E">
        <w:rPr>
          <w:bCs/>
          <w:lang w:val="en-GB"/>
        </w:rPr>
        <w:t>be taken</w:t>
      </w:r>
      <w:proofErr w:type="gramEnd"/>
      <w:r w:rsidRPr="004E487E">
        <w:rPr>
          <w:bCs/>
          <w:lang w:val="en-GB"/>
        </w:rPr>
        <w:t xml:space="preserve"> during project management. Particular attention </w:t>
      </w:r>
      <w:proofErr w:type="gramStart"/>
      <w:r w:rsidRPr="004E487E">
        <w:rPr>
          <w:bCs/>
          <w:lang w:val="en-GB"/>
        </w:rPr>
        <w:t>was paid</w:t>
      </w:r>
      <w:proofErr w:type="gramEnd"/>
      <w:r w:rsidRPr="004E487E">
        <w:rPr>
          <w:bCs/>
          <w:lang w:val="en-GB"/>
        </w:rPr>
        <w:t xml:space="preserve"> to the terms, contents </w:t>
      </w:r>
      <w:r w:rsidR="00CF22D6" w:rsidRPr="004E487E">
        <w:rPr>
          <w:bCs/>
          <w:lang w:val="en-GB"/>
        </w:rPr>
        <w:t>of the project report</w:t>
      </w:r>
      <w:r w:rsidR="00002820" w:rsidRPr="004E487E">
        <w:rPr>
          <w:bCs/>
          <w:lang w:val="en-GB"/>
        </w:rPr>
        <w:t xml:space="preserve"> due to </w:t>
      </w:r>
      <w:proofErr w:type="spellStart"/>
      <w:r w:rsidR="00002820" w:rsidRPr="004E487E">
        <w:rPr>
          <w:bCs/>
          <w:lang w:val="en-GB"/>
        </w:rPr>
        <w:t>fulfill</w:t>
      </w:r>
      <w:proofErr w:type="spellEnd"/>
      <w:r w:rsidR="00002820" w:rsidRPr="004E487E">
        <w:rPr>
          <w:bCs/>
          <w:lang w:val="en-GB"/>
        </w:rPr>
        <w:t xml:space="preserve"> until the </w:t>
      </w:r>
      <w:r w:rsidR="00CF22D6" w:rsidRPr="004E487E">
        <w:rPr>
          <w:bCs/>
          <w:lang w:val="en-GB"/>
        </w:rPr>
        <w:t>17</w:t>
      </w:r>
      <w:r w:rsidR="00CF22D6" w:rsidRPr="004E487E">
        <w:rPr>
          <w:rFonts w:cstheme="minorHAnsi"/>
          <w:bCs/>
          <w:vertAlign w:val="superscript"/>
          <w:lang w:val="en-GB"/>
        </w:rPr>
        <w:t>th</w:t>
      </w:r>
      <w:r w:rsidR="00002820" w:rsidRPr="004E487E">
        <w:rPr>
          <w:bCs/>
          <w:lang w:val="en-GB"/>
        </w:rPr>
        <w:t xml:space="preserve"> </w:t>
      </w:r>
      <w:r w:rsidR="004E487E" w:rsidRPr="004E487E">
        <w:rPr>
          <w:bCs/>
          <w:lang w:val="en-GB"/>
        </w:rPr>
        <w:t>July</w:t>
      </w:r>
      <w:r w:rsidR="00002820" w:rsidRPr="004E487E">
        <w:rPr>
          <w:bCs/>
          <w:lang w:val="en-GB"/>
        </w:rPr>
        <w:t xml:space="preserve">. </w:t>
      </w:r>
      <w:r w:rsidR="005F47B4" w:rsidRPr="004E487E">
        <w:rPr>
          <w:bCs/>
          <w:lang w:val="en-GB"/>
        </w:rPr>
        <w:t>Eligible are the costs incurred and paid by the partner within the reporting period.</w:t>
      </w:r>
    </w:p>
    <w:p w14:paraId="237F55F8" w14:textId="5FE9A7C7" w:rsidR="005F47B4" w:rsidRPr="004E487E" w:rsidRDefault="004E487E" w:rsidP="005F47B4">
      <w:pPr>
        <w:jc w:val="both"/>
        <w:rPr>
          <w:bCs/>
          <w:lang w:val="en-GB"/>
        </w:rPr>
      </w:pPr>
      <w:r w:rsidRPr="004E487E">
        <w:rPr>
          <w:bCs/>
          <w:lang w:val="en-GB"/>
        </w:rPr>
        <w:t>The main</w:t>
      </w:r>
      <w:r w:rsidR="005F47B4" w:rsidRPr="004E487E">
        <w:rPr>
          <w:bCs/>
          <w:lang w:val="en-GB"/>
        </w:rPr>
        <w:t xml:space="preserve"> issues of the </w:t>
      </w:r>
      <w:proofErr w:type="spellStart"/>
      <w:r w:rsidR="005F47B4" w:rsidRPr="004E487E">
        <w:rPr>
          <w:bCs/>
          <w:lang w:val="en-GB"/>
        </w:rPr>
        <w:t>iOLF</w:t>
      </w:r>
      <w:proofErr w:type="spellEnd"/>
      <w:r w:rsidR="005F47B4" w:rsidRPr="004E487E">
        <w:rPr>
          <w:bCs/>
          <w:lang w:val="en-GB"/>
        </w:rPr>
        <w:t xml:space="preserve"> system </w:t>
      </w:r>
      <w:proofErr w:type="gramStart"/>
      <w:r w:rsidR="005F47B4" w:rsidRPr="004E487E">
        <w:rPr>
          <w:bCs/>
          <w:lang w:val="en-GB"/>
        </w:rPr>
        <w:t>were discussed</w:t>
      </w:r>
      <w:proofErr w:type="gramEnd"/>
      <w:r w:rsidR="005F47B4" w:rsidRPr="004E487E">
        <w:rPr>
          <w:bCs/>
          <w:lang w:val="en-GB"/>
        </w:rPr>
        <w:t>. Regional Government of</w:t>
      </w:r>
      <w:r w:rsidR="005F47B4" w:rsidRPr="004E487E">
        <w:rPr>
          <w:bCs/>
          <w:lang w:val="en-GB"/>
        </w:rPr>
        <w:br/>
        <w:t xml:space="preserve">Extremadura, University of Greenwich and the </w:t>
      </w:r>
      <w:proofErr w:type="spellStart"/>
      <w:r w:rsidR="005F47B4" w:rsidRPr="004E487E">
        <w:rPr>
          <w:bCs/>
          <w:lang w:val="en-GB"/>
        </w:rPr>
        <w:t>Pannon</w:t>
      </w:r>
      <w:proofErr w:type="spellEnd"/>
      <w:r w:rsidR="005F47B4" w:rsidRPr="004E487E">
        <w:rPr>
          <w:bCs/>
          <w:lang w:val="en-GB"/>
        </w:rPr>
        <w:t xml:space="preserve"> EGTC do not have access to the </w:t>
      </w:r>
      <w:proofErr w:type="spellStart"/>
      <w:r w:rsidR="005F47B4" w:rsidRPr="004E487E">
        <w:rPr>
          <w:bCs/>
          <w:lang w:val="en-GB"/>
        </w:rPr>
        <w:t>iOLF</w:t>
      </w:r>
      <w:proofErr w:type="spellEnd"/>
      <w:r w:rsidR="005F47B4" w:rsidRPr="004E487E">
        <w:rPr>
          <w:bCs/>
          <w:lang w:val="en-GB"/>
        </w:rPr>
        <w:t xml:space="preserve"> yet. </w:t>
      </w:r>
      <w:proofErr w:type="gramStart"/>
      <w:r w:rsidR="005F47B4" w:rsidRPr="004E487E">
        <w:rPr>
          <w:bCs/>
          <w:lang w:val="en-GB"/>
        </w:rPr>
        <w:t>The First Level Controller</w:t>
      </w:r>
      <w:r>
        <w:rPr>
          <w:bCs/>
          <w:lang w:val="en-GB"/>
        </w:rPr>
        <w:t>s</w:t>
      </w:r>
      <w:r w:rsidR="005F47B4" w:rsidRPr="004E487E">
        <w:rPr>
          <w:bCs/>
          <w:lang w:val="en-GB"/>
        </w:rPr>
        <w:t xml:space="preserve"> of Extremadura and the University of Greenwich </w:t>
      </w:r>
      <w:r w:rsidRPr="004E487E">
        <w:rPr>
          <w:bCs/>
          <w:lang w:val="en-GB"/>
        </w:rPr>
        <w:t xml:space="preserve">also </w:t>
      </w:r>
      <w:r w:rsidR="005F47B4" w:rsidRPr="004E487E">
        <w:rPr>
          <w:bCs/>
          <w:lang w:val="en-GB"/>
        </w:rPr>
        <w:t>do not have access to the system</w:t>
      </w:r>
      <w:proofErr w:type="gramEnd"/>
      <w:r w:rsidR="005F47B4" w:rsidRPr="004E487E">
        <w:rPr>
          <w:bCs/>
          <w:lang w:val="en-GB"/>
        </w:rPr>
        <w:t xml:space="preserve">, </w:t>
      </w:r>
      <w:proofErr w:type="gramStart"/>
      <w:r w:rsidR="005F47B4" w:rsidRPr="004E487E">
        <w:rPr>
          <w:bCs/>
          <w:lang w:val="en-GB"/>
        </w:rPr>
        <w:t>their system is decentralized</w:t>
      </w:r>
      <w:proofErr w:type="gramEnd"/>
      <w:r w:rsidR="005F47B4" w:rsidRPr="004E487E">
        <w:rPr>
          <w:bCs/>
          <w:lang w:val="en-GB"/>
        </w:rPr>
        <w:t>. They have to clear this with their FLC.</w:t>
      </w:r>
    </w:p>
    <w:p w14:paraId="6711D439" w14:textId="392769F9" w:rsidR="00F538CA" w:rsidRPr="004E487E" w:rsidRDefault="00002820" w:rsidP="005F47B4">
      <w:pPr>
        <w:jc w:val="both"/>
        <w:rPr>
          <w:bCs/>
          <w:lang w:val="en-GB"/>
        </w:rPr>
      </w:pPr>
      <w:r w:rsidRPr="004E487E">
        <w:rPr>
          <w:bCs/>
          <w:lang w:val="en-GB"/>
        </w:rPr>
        <w:t>Lead</w:t>
      </w:r>
      <w:r w:rsidR="004E487E">
        <w:rPr>
          <w:bCs/>
          <w:lang w:val="en-GB"/>
        </w:rPr>
        <w:t xml:space="preserve"> </w:t>
      </w:r>
      <w:r w:rsidRPr="004E487E">
        <w:rPr>
          <w:bCs/>
          <w:lang w:val="en-GB"/>
        </w:rPr>
        <w:t xml:space="preserve">partner is going to check the preliminary list of expenditures. The FLC certification </w:t>
      </w:r>
      <w:proofErr w:type="gramStart"/>
      <w:r w:rsidRPr="004E487E">
        <w:rPr>
          <w:bCs/>
          <w:lang w:val="en-GB"/>
        </w:rPr>
        <w:t>must be done</w:t>
      </w:r>
      <w:proofErr w:type="gramEnd"/>
      <w:r w:rsidRPr="004E487E">
        <w:rPr>
          <w:bCs/>
          <w:lang w:val="en-GB"/>
        </w:rPr>
        <w:t xml:space="preserve"> until the 21</w:t>
      </w:r>
      <w:r w:rsidR="004E487E">
        <w:rPr>
          <w:rFonts w:cstheme="minorHAnsi"/>
          <w:bCs/>
          <w:vertAlign w:val="superscript"/>
          <w:lang w:val="en-GB"/>
        </w:rPr>
        <w:t>st</w:t>
      </w:r>
      <w:r w:rsidR="004E487E">
        <w:rPr>
          <w:bCs/>
          <w:lang w:val="en-GB"/>
        </w:rPr>
        <w:t xml:space="preserve"> A</w:t>
      </w:r>
      <w:r w:rsidRPr="004E487E">
        <w:rPr>
          <w:bCs/>
          <w:lang w:val="en-GB"/>
        </w:rPr>
        <w:t>ugust.</w:t>
      </w:r>
      <w:r w:rsidR="00F538CA" w:rsidRPr="004E487E">
        <w:rPr>
          <w:bCs/>
          <w:lang w:val="en-GB"/>
        </w:rPr>
        <w:t xml:space="preserve"> </w:t>
      </w:r>
    </w:p>
    <w:p w14:paraId="32077356" w14:textId="3EAAA0C8" w:rsidR="00952F5A" w:rsidRPr="004E487E" w:rsidRDefault="00952F5A" w:rsidP="00952F5A">
      <w:pPr>
        <w:spacing w:after="0" w:line="240" w:lineRule="auto"/>
        <w:jc w:val="both"/>
        <w:rPr>
          <w:lang w:val="en-GB"/>
        </w:rPr>
      </w:pPr>
      <w:r w:rsidRPr="004E487E">
        <w:rPr>
          <w:lang w:val="en-GB"/>
        </w:rPr>
        <w:t xml:space="preserve">The second point processed was the executive planning, with a time perspective </w:t>
      </w:r>
      <w:proofErr w:type="gramStart"/>
      <w:r w:rsidRPr="004E487E">
        <w:rPr>
          <w:lang w:val="en-GB"/>
        </w:rPr>
        <w:t>till</w:t>
      </w:r>
      <w:proofErr w:type="gramEnd"/>
      <w:r w:rsidRPr="004E487E">
        <w:rPr>
          <w:lang w:val="en-GB"/>
        </w:rPr>
        <w:t xml:space="preserve"> next </w:t>
      </w:r>
      <w:r w:rsidR="004E487E" w:rsidRPr="004E487E">
        <w:rPr>
          <w:lang w:val="en-GB"/>
        </w:rPr>
        <w:t>July</w:t>
      </w:r>
      <w:r w:rsidRPr="004E487E">
        <w:rPr>
          <w:lang w:val="en-GB"/>
        </w:rPr>
        <w:t xml:space="preserve"> 2018.</w:t>
      </w:r>
    </w:p>
    <w:p w14:paraId="62E081E8" w14:textId="77777777" w:rsidR="00952F5A" w:rsidRPr="004E487E" w:rsidRDefault="00952F5A" w:rsidP="00952F5A">
      <w:pPr>
        <w:spacing w:after="0" w:line="240" w:lineRule="auto"/>
        <w:jc w:val="both"/>
        <w:rPr>
          <w:lang w:val="en-GB"/>
        </w:rPr>
      </w:pPr>
      <w:r w:rsidRPr="004E487E">
        <w:rPr>
          <w:lang w:val="en-GB"/>
        </w:rPr>
        <w:t>It were agree with partners the steps to do, the specific commitments per each, the internal deadlines and the type of working papers to be produced.</w:t>
      </w:r>
    </w:p>
    <w:p w14:paraId="59E48F0D" w14:textId="33586F92" w:rsidR="00502F1F" w:rsidRPr="004E487E" w:rsidRDefault="00502F1F" w:rsidP="0067220D">
      <w:pPr>
        <w:spacing w:after="0" w:line="240" w:lineRule="auto"/>
        <w:jc w:val="both"/>
        <w:rPr>
          <w:lang w:val="en-GB"/>
        </w:rPr>
      </w:pPr>
      <w:r w:rsidRPr="004E487E">
        <w:rPr>
          <w:lang w:val="en-GB"/>
        </w:rPr>
        <w:t>I</w:t>
      </w:r>
      <w:r w:rsidR="00952F5A" w:rsidRPr="004E487E">
        <w:rPr>
          <w:lang w:val="en-GB"/>
        </w:rPr>
        <w:t xml:space="preserve">t was decided that the next transnational </w:t>
      </w:r>
      <w:r w:rsidRPr="004E487E">
        <w:rPr>
          <w:lang w:val="en-GB"/>
        </w:rPr>
        <w:t>meeting</w:t>
      </w:r>
      <w:r w:rsidR="00952F5A" w:rsidRPr="004E487E">
        <w:rPr>
          <w:lang w:val="en-GB"/>
        </w:rPr>
        <w:t xml:space="preserve"> </w:t>
      </w:r>
      <w:proofErr w:type="gramStart"/>
      <w:r w:rsidR="00952F5A" w:rsidRPr="004E487E">
        <w:rPr>
          <w:lang w:val="en-GB"/>
        </w:rPr>
        <w:t>will</w:t>
      </w:r>
      <w:proofErr w:type="gramEnd"/>
      <w:r w:rsidR="00952F5A" w:rsidRPr="004E487E">
        <w:rPr>
          <w:lang w:val="en-GB"/>
        </w:rPr>
        <w:t xml:space="preserve"> be implemented in </w:t>
      </w:r>
      <w:r w:rsidRPr="004E487E">
        <w:rPr>
          <w:lang w:val="en-GB"/>
        </w:rPr>
        <w:t xml:space="preserve">Spain on December 2017, </w:t>
      </w:r>
      <w:r w:rsidR="00952F5A" w:rsidRPr="004E487E">
        <w:rPr>
          <w:lang w:val="en-GB"/>
        </w:rPr>
        <w:t xml:space="preserve">under the operational responsibility of Partner </w:t>
      </w:r>
      <w:r w:rsidRPr="004E487E">
        <w:rPr>
          <w:lang w:val="en-GB"/>
        </w:rPr>
        <w:t>EXTREMADURA. The Spanish partner has two potential locations for the study visit. The meeti</w:t>
      </w:r>
      <w:r w:rsidR="004E487E">
        <w:rPr>
          <w:lang w:val="en-GB"/>
        </w:rPr>
        <w:t>ngs</w:t>
      </w:r>
      <w:r w:rsidRPr="004E487E">
        <w:rPr>
          <w:lang w:val="en-GB"/>
        </w:rPr>
        <w:t xml:space="preserve"> i</w:t>
      </w:r>
      <w:r w:rsidR="004E487E">
        <w:rPr>
          <w:lang w:val="en-GB"/>
        </w:rPr>
        <w:t>n</w:t>
      </w:r>
      <w:r w:rsidRPr="004E487E">
        <w:rPr>
          <w:lang w:val="en-GB"/>
        </w:rPr>
        <w:t xml:space="preserve"> the 3</w:t>
      </w:r>
      <w:r w:rsidR="004E487E">
        <w:rPr>
          <w:lang w:val="en-GB"/>
        </w:rPr>
        <w:t>rd</w:t>
      </w:r>
      <w:r w:rsidRPr="004E487E">
        <w:rPr>
          <w:lang w:val="en-GB"/>
        </w:rPr>
        <w:t xml:space="preserve"> semester will be </w:t>
      </w:r>
      <w:r w:rsidR="0067220D" w:rsidRPr="004E487E">
        <w:rPr>
          <w:lang w:val="en-GB"/>
        </w:rPr>
        <w:t>in Romania and i</w:t>
      </w:r>
      <w:r w:rsidR="004E487E">
        <w:rPr>
          <w:lang w:val="en-GB"/>
        </w:rPr>
        <w:t>n</w:t>
      </w:r>
      <w:r w:rsidR="0067220D" w:rsidRPr="004E487E">
        <w:rPr>
          <w:lang w:val="en-GB"/>
        </w:rPr>
        <w:t xml:space="preserve"> the UK. Preliminary dates for the meeting in Romania is between the 16</w:t>
      </w:r>
      <w:r w:rsidR="0067220D" w:rsidRPr="004E487E">
        <w:rPr>
          <w:vertAlign w:val="superscript"/>
          <w:lang w:val="en-GB"/>
        </w:rPr>
        <w:t>th</w:t>
      </w:r>
      <w:r w:rsidR="0067220D" w:rsidRPr="004E487E">
        <w:rPr>
          <w:lang w:val="en-GB"/>
        </w:rPr>
        <w:t xml:space="preserve"> and 22</w:t>
      </w:r>
      <w:r w:rsidR="0067220D" w:rsidRPr="004E487E">
        <w:rPr>
          <w:vertAlign w:val="superscript"/>
          <w:lang w:val="en-GB"/>
        </w:rPr>
        <w:t>nd</w:t>
      </w:r>
      <w:r w:rsidR="0067220D" w:rsidRPr="004E487E">
        <w:rPr>
          <w:lang w:val="en-GB"/>
        </w:rPr>
        <w:t xml:space="preserve"> April</w:t>
      </w:r>
      <w:r w:rsidR="001C4B84" w:rsidRPr="004E487E">
        <w:rPr>
          <w:lang w:val="en-GB"/>
        </w:rPr>
        <w:t xml:space="preserve"> 2018</w:t>
      </w:r>
      <w:r w:rsidR="0067220D" w:rsidRPr="004E487E">
        <w:rPr>
          <w:lang w:val="en-GB"/>
        </w:rPr>
        <w:t xml:space="preserve">. The meeting organized by the University of Greenwich </w:t>
      </w:r>
      <w:proofErr w:type="gramStart"/>
      <w:r w:rsidR="0067220D" w:rsidRPr="004E487E">
        <w:rPr>
          <w:lang w:val="en-GB"/>
        </w:rPr>
        <w:t>will be implemented</w:t>
      </w:r>
      <w:proofErr w:type="gramEnd"/>
      <w:r w:rsidR="001C4B84" w:rsidRPr="004E487E">
        <w:rPr>
          <w:lang w:val="en-GB"/>
        </w:rPr>
        <w:t xml:space="preserve"> in June 2018. </w:t>
      </w:r>
    </w:p>
    <w:p w14:paraId="3050C389" w14:textId="77777777" w:rsidR="00502F1F" w:rsidRPr="004E487E" w:rsidRDefault="00502F1F" w:rsidP="00952F5A">
      <w:pPr>
        <w:spacing w:after="0" w:line="240" w:lineRule="auto"/>
        <w:jc w:val="both"/>
        <w:rPr>
          <w:highlight w:val="yellow"/>
          <w:lang w:val="en-GB"/>
        </w:rPr>
      </w:pPr>
    </w:p>
    <w:p w14:paraId="256A2222" w14:textId="77777777" w:rsidR="00952F5A" w:rsidRPr="004E487E" w:rsidRDefault="00952F5A" w:rsidP="00952F5A">
      <w:pPr>
        <w:spacing w:after="0" w:line="240" w:lineRule="auto"/>
        <w:jc w:val="both"/>
        <w:rPr>
          <w:lang w:val="en-GB"/>
        </w:rPr>
      </w:pPr>
      <w:r w:rsidRPr="004E487E">
        <w:rPr>
          <w:lang w:val="en-GB"/>
        </w:rPr>
        <w:t xml:space="preserve">The Executive Plan in force for the project </w:t>
      </w:r>
      <w:proofErr w:type="gramStart"/>
      <w:r w:rsidRPr="004E487E">
        <w:rPr>
          <w:lang w:val="en-GB"/>
        </w:rPr>
        <w:t>till</w:t>
      </w:r>
      <w:proofErr w:type="gramEnd"/>
      <w:r w:rsidRPr="004E487E">
        <w:rPr>
          <w:lang w:val="en-GB"/>
        </w:rPr>
        <w:t xml:space="preserve"> December 201</w:t>
      </w:r>
      <w:r w:rsidR="002F68AB" w:rsidRPr="004E487E">
        <w:rPr>
          <w:lang w:val="en-GB"/>
        </w:rPr>
        <w:t>8</w:t>
      </w:r>
      <w:r w:rsidRPr="004E487E">
        <w:rPr>
          <w:lang w:val="en-GB"/>
        </w:rPr>
        <w:t>, is attached to these minutes.</w:t>
      </w:r>
    </w:p>
    <w:p w14:paraId="73AC3123" w14:textId="77777777" w:rsidR="00952F5A" w:rsidRPr="004E487E" w:rsidRDefault="00952F5A" w:rsidP="00952F5A">
      <w:pPr>
        <w:spacing w:after="0" w:line="240" w:lineRule="auto"/>
        <w:jc w:val="both"/>
        <w:rPr>
          <w:lang w:val="en-GB"/>
        </w:rPr>
      </w:pPr>
      <w:r w:rsidRPr="004E487E">
        <w:rPr>
          <w:lang w:val="en-GB"/>
        </w:rPr>
        <w:t xml:space="preserve">It commits all partners </w:t>
      </w:r>
      <w:proofErr w:type="gramStart"/>
      <w:r w:rsidRPr="004E487E">
        <w:rPr>
          <w:lang w:val="en-GB"/>
        </w:rPr>
        <w:t>to fully respect</w:t>
      </w:r>
      <w:proofErr w:type="gramEnd"/>
      <w:r w:rsidRPr="004E487E">
        <w:rPr>
          <w:lang w:val="en-GB"/>
        </w:rPr>
        <w:t xml:space="preserve"> its contents.</w:t>
      </w:r>
    </w:p>
    <w:p w14:paraId="2FE61429" w14:textId="77777777" w:rsidR="00952F5A" w:rsidRPr="004E487E" w:rsidRDefault="00952F5A" w:rsidP="00952F5A">
      <w:pPr>
        <w:spacing w:after="0" w:line="240" w:lineRule="auto"/>
        <w:jc w:val="both"/>
        <w:rPr>
          <w:lang w:val="en-GB"/>
        </w:rPr>
      </w:pPr>
      <w:r w:rsidRPr="004E487E">
        <w:rPr>
          <w:lang w:val="en-GB"/>
        </w:rPr>
        <w:t>In case of delays or other events that can affect this Executive Plan as there reported, the concerned partner must inform as soon as possible the Lead Partner SVIL.</w:t>
      </w:r>
    </w:p>
    <w:p w14:paraId="28A039E5" w14:textId="77777777" w:rsidR="00785652" w:rsidRPr="004E487E" w:rsidRDefault="00785652" w:rsidP="009C1FDA">
      <w:pPr>
        <w:spacing w:after="0" w:line="240" w:lineRule="auto"/>
        <w:jc w:val="both"/>
        <w:rPr>
          <w:highlight w:val="yellow"/>
          <w:lang w:val="en-GB"/>
        </w:rPr>
      </w:pPr>
    </w:p>
    <w:p w14:paraId="25D9C73B" w14:textId="77777777" w:rsidR="002813D3" w:rsidRPr="004E487E" w:rsidRDefault="002813D3" w:rsidP="009C1FDA">
      <w:pPr>
        <w:spacing w:after="0" w:line="240" w:lineRule="auto"/>
        <w:jc w:val="both"/>
        <w:rPr>
          <w:b/>
          <w:bCs/>
          <w:sz w:val="32"/>
          <w:szCs w:val="20"/>
          <w:lang w:val="en-GB"/>
        </w:rPr>
      </w:pPr>
      <w:r w:rsidRPr="004E487E">
        <w:rPr>
          <w:b/>
          <w:bCs/>
          <w:sz w:val="32"/>
          <w:szCs w:val="20"/>
          <w:lang w:val="en-GB"/>
        </w:rPr>
        <w:t>Project Communication</w:t>
      </w:r>
    </w:p>
    <w:p w14:paraId="2EBCEF63" w14:textId="77777777" w:rsidR="0086385F" w:rsidRPr="004E487E" w:rsidRDefault="009C1FDA" w:rsidP="00672571">
      <w:pPr>
        <w:spacing w:after="0" w:line="240" w:lineRule="auto"/>
        <w:jc w:val="both"/>
        <w:rPr>
          <w:lang w:val="en-GB"/>
        </w:rPr>
      </w:pPr>
      <w:proofErr w:type="spellStart"/>
      <w:r w:rsidRPr="004E487E">
        <w:rPr>
          <w:lang w:val="en-GB"/>
        </w:rPr>
        <w:t>Sviluppumbria</w:t>
      </w:r>
      <w:proofErr w:type="spellEnd"/>
      <w:r w:rsidRPr="004E487E">
        <w:rPr>
          <w:lang w:val="en-GB"/>
        </w:rPr>
        <w:t xml:space="preserve"> informed the partnership of the </w:t>
      </w:r>
      <w:r w:rsidR="0086385F" w:rsidRPr="004E487E">
        <w:rPr>
          <w:lang w:val="en-GB"/>
        </w:rPr>
        <w:t xml:space="preserve">main tasks according to </w:t>
      </w:r>
      <w:proofErr w:type="gramStart"/>
      <w:r w:rsidR="0086385F" w:rsidRPr="004E487E">
        <w:rPr>
          <w:lang w:val="en-GB"/>
        </w:rPr>
        <w:t>communication and how to enhance stakeholder engagement</w:t>
      </w:r>
      <w:proofErr w:type="gramEnd"/>
      <w:r w:rsidR="0086385F" w:rsidRPr="004E487E">
        <w:rPr>
          <w:lang w:val="en-GB"/>
        </w:rPr>
        <w:t>.</w:t>
      </w:r>
      <w:r w:rsidR="00672571" w:rsidRPr="004E487E">
        <w:rPr>
          <w:lang w:val="en-GB"/>
        </w:rPr>
        <w:t xml:space="preserve"> 55 total press mentions must be done over the life of the project, which means about </w:t>
      </w:r>
      <w:proofErr w:type="gramStart"/>
      <w:r w:rsidR="00672571" w:rsidRPr="004E487E">
        <w:rPr>
          <w:lang w:val="en-GB"/>
        </w:rPr>
        <w:t>2</w:t>
      </w:r>
      <w:proofErr w:type="gramEnd"/>
      <w:r w:rsidR="00672571" w:rsidRPr="004E487E">
        <w:rPr>
          <w:lang w:val="en-GB"/>
        </w:rPr>
        <w:t xml:space="preserve"> per partner in each reporting period during Phase 1. These must be “earned media”, not social media, </w:t>
      </w:r>
      <w:proofErr w:type="gramStart"/>
      <w:r w:rsidR="00672571" w:rsidRPr="004E487E">
        <w:rPr>
          <w:lang w:val="en-GB"/>
        </w:rPr>
        <w:t>articles</w:t>
      </w:r>
      <w:proofErr w:type="gramEnd"/>
      <w:r w:rsidR="00672571" w:rsidRPr="004E487E">
        <w:rPr>
          <w:lang w:val="en-GB"/>
        </w:rPr>
        <w:t xml:space="preserve"> on our own websites or institutional newsletters. The website of the project is already working (</w:t>
      </w:r>
      <w:hyperlink r:id="rId8" w:history="1">
        <w:r w:rsidR="00CC6D64" w:rsidRPr="004E487E">
          <w:rPr>
            <w:lang w:val="en-GB"/>
          </w:rPr>
          <w:t>https://www.interregeurope.eu/share/</w:t>
        </w:r>
      </w:hyperlink>
      <w:r w:rsidR="00672571" w:rsidRPr="004E487E">
        <w:rPr>
          <w:lang w:val="en-GB"/>
        </w:rPr>
        <w:t>)</w:t>
      </w:r>
      <w:r w:rsidR="00CC6D64" w:rsidRPr="004E487E">
        <w:rPr>
          <w:lang w:val="en-GB"/>
        </w:rPr>
        <w:t xml:space="preserve">. The partnership </w:t>
      </w:r>
      <w:proofErr w:type="gramStart"/>
      <w:r w:rsidR="00CC6D64" w:rsidRPr="004E487E">
        <w:rPr>
          <w:lang w:val="en-GB"/>
        </w:rPr>
        <w:t>is asked</w:t>
      </w:r>
      <w:proofErr w:type="gramEnd"/>
      <w:r w:rsidR="00CC6D64" w:rsidRPr="004E487E">
        <w:rPr>
          <w:lang w:val="en-GB"/>
        </w:rPr>
        <w:t xml:space="preserve"> to send any information about the implementation of the project (stakeholder meeting, focus groups, press releases, etc.). The A3 project poster </w:t>
      </w:r>
      <w:proofErr w:type="gramStart"/>
      <w:r w:rsidR="00CC6D64" w:rsidRPr="004E487E">
        <w:rPr>
          <w:lang w:val="en-GB"/>
        </w:rPr>
        <w:t>is designed and sent to the partnership</w:t>
      </w:r>
      <w:proofErr w:type="gramEnd"/>
      <w:r w:rsidR="00CC6D64" w:rsidRPr="004E487E">
        <w:rPr>
          <w:lang w:val="en-GB"/>
        </w:rPr>
        <w:t>. Each partner displayed it in public area of host institution.</w:t>
      </w:r>
      <w:r w:rsidR="00436DBA" w:rsidRPr="004E487E">
        <w:rPr>
          <w:lang w:val="en-GB"/>
        </w:rPr>
        <w:t xml:space="preserve"> </w:t>
      </w:r>
    </w:p>
    <w:p w14:paraId="21387159" w14:textId="34A1F875" w:rsidR="00436DBA" w:rsidRPr="004E487E" w:rsidRDefault="00436DBA" w:rsidP="00672571">
      <w:pPr>
        <w:spacing w:after="0" w:line="240" w:lineRule="auto"/>
        <w:jc w:val="both"/>
        <w:rPr>
          <w:lang w:val="en-GB"/>
        </w:rPr>
      </w:pPr>
      <w:r w:rsidRPr="004E487E">
        <w:rPr>
          <w:lang w:val="en-GB"/>
        </w:rPr>
        <w:t xml:space="preserve">The </w:t>
      </w:r>
      <w:r w:rsidR="004E487E" w:rsidRPr="004E487E">
        <w:rPr>
          <w:lang w:val="en-GB"/>
        </w:rPr>
        <w:t>lead partner</w:t>
      </w:r>
      <w:r w:rsidRPr="004E487E">
        <w:rPr>
          <w:lang w:val="en-GB"/>
        </w:rPr>
        <w:t xml:space="preserve"> encourage</w:t>
      </w:r>
      <w:r w:rsidR="004E487E">
        <w:rPr>
          <w:lang w:val="en-GB"/>
        </w:rPr>
        <w:t>s</w:t>
      </w:r>
      <w:r w:rsidRPr="004E487E">
        <w:rPr>
          <w:lang w:val="en-GB"/>
        </w:rPr>
        <w:t xml:space="preserve"> us</w:t>
      </w:r>
      <w:r w:rsidR="004E487E">
        <w:rPr>
          <w:lang w:val="en-GB"/>
        </w:rPr>
        <w:t>ing</w:t>
      </w:r>
      <w:r w:rsidRPr="004E487E">
        <w:rPr>
          <w:lang w:val="en-GB"/>
        </w:rPr>
        <w:t xml:space="preserve"> the opportunities give</w:t>
      </w:r>
      <w:r w:rsidR="004E487E">
        <w:rPr>
          <w:lang w:val="en-GB"/>
        </w:rPr>
        <w:t>n</w:t>
      </w:r>
      <w:r w:rsidRPr="004E487E">
        <w:rPr>
          <w:lang w:val="en-GB"/>
        </w:rPr>
        <w:t xml:space="preserve"> by social media.  </w:t>
      </w:r>
    </w:p>
    <w:p w14:paraId="0D6128A5" w14:textId="77777777" w:rsidR="0086385F" w:rsidRPr="004E487E" w:rsidRDefault="00436DBA" w:rsidP="009C1FDA">
      <w:pPr>
        <w:spacing w:after="0" w:line="240" w:lineRule="auto"/>
        <w:jc w:val="both"/>
        <w:rPr>
          <w:lang w:val="en-GB"/>
        </w:rPr>
      </w:pPr>
      <w:r w:rsidRPr="004E487E">
        <w:rPr>
          <w:lang w:val="en-GB"/>
        </w:rPr>
        <w:t xml:space="preserve">The </w:t>
      </w:r>
      <w:proofErr w:type="spellStart"/>
      <w:r w:rsidRPr="004E487E">
        <w:rPr>
          <w:lang w:val="en-GB"/>
        </w:rPr>
        <w:t>Pannon</w:t>
      </w:r>
      <w:proofErr w:type="spellEnd"/>
      <w:r w:rsidRPr="004E487E">
        <w:rPr>
          <w:lang w:val="en-GB"/>
        </w:rPr>
        <w:t xml:space="preserve"> EGTC organized a press conference during the meeting.</w:t>
      </w:r>
    </w:p>
    <w:p w14:paraId="6360F617" w14:textId="77777777" w:rsidR="0086385F" w:rsidRPr="004E487E" w:rsidRDefault="009832F8" w:rsidP="009C1FDA">
      <w:pPr>
        <w:spacing w:after="0" w:line="240" w:lineRule="auto"/>
        <w:jc w:val="both"/>
        <w:rPr>
          <w:lang w:val="en-GB"/>
        </w:rPr>
      </w:pPr>
      <w:r w:rsidRPr="004E487E">
        <w:rPr>
          <w:lang w:val="en-GB"/>
        </w:rPr>
        <w:t xml:space="preserve">According to the </w:t>
      </w:r>
      <w:proofErr w:type="gramStart"/>
      <w:r w:rsidRPr="004E487E">
        <w:rPr>
          <w:lang w:val="en-GB"/>
        </w:rPr>
        <w:t>partnership</w:t>
      </w:r>
      <w:proofErr w:type="gramEnd"/>
      <w:r w:rsidRPr="004E487E">
        <w:rPr>
          <w:lang w:val="en-GB"/>
        </w:rPr>
        <w:t xml:space="preserve"> internal communication i</w:t>
      </w:r>
      <w:r w:rsidR="0086385F" w:rsidRPr="004E487E">
        <w:rPr>
          <w:lang w:val="en-GB"/>
        </w:rPr>
        <w:t>t was decided that all email should be seen and responded in 3 days maximum, even if only to let the sender know it was received.</w:t>
      </w:r>
    </w:p>
    <w:p w14:paraId="19CDBA62" w14:textId="77777777" w:rsidR="009C1FDA" w:rsidRPr="004E487E" w:rsidRDefault="009C1FDA" w:rsidP="009C1FDA">
      <w:pPr>
        <w:spacing w:after="0" w:line="240" w:lineRule="auto"/>
        <w:jc w:val="both"/>
        <w:rPr>
          <w:highlight w:val="yellow"/>
          <w:lang w:val="en-GB"/>
        </w:rPr>
      </w:pPr>
    </w:p>
    <w:p w14:paraId="0473F5E8" w14:textId="77777777" w:rsidR="009C1FDA" w:rsidRPr="004E487E" w:rsidRDefault="009C1FDA" w:rsidP="009C1FDA">
      <w:pPr>
        <w:spacing w:after="0" w:line="240" w:lineRule="auto"/>
        <w:jc w:val="both"/>
        <w:rPr>
          <w:highlight w:val="yellow"/>
          <w:lang w:val="en-GB"/>
        </w:rPr>
      </w:pPr>
    </w:p>
    <w:p w14:paraId="6FAD7083" w14:textId="77777777" w:rsidR="00E749EB" w:rsidRPr="004E487E" w:rsidRDefault="008D390D" w:rsidP="00C070D2">
      <w:pPr>
        <w:spacing w:after="0" w:line="240" w:lineRule="auto"/>
        <w:jc w:val="both"/>
        <w:rPr>
          <w:b/>
          <w:bCs/>
          <w:sz w:val="32"/>
          <w:szCs w:val="20"/>
          <w:lang w:val="en-GB"/>
        </w:rPr>
      </w:pPr>
      <w:r w:rsidRPr="004E487E">
        <w:rPr>
          <w:b/>
          <w:bCs/>
          <w:sz w:val="32"/>
          <w:szCs w:val="20"/>
          <w:lang w:val="en-GB"/>
        </w:rPr>
        <w:t xml:space="preserve">Day 2- </w:t>
      </w:r>
      <w:r w:rsidR="002813D3" w:rsidRPr="004E487E">
        <w:rPr>
          <w:b/>
          <w:bCs/>
          <w:sz w:val="32"/>
          <w:szCs w:val="20"/>
          <w:lang w:val="en-GB"/>
        </w:rPr>
        <w:t xml:space="preserve">Interregional Exchange Meeting </w:t>
      </w:r>
    </w:p>
    <w:p w14:paraId="6BC24A5F" w14:textId="77777777" w:rsidR="00C070D2" w:rsidRPr="004E487E" w:rsidRDefault="00C070D2" w:rsidP="00C070D2">
      <w:pPr>
        <w:spacing w:after="0" w:line="240" w:lineRule="auto"/>
        <w:jc w:val="both"/>
        <w:rPr>
          <w:b/>
          <w:bCs/>
          <w:sz w:val="32"/>
          <w:szCs w:val="20"/>
          <w:lang w:val="en-GB"/>
        </w:rPr>
      </w:pPr>
      <w:r w:rsidRPr="004E487E">
        <w:rPr>
          <w:b/>
          <w:bCs/>
          <w:sz w:val="32"/>
          <w:szCs w:val="20"/>
          <w:lang w:val="en-GB"/>
        </w:rPr>
        <w:t xml:space="preserve">- </w:t>
      </w:r>
      <w:proofErr w:type="gramStart"/>
      <w:r w:rsidRPr="004E487E">
        <w:rPr>
          <w:b/>
          <w:bCs/>
          <w:sz w:val="32"/>
          <w:szCs w:val="20"/>
          <w:lang w:val="en-GB"/>
        </w:rPr>
        <w:t>presentation</w:t>
      </w:r>
      <w:proofErr w:type="gramEnd"/>
      <w:r w:rsidRPr="004E487E">
        <w:rPr>
          <w:b/>
          <w:bCs/>
          <w:sz w:val="32"/>
          <w:szCs w:val="20"/>
          <w:lang w:val="en-GB"/>
        </w:rPr>
        <w:t xml:space="preserve"> of partners</w:t>
      </w:r>
    </w:p>
    <w:p w14:paraId="17AC1739" w14:textId="77777777" w:rsidR="00C070D2" w:rsidRPr="004E487E" w:rsidRDefault="00C070D2" w:rsidP="00C070D2">
      <w:pPr>
        <w:spacing w:after="0" w:line="240" w:lineRule="auto"/>
        <w:jc w:val="both"/>
        <w:rPr>
          <w:bCs/>
          <w:sz w:val="20"/>
          <w:szCs w:val="20"/>
          <w:highlight w:val="yellow"/>
          <w:lang w:val="en-GB"/>
        </w:rPr>
      </w:pPr>
    </w:p>
    <w:p w14:paraId="4003B129" w14:textId="18073E96" w:rsidR="00DD3A34" w:rsidRPr="004E487E" w:rsidRDefault="00C070D2" w:rsidP="00C070D2">
      <w:pPr>
        <w:spacing w:after="0" w:line="240" w:lineRule="auto"/>
        <w:jc w:val="both"/>
        <w:rPr>
          <w:bCs/>
          <w:lang w:val="en-GB"/>
        </w:rPr>
      </w:pPr>
      <w:r w:rsidRPr="004E487E">
        <w:rPr>
          <w:bCs/>
          <w:lang w:val="en-GB"/>
        </w:rPr>
        <w:t xml:space="preserve">Each partner introduced </w:t>
      </w:r>
      <w:r w:rsidR="00DD3A34" w:rsidRPr="004E487E">
        <w:rPr>
          <w:bCs/>
          <w:lang w:val="en-GB"/>
        </w:rPr>
        <w:t xml:space="preserve">the </w:t>
      </w:r>
      <w:r w:rsidR="004E487E" w:rsidRPr="004E487E">
        <w:rPr>
          <w:bCs/>
          <w:lang w:val="en-GB"/>
        </w:rPr>
        <w:t>first</w:t>
      </w:r>
      <w:r w:rsidR="00DD3A34" w:rsidRPr="004E487E">
        <w:rPr>
          <w:bCs/>
          <w:lang w:val="en-GB"/>
        </w:rPr>
        <w:t xml:space="preserve"> stakeholder/focus group meeting held in the first semester.</w:t>
      </w:r>
      <w:r w:rsidR="00DC600A" w:rsidRPr="004E487E">
        <w:rPr>
          <w:bCs/>
          <w:lang w:val="en-GB"/>
        </w:rPr>
        <w:t xml:space="preserve"> The conclusions of the SWOT </w:t>
      </w:r>
      <w:r w:rsidR="004E487E" w:rsidRPr="004E487E">
        <w:rPr>
          <w:bCs/>
          <w:lang w:val="en-GB"/>
        </w:rPr>
        <w:t>analyses</w:t>
      </w:r>
      <w:r w:rsidR="00DC600A" w:rsidRPr="004E487E">
        <w:rPr>
          <w:bCs/>
          <w:lang w:val="en-GB"/>
        </w:rPr>
        <w:t xml:space="preserve">, the main statements of the case studies </w:t>
      </w:r>
      <w:proofErr w:type="gramStart"/>
      <w:r w:rsidR="00DC600A" w:rsidRPr="004E487E">
        <w:rPr>
          <w:bCs/>
          <w:lang w:val="en-GB"/>
        </w:rPr>
        <w:t>were presented</w:t>
      </w:r>
      <w:proofErr w:type="gramEnd"/>
      <w:r w:rsidR="00DC600A" w:rsidRPr="004E487E">
        <w:rPr>
          <w:bCs/>
          <w:lang w:val="en-GB"/>
        </w:rPr>
        <w:t xml:space="preserve">. </w:t>
      </w:r>
    </w:p>
    <w:p w14:paraId="68B0485C" w14:textId="77777777" w:rsidR="002A792D" w:rsidRPr="004E487E" w:rsidRDefault="00C070D2" w:rsidP="00C070D2">
      <w:pPr>
        <w:spacing w:after="0" w:line="240" w:lineRule="auto"/>
        <w:jc w:val="both"/>
        <w:rPr>
          <w:bCs/>
          <w:lang w:val="en-GB"/>
        </w:rPr>
      </w:pPr>
      <w:r w:rsidRPr="004E487E">
        <w:rPr>
          <w:bCs/>
          <w:lang w:val="en-GB"/>
        </w:rPr>
        <w:t>All the slides are available to partnership.</w:t>
      </w:r>
    </w:p>
    <w:p w14:paraId="4DD4E2CA" w14:textId="77777777" w:rsidR="008D29B2" w:rsidRPr="004E487E" w:rsidRDefault="008D29B2" w:rsidP="00C070D2">
      <w:pPr>
        <w:spacing w:after="0" w:line="240" w:lineRule="auto"/>
        <w:jc w:val="both"/>
        <w:rPr>
          <w:bCs/>
          <w:lang w:val="en-GB"/>
        </w:rPr>
      </w:pPr>
    </w:p>
    <w:p w14:paraId="7B0D3266" w14:textId="77777777" w:rsidR="00B1544F" w:rsidRPr="004E487E" w:rsidRDefault="00DC600A" w:rsidP="00B1544F">
      <w:pPr>
        <w:tabs>
          <w:tab w:val="left" w:pos="284"/>
        </w:tabs>
        <w:spacing w:after="0" w:line="23" w:lineRule="atLeast"/>
        <w:jc w:val="both"/>
        <w:rPr>
          <w:rFonts w:cstheme="minorHAnsi"/>
          <w:lang w:val="en-GB"/>
        </w:rPr>
      </w:pPr>
      <w:r w:rsidRPr="004E487E">
        <w:rPr>
          <w:bCs/>
          <w:lang w:val="en-GB"/>
        </w:rPr>
        <w:t>The policy instruments must be more highlighted is the case studies.</w:t>
      </w:r>
      <w:r w:rsidR="00B1544F" w:rsidRPr="004E487E">
        <w:rPr>
          <w:rFonts w:cstheme="minorHAnsi"/>
          <w:lang w:val="en-GB"/>
        </w:rPr>
        <w:t xml:space="preserve"> There must be a clear connection to the policy, the national policy and the heritage, suggest that write the clear connection the national policy and the case sturdy. Write the knowledge of stakeholders and focus groups and its connection of policies. Elaborate the information the policy information in the document.</w:t>
      </w:r>
    </w:p>
    <w:p w14:paraId="5E0240FC" w14:textId="77777777" w:rsidR="00821DCB" w:rsidRPr="004E487E" w:rsidRDefault="00821DCB" w:rsidP="00DC600A">
      <w:pPr>
        <w:spacing w:after="0" w:line="240" w:lineRule="auto"/>
        <w:jc w:val="both"/>
        <w:rPr>
          <w:bCs/>
          <w:lang w:val="en-GB"/>
        </w:rPr>
      </w:pPr>
    </w:p>
    <w:p w14:paraId="1783E9D4" w14:textId="68F8C99F" w:rsidR="00821DCB" w:rsidRPr="004E487E" w:rsidRDefault="00821DCB" w:rsidP="00821DCB">
      <w:pPr>
        <w:tabs>
          <w:tab w:val="left" w:pos="284"/>
        </w:tabs>
        <w:spacing w:after="0" w:line="23" w:lineRule="atLeast"/>
        <w:jc w:val="both"/>
        <w:rPr>
          <w:rFonts w:cstheme="minorHAnsi"/>
          <w:lang w:val="en-GB"/>
        </w:rPr>
      </w:pPr>
      <w:r w:rsidRPr="004E487E">
        <w:rPr>
          <w:rFonts w:cstheme="minorHAnsi"/>
          <w:lang w:val="en-GB"/>
        </w:rPr>
        <w:t>The University of Greenwich emphasize</w:t>
      </w:r>
      <w:r w:rsidR="004E487E">
        <w:rPr>
          <w:rFonts w:cstheme="minorHAnsi"/>
          <w:lang w:val="en-GB"/>
        </w:rPr>
        <w:t>s</w:t>
      </w:r>
      <w:r w:rsidRPr="004E487E">
        <w:rPr>
          <w:rFonts w:cstheme="minorHAnsi"/>
          <w:lang w:val="en-GB"/>
        </w:rPr>
        <w:t xml:space="preserve"> the importance of ranking</w:t>
      </w:r>
      <w:r w:rsidR="002813F0" w:rsidRPr="004E487E">
        <w:rPr>
          <w:rFonts w:cstheme="minorHAnsi"/>
          <w:lang w:val="en-GB"/>
        </w:rPr>
        <w:t xml:space="preserve"> the items on the case studies’ SWOT analysis</w:t>
      </w:r>
      <w:r w:rsidRPr="004E487E">
        <w:rPr>
          <w:rFonts w:cstheme="minorHAnsi"/>
          <w:lang w:val="en-GB"/>
        </w:rPr>
        <w:t>.</w:t>
      </w:r>
      <w:r w:rsidR="002813F0" w:rsidRPr="004E487E">
        <w:rPr>
          <w:rFonts w:cstheme="minorHAnsi"/>
          <w:lang w:val="en-GB"/>
        </w:rPr>
        <w:t xml:space="preserve"> It would be advisable for project partners to go back to their SWOT analysis and rank the issues from </w:t>
      </w:r>
      <w:proofErr w:type="gramStart"/>
      <w:r w:rsidRPr="004E487E">
        <w:rPr>
          <w:rFonts w:cstheme="minorHAnsi"/>
          <w:lang w:val="en-GB"/>
        </w:rPr>
        <w:t>1</w:t>
      </w:r>
      <w:proofErr w:type="gramEnd"/>
      <w:r w:rsidRPr="004E487E">
        <w:rPr>
          <w:rFonts w:cstheme="minorHAnsi"/>
          <w:lang w:val="en-GB"/>
        </w:rPr>
        <w:t xml:space="preserve"> to 10.</w:t>
      </w:r>
    </w:p>
    <w:p w14:paraId="3AAE1B2B" w14:textId="77777777" w:rsidR="00821DCB" w:rsidRPr="004E487E" w:rsidRDefault="00821DCB" w:rsidP="00821DCB">
      <w:pPr>
        <w:tabs>
          <w:tab w:val="left" w:pos="284"/>
        </w:tabs>
        <w:spacing w:after="0" w:line="23" w:lineRule="atLeast"/>
        <w:jc w:val="both"/>
        <w:rPr>
          <w:rFonts w:cstheme="minorHAnsi"/>
          <w:lang w:val="en-GB"/>
        </w:rPr>
      </w:pPr>
    </w:p>
    <w:p w14:paraId="44552074" w14:textId="6B05767B" w:rsidR="00821DCB" w:rsidRPr="004E487E" w:rsidRDefault="00821DCB" w:rsidP="00821DCB">
      <w:pPr>
        <w:tabs>
          <w:tab w:val="left" w:pos="284"/>
        </w:tabs>
        <w:spacing w:after="0" w:line="23" w:lineRule="atLeast"/>
        <w:jc w:val="both"/>
        <w:rPr>
          <w:rFonts w:cstheme="minorHAnsi"/>
          <w:lang w:val="en-GB"/>
        </w:rPr>
      </w:pPr>
      <w:r w:rsidRPr="004E487E">
        <w:rPr>
          <w:rFonts w:cstheme="minorHAnsi"/>
          <w:lang w:val="en-GB"/>
        </w:rPr>
        <w:t xml:space="preserve">Political changes are a very important factor. The </w:t>
      </w:r>
      <w:proofErr w:type="spellStart"/>
      <w:r w:rsidRPr="004E487E">
        <w:rPr>
          <w:rFonts w:cstheme="minorHAnsi"/>
          <w:lang w:val="en-GB"/>
        </w:rPr>
        <w:t>affects</w:t>
      </w:r>
      <w:proofErr w:type="spellEnd"/>
      <w:r w:rsidRPr="004E487E">
        <w:rPr>
          <w:rFonts w:cstheme="minorHAnsi"/>
          <w:lang w:val="en-GB"/>
        </w:rPr>
        <w:t xml:space="preserve"> of elections for the project. Almost every partner </w:t>
      </w:r>
      <w:proofErr w:type="gramStart"/>
      <w:r w:rsidRPr="004E487E">
        <w:rPr>
          <w:rFonts w:cstheme="minorHAnsi"/>
          <w:lang w:val="en-GB"/>
        </w:rPr>
        <w:t>is affected</w:t>
      </w:r>
      <w:proofErr w:type="gramEnd"/>
      <w:r w:rsidRPr="004E487E">
        <w:rPr>
          <w:rFonts w:cstheme="minorHAnsi"/>
          <w:lang w:val="en-GB"/>
        </w:rPr>
        <w:t xml:space="preserve"> with </w:t>
      </w:r>
      <w:r w:rsidR="004E487E" w:rsidRPr="004E487E">
        <w:rPr>
          <w:rFonts w:cstheme="minorHAnsi"/>
          <w:lang w:val="en-GB"/>
        </w:rPr>
        <w:t>elections</w:t>
      </w:r>
      <w:r w:rsidR="004E487E">
        <w:rPr>
          <w:rFonts w:cstheme="minorHAnsi"/>
          <w:lang w:val="en-GB"/>
        </w:rPr>
        <w:t>, which</w:t>
      </w:r>
      <w:r w:rsidRPr="004E487E">
        <w:rPr>
          <w:rFonts w:cstheme="minorHAnsi"/>
          <w:lang w:val="en-GB"/>
        </w:rPr>
        <w:t xml:space="preserve"> can be </w:t>
      </w:r>
      <w:r w:rsidR="004E487E">
        <w:rPr>
          <w:rFonts w:cstheme="minorHAnsi"/>
          <w:lang w:val="en-GB"/>
        </w:rPr>
        <w:t>either</w:t>
      </w:r>
      <w:r w:rsidRPr="004E487E">
        <w:rPr>
          <w:rFonts w:cstheme="minorHAnsi"/>
          <w:lang w:val="en-GB"/>
        </w:rPr>
        <w:t xml:space="preserve"> an opportunity or a threat. Political changes can slow down operative processes.</w:t>
      </w:r>
    </w:p>
    <w:p w14:paraId="10CAE832" w14:textId="77777777" w:rsidR="00821DCB" w:rsidRPr="004E487E" w:rsidRDefault="00821DCB" w:rsidP="00DC600A">
      <w:pPr>
        <w:spacing w:after="0" w:line="240" w:lineRule="auto"/>
        <w:jc w:val="both"/>
        <w:rPr>
          <w:bCs/>
          <w:lang w:val="en-GB"/>
        </w:rPr>
      </w:pPr>
    </w:p>
    <w:p w14:paraId="533A88C6" w14:textId="77777777" w:rsidR="00DC600A" w:rsidRPr="004E487E" w:rsidRDefault="00561179" w:rsidP="00DC600A">
      <w:pPr>
        <w:spacing w:after="0" w:line="240" w:lineRule="auto"/>
        <w:jc w:val="both"/>
        <w:rPr>
          <w:bCs/>
          <w:lang w:val="en-GB"/>
        </w:rPr>
      </w:pPr>
      <w:r w:rsidRPr="004E487E">
        <w:rPr>
          <w:bCs/>
          <w:lang w:val="en-GB"/>
        </w:rPr>
        <w:t>The main questions asked by the partners were the following ones:</w:t>
      </w:r>
    </w:p>
    <w:p w14:paraId="079E0021" w14:textId="77777777" w:rsidR="00DC600A" w:rsidRPr="004E487E" w:rsidRDefault="00DC600A" w:rsidP="00DC600A">
      <w:pPr>
        <w:spacing w:after="0" w:line="240" w:lineRule="auto"/>
        <w:jc w:val="both"/>
        <w:rPr>
          <w:bCs/>
          <w:lang w:val="en-GB"/>
        </w:rPr>
      </w:pPr>
    </w:p>
    <w:p w14:paraId="5377B08D" w14:textId="77777777" w:rsidR="00DC600A" w:rsidRPr="004E487E" w:rsidRDefault="00DC600A" w:rsidP="00DC600A">
      <w:pPr>
        <w:pStyle w:val="Paragrafoelenco"/>
        <w:tabs>
          <w:tab w:val="left" w:pos="284"/>
        </w:tabs>
        <w:suppressAutoHyphens/>
        <w:autoSpaceDN w:val="0"/>
        <w:spacing w:after="0" w:line="23" w:lineRule="atLeast"/>
        <w:ind w:left="0"/>
        <w:contextualSpacing w:val="0"/>
        <w:jc w:val="both"/>
        <w:textAlignment w:val="baseline"/>
        <w:rPr>
          <w:rFonts w:cstheme="minorHAnsi"/>
          <w:b/>
          <w:u w:val="single"/>
          <w:lang w:val="en-GB"/>
        </w:rPr>
      </w:pPr>
      <w:r w:rsidRPr="004E487E">
        <w:rPr>
          <w:rFonts w:cstheme="minorHAnsi"/>
          <w:b/>
          <w:u w:val="single"/>
          <w:lang w:val="en-GB"/>
        </w:rPr>
        <w:t>1. PANNON EGTC</w:t>
      </w:r>
    </w:p>
    <w:p w14:paraId="31BD04C3" w14:textId="067242FE" w:rsidR="00DC600A" w:rsidRPr="004E487E" w:rsidRDefault="00B1544F" w:rsidP="00DC600A">
      <w:pPr>
        <w:tabs>
          <w:tab w:val="left" w:pos="284"/>
        </w:tabs>
        <w:spacing w:after="0" w:line="23" w:lineRule="atLeast"/>
        <w:jc w:val="both"/>
        <w:rPr>
          <w:rFonts w:cstheme="minorHAnsi"/>
          <w:lang w:val="en-GB"/>
        </w:rPr>
      </w:pPr>
      <w:r w:rsidRPr="004E487E">
        <w:rPr>
          <w:rFonts w:cstheme="minorHAnsi"/>
          <w:lang w:val="en-GB"/>
        </w:rPr>
        <w:t xml:space="preserve">Main issues of the focus group meeting held in </w:t>
      </w:r>
      <w:r w:rsidR="004E487E" w:rsidRPr="004E487E">
        <w:rPr>
          <w:rFonts w:cstheme="minorHAnsi"/>
          <w:lang w:val="en-GB"/>
        </w:rPr>
        <w:t>May</w:t>
      </w:r>
      <w:r w:rsidRPr="004E487E">
        <w:rPr>
          <w:rFonts w:cstheme="minorHAnsi"/>
          <w:lang w:val="en-GB"/>
        </w:rPr>
        <w:t>:</w:t>
      </w:r>
      <w:r w:rsidR="00DC600A" w:rsidRPr="004E487E">
        <w:rPr>
          <w:rFonts w:cstheme="minorHAnsi"/>
          <w:lang w:val="en-GB"/>
        </w:rPr>
        <w:t xml:space="preserve"> What is the first issue to count the maintenance of the buildings can be profitable or they need central subsidy to survive is the first issue </w:t>
      </w:r>
      <w:r w:rsidR="004E487E" w:rsidRPr="004E487E">
        <w:rPr>
          <w:rFonts w:cstheme="minorHAnsi"/>
          <w:lang w:val="en-GB"/>
        </w:rPr>
        <w:t>that</w:t>
      </w:r>
      <w:r w:rsidR="00DC600A" w:rsidRPr="004E487E">
        <w:rPr>
          <w:rFonts w:cstheme="minorHAnsi"/>
          <w:lang w:val="en-GB"/>
        </w:rPr>
        <w:t xml:space="preserve"> we have to consider. The key projects and the city </w:t>
      </w:r>
      <w:proofErr w:type="spellStart"/>
      <w:r w:rsidR="00DC600A" w:rsidRPr="004E487E">
        <w:rPr>
          <w:rFonts w:cstheme="minorHAnsi"/>
          <w:lang w:val="en-GB"/>
        </w:rPr>
        <w:t>center</w:t>
      </w:r>
      <w:proofErr w:type="spellEnd"/>
      <w:r w:rsidR="00DC600A" w:rsidRPr="004E487E">
        <w:rPr>
          <w:rFonts w:cstheme="minorHAnsi"/>
          <w:lang w:val="en-GB"/>
        </w:rPr>
        <w:t xml:space="preserve"> is built from financial support se have to find the financial sustainability to maintain and operate them. </w:t>
      </w:r>
    </w:p>
    <w:p w14:paraId="3B6C8A20" w14:textId="4DF628E1" w:rsidR="00DC600A" w:rsidRPr="004124C6" w:rsidRDefault="00DC600A" w:rsidP="00DC600A">
      <w:pPr>
        <w:tabs>
          <w:tab w:val="left" w:pos="284"/>
        </w:tabs>
        <w:spacing w:after="0" w:line="23" w:lineRule="atLeast"/>
        <w:jc w:val="both"/>
        <w:rPr>
          <w:rFonts w:cstheme="minorHAnsi"/>
          <w:lang w:val="en-GB"/>
        </w:rPr>
      </w:pPr>
      <w:r w:rsidRPr="004E487E">
        <w:rPr>
          <w:rFonts w:cstheme="minorHAnsi"/>
          <w:lang w:val="en-GB"/>
        </w:rPr>
        <w:t xml:space="preserve">On the stakeholder meeting the representatives </w:t>
      </w:r>
      <w:r w:rsidR="004E487E" w:rsidRPr="004E487E">
        <w:rPr>
          <w:rFonts w:cstheme="minorHAnsi"/>
          <w:lang w:val="en-GB"/>
        </w:rPr>
        <w:t>of</w:t>
      </w:r>
      <w:r w:rsidRPr="004E487E">
        <w:rPr>
          <w:rFonts w:cstheme="minorHAnsi"/>
          <w:lang w:val="en-GB"/>
        </w:rPr>
        <w:t xml:space="preserve"> managing authority was there, and we </w:t>
      </w:r>
      <w:r w:rsidR="004E487E" w:rsidRPr="004E487E">
        <w:rPr>
          <w:rFonts w:cstheme="minorHAnsi"/>
          <w:lang w:val="en-GB"/>
        </w:rPr>
        <w:t>discussed</w:t>
      </w:r>
      <w:r w:rsidRPr="004E487E">
        <w:rPr>
          <w:rFonts w:cstheme="minorHAnsi"/>
          <w:lang w:val="en-GB"/>
        </w:rPr>
        <w:t xml:space="preserve"> the main key points of policy instruments, how to improve it to the next EU period, how to focus on</w:t>
      </w:r>
      <w:r w:rsidR="004124C6">
        <w:rPr>
          <w:rFonts w:cstheme="minorHAnsi"/>
          <w:lang w:val="en-GB"/>
        </w:rPr>
        <w:t xml:space="preserve"> t</w:t>
      </w:r>
      <w:r w:rsidRPr="004E487E">
        <w:rPr>
          <w:rFonts w:cstheme="minorHAnsi"/>
          <w:lang w:val="en-GB"/>
        </w:rPr>
        <w:t xml:space="preserve">hat </w:t>
      </w:r>
      <w:r w:rsidR="004124C6" w:rsidRPr="004E487E">
        <w:rPr>
          <w:rFonts w:cstheme="minorHAnsi"/>
          <w:lang w:val="en-GB"/>
        </w:rPr>
        <w:t>touristic</w:t>
      </w:r>
      <w:r w:rsidRPr="004E487E">
        <w:rPr>
          <w:rFonts w:cstheme="minorHAnsi"/>
          <w:lang w:val="en-GB"/>
        </w:rPr>
        <w:t xml:space="preserve"> </w:t>
      </w:r>
      <w:r w:rsidRPr="004124C6">
        <w:rPr>
          <w:rFonts w:cstheme="minorHAnsi"/>
          <w:lang w:val="en-GB"/>
        </w:rPr>
        <w:t>attractions.</w:t>
      </w:r>
    </w:p>
    <w:p w14:paraId="4DFBCCEF" w14:textId="77777777" w:rsidR="00DC600A" w:rsidRPr="004124C6" w:rsidRDefault="00DC600A" w:rsidP="00DC600A">
      <w:pPr>
        <w:pStyle w:val="Paragrafoelenco"/>
        <w:tabs>
          <w:tab w:val="left" w:pos="284"/>
        </w:tabs>
        <w:spacing w:after="0" w:line="23" w:lineRule="atLeast"/>
        <w:ind w:left="0"/>
        <w:jc w:val="both"/>
        <w:rPr>
          <w:rFonts w:cstheme="minorHAnsi"/>
          <w:lang w:val="en-GB"/>
        </w:rPr>
      </w:pPr>
    </w:p>
    <w:p w14:paraId="4FF1C876" w14:textId="77777777" w:rsidR="00DC600A" w:rsidRPr="004124C6" w:rsidRDefault="00DC600A" w:rsidP="00DC600A">
      <w:pPr>
        <w:pStyle w:val="Paragrafoelenco"/>
        <w:tabs>
          <w:tab w:val="left" w:pos="284"/>
        </w:tabs>
        <w:suppressAutoHyphens/>
        <w:autoSpaceDN w:val="0"/>
        <w:spacing w:after="0" w:line="23" w:lineRule="atLeast"/>
        <w:ind w:left="0"/>
        <w:contextualSpacing w:val="0"/>
        <w:jc w:val="both"/>
        <w:textAlignment w:val="baseline"/>
        <w:rPr>
          <w:rFonts w:cstheme="minorHAnsi"/>
          <w:b/>
          <w:u w:val="single"/>
          <w:lang w:val="en-GB"/>
        </w:rPr>
      </w:pPr>
      <w:r w:rsidRPr="004124C6">
        <w:rPr>
          <w:rFonts w:cstheme="minorHAnsi"/>
          <w:b/>
          <w:u w:val="single"/>
          <w:lang w:val="en-GB"/>
        </w:rPr>
        <w:t>2. SIBENIK</w:t>
      </w:r>
    </w:p>
    <w:p w14:paraId="09A43654" w14:textId="7219268F" w:rsidR="00DC600A" w:rsidRPr="004124C6" w:rsidRDefault="003817D1" w:rsidP="00DC600A">
      <w:pPr>
        <w:tabs>
          <w:tab w:val="left" w:pos="284"/>
        </w:tabs>
        <w:spacing w:after="0" w:line="23" w:lineRule="atLeast"/>
        <w:jc w:val="both"/>
        <w:rPr>
          <w:rFonts w:cstheme="minorHAnsi"/>
          <w:lang w:val="en-GB"/>
        </w:rPr>
      </w:pPr>
      <w:r w:rsidRPr="004124C6">
        <w:rPr>
          <w:rFonts w:cstheme="minorHAnsi"/>
          <w:lang w:val="en-GB"/>
        </w:rPr>
        <w:t>I</w:t>
      </w:r>
      <w:r w:rsidR="00DC600A" w:rsidRPr="004124C6">
        <w:rPr>
          <w:rFonts w:cstheme="minorHAnsi"/>
          <w:lang w:val="en-GB"/>
        </w:rPr>
        <w:t>ncreasing number of visitors. Main probl</w:t>
      </w:r>
      <w:r w:rsidRPr="004124C6">
        <w:rPr>
          <w:rFonts w:cstheme="minorHAnsi"/>
          <w:lang w:val="en-GB"/>
        </w:rPr>
        <w:t>em is transport. Problem with o</w:t>
      </w:r>
      <w:r w:rsidR="00DC600A" w:rsidRPr="004124C6">
        <w:rPr>
          <w:rFonts w:cstheme="minorHAnsi"/>
          <w:lang w:val="en-GB"/>
        </w:rPr>
        <w:t>w</w:t>
      </w:r>
      <w:r w:rsidRPr="004124C6">
        <w:rPr>
          <w:rFonts w:cstheme="minorHAnsi"/>
          <w:lang w:val="en-GB"/>
        </w:rPr>
        <w:t>n</w:t>
      </w:r>
      <w:r w:rsidR="00DC600A" w:rsidRPr="004124C6">
        <w:rPr>
          <w:rFonts w:cstheme="minorHAnsi"/>
          <w:lang w:val="en-GB"/>
        </w:rPr>
        <w:t xml:space="preserve"> cars, public transport system is very poor, What can be t</w:t>
      </w:r>
      <w:r w:rsidRPr="004124C6">
        <w:rPr>
          <w:rFonts w:cstheme="minorHAnsi"/>
          <w:lang w:val="en-GB"/>
        </w:rPr>
        <w:t>h</w:t>
      </w:r>
      <w:r w:rsidR="00DC600A" w:rsidRPr="004124C6">
        <w:rPr>
          <w:rFonts w:cstheme="minorHAnsi"/>
          <w:lang w:val="en-GB"/>
        </w:rPr>
        <w:t xml:space="preserve">e </w:t>
      </w:r>
      <w:r w:rsidR="004124C6" w:rsidRPr="004124C6">
        <w:rPr>
          <w:rFonts w:cstheme="minorHAnsi"/>
          <w:lang w:val="en-GB"/>
        </w:rPr>
        <w:t>solution</w:t>
      </w:r>
      <w:r w:rsidR="00DC600A" w:rsidRPr="004124C6">
        <w:rPr>
          <w:rFonts w:cstheme="minorHAnsi"/>
          <w:lang w:val="en-GB"/>
        </w:rPr>
        <w:t xml:space="preserve"> if the city is in lack of available submits of parking area, and the city cannot be extended because natural areas. How can you solve the problem?</w:t>
      </w:r>
    </w:p>
    <w:p w14:paraId="7BC4F7B9" w14:textId="77777777" w:rsidR="00DC600A" w:rsidRPr="004124C6" w:rsidRDefault="003817D1" w:rsidP="00DC600A">
      <w:pPr>
        <w:tabs>
          <w:tab w:val="left" w:pos="284"/>
        </w:tabs>
        <w:spacing w:after="0" w:line="23" w:lineRule="atLeast"/>
        <w:jc w:val="both"/>
        <w:rPr>
          <w:rFonts w:cstheme="minorHAnsi"/>
          <w:lang w:val="en-GB"/>
        </w:rPr>
      </w:pPr>
      <w:r w:rsidRPr="004124C6">
        <w:rPr>
          <w:rFonts w:cstheme="minorHAnsi"/>
          <w:lang w:val="en-GB"/>
        </w:rPr>
        <w:t>Y</w:t>
      </w:r>
      <w:r w:rsidR="00DC600A" w:rsidRPr="004124C6">
        <w:rPr>
          <w:rFonts w:cstheme="minorHAnsi"/>
          <w:lang w:val="en-GB"/>
        </w:rPr>
        <w:t xml:space="preserve">ou can park 2 </w:t>
      </w:r>
      <w:proofErr w:type="spellStart"/>
      <w:r w:rsidR="00DC600A" w:rsidRPr="004124C6">
        <w:rPr>
          <w:rFonts w:cstheme="minorHAnsi"/>
          <w:lang w:val="en-GB"/>
        </w:rPr>
        <w:t>kilometers</w:t>
      </w:r>
      <w:proofErr w:type="spellEnd"/>
      <w:r w:rsidR="00DC600A" w:rsidRPr="004124C6">
        <w:rPr>
          <w:rFonts w:cstheme="minorHAnsi"/>
          <w:lang w:val="en-GB"/>
        </w:rPr>
        <w:t xml:space="preserve"> from the city, and you can walk. There is rush in the city </w:t>
      </w:r>
      <w:proofErr w:type="spellStart"/>
      <w:r w:rsidR="00DC600A" w:rsidRPr="004124C6">
        <w:rPr>
          <w:rFonts w:cstheme="minorHAnsi"/>
          <w:lang w:val="en-GB"/>
        </w:rPr>
        <w:t>center</w:t>
      </w:r>
      <w:proofErr w:type="spellEnd"/>
      <w:r w:rsidR="00DC600A" w:rsidRPr="004124C6">
        <w:rPr>
          <w:rFonts w:cstheme="minorHAnsi"/>
          <w:lang w:val="en-GB"/>
        </w:rPr>
        <w:t>, there are few parking places, and there is no good public transportation.</w:t>
      </w:r>
    </w:p>
    <w:p w14:paraId="4E6071C9" w14:textId="77777777" w:rsidR="00DC600A" w:rsidRPr="004124C6" w:rsidRDefault="00DC600A" w:rsidP="00DC600A">
      <w:pPr>
        <w:tabs>
          <w:tab w:val="left" w:pos="284"/>
        </w:tabs>
        <w:spacing w:after="0" w:line="23" w:lineRule="atLeast"/>
        <w:jc w:val="both"/>
        <w:rPr>
          <w:rFonts w:cstheme="minorHAnsi"/>
          <w:lang w:val="en-GB"/>
        </w:rPr>
      </w:pPr>
      <w:r w:rsidRPr="004124C6">
        <w:rPr>
          <w:rFonts w:cstheme="minorHAnsi"/>
          <w:lang w:val="en-GB"/>
        </w:rPr>
        <w:t xml:space="preserve">Bad airport connection- Split is only 40 </w:t>
      </w:r>
      <w:proofErr w:type="spellStart"/>
      <w:r w:rsidRPr="004124C6">
        <w:rPr>
          <w:rFonts w:cstheme="minorHAnsi"/>
          <w:lang w:val="en-GB"/>
        </w:rPr>
        <w:t>kilometers</w:t>
      </w:r>
      <w:proofErr w:type="spellEnd"/>
      <w:r w:rsidRPr="004124C6">
        <w:rPr>
          <w:rFonts w:cstheme="minorHAnsi"/>
          <w:lang w:val="en-GB"/>
        </w:rPr>
        <w:t>, and there is no connection by public transport. (2</w:t>
      </w:r>
      <w:proofErr w:type="gramStart"/>
      <w:r w:rsidRPr="004124C6">
        <w:rPr>
          <w:rFonts w:cstheme="minorHAnsi"/>
          <w:lang w:val="en-GB"/>
        </w:rPr>
        <w:t>,5</w:t>
      </w:r>
      <w:proofErr w:type="gramEnd"/>
      <w:r w:rsidRPr="004124C6">
        <w:rPr>
          <w:rFonts w:cstheme="minorHAnsi"/>
          <w:lang w:val="en-GB"/>
        </w:rPr>
        <w:t xml:space="preserve"> million passengers/year in Split Airport)</w:t>
      </w:r>
    </w:p>
    <w:p w14:paraId="64FA1657" w14:textId="77777777" w:rsidR="00DC600A" w:rsidRPr="004124C6" w:rsidRDefault="003817D1" w:rsidP="00DC600A">
      <w:pPr>
        <w:tabs>
          <w:tab w:val="left" w:pos="284"/>
        </w:tabs>
        <w:spacing w:after="0" w:line="23" w:lineRule="atLeast"/>
        <w:jc w:val="both"/>
        <w:rPr>
          <w:rFonts w:cstheme="minorHAnsi"/>
          <w:lang w:val="en-GB"/>
        </w:rPr>
      </w:pPr>
      <w:r w:rsidRPr="004124C6">
        <w:rPr>
          <w:rFonts w:cstheme="minorHAnsi"/>
          <w:lang w:val="en-GB"/>
        </w:rPr>
        <w:t>There is a project to connec</w:t>
      </w:r>
      <w:r w:rsidR="00DC600A" w:rsidRPr="004124C6">
        <w:rPr>
          <w:rFonts w:cstheme="minorHAnsi"/>
          <w:lang w:val="en-GB"/>
        </w:rPr>
        <w:t>t to the airport, and some elements electric buses, and so on.</w:t>
      </w:r>
    </w:p>
    <w:p w14:paraId="6937FE24" w14:textId="77777777" w:rsidR="00DC600A" w:rsidRPr="004124C6" w:rsidRDefault="00DC600A" w:rsidP="00DC600A">
      <w:pPr>
        <w:tabs>
          <w:tab w:val="left" w:pos="284"/>
        </w:tabs>
        <w:spacing w:after="0" w:line="23" w:lineRule="atLeast"/>
        <w:jc w:val="both"/>
        <w:rPr>
          <w:rFonts w:cstheme="minorHAnsi"/>
          <w:lang w:val="en-GB"/>
        </w:rPr>
      </w:pPr>
    </w:p>
    <w:p w14:paraId="241D928E" w14:textId="77777777" w:rsidR="00DC600A" w:rsidRPr="004124C6" w:rsidRDefault="00DC600A" w:rsidP="00DC600A">
      <w:pPr>
        <w:pStyle w:val="Paragrafoelenco"/>
        <w:tabs>
          <w:tab w:val="left" w:pos="284"/>
        </w:tabs>
        <w:suppressAutoHyphens/>
        <w:autoSpaceDN w:val="0"/>
        <w:spacing w:after="0" w:line="23" w:lineRule="atLeast"/>
        <w:ind w:left="0"/>
        <w:contextualSpacing w:val="0"/>
        <w:jc w:val="both"/>
        <w:textAlignment w:val="baseline"/>
        <w:rPr>
          <w:rFonts w:cstheme="minorHAnsi"/>
          <w:b/>
          <w:u w:val="single"/>
          <w:lang w:val="en-GB"/>
        </w:rPr>
      </w:pPr>
      <w:r w:rsidRPr="004124C6">
        <w:rPr>
          <w:rFonts w:cstheme="minorHAnsi"/>
          <w:b/>
          <w:u w:val="single"/>
          <w:lang w:val="en-GB"/>
        </w:rPr>
        <w:t>3. SVILUPPUMBRIA</w:t>
      </w:r>
    </w:p>
    <w:p w14:paraId="1D8C2582" w14:textId="77777777" w:rsidR="00DC600A" w:rsidRPr="004124C6" w:rsidRDefault="00A566F5" w:rsidP="00DC600A">
      <w:pPr>
        <w:tabs>
          <w:tab w:val="left" w:pos="284"/>
        </w:tabs>
        <w:spacing w:after="0" w:line="23" w:lineRule="atLeast"/>
        <w:jc w:val="both"/>
        <w:rPr>
          <w:rFonts w:cstheme="minorHAnsi"/>
          <w:lang w:val="en-GB"/>
        </w:rPr>
      </w:pPr>
      <w:proofErr w:type="spellStart"/>
      <w:r w:rsidRPr="004124C6">
        <w:rPr>
          <w:rFonts w:cstheme="minorHAnsi"/>
          <w:lang w:val="en-GB"/>
        </w:rPr>
        <w:t>Sviluppumbria</w:t>
      </w:r>
      <w:proofErr w:type="spellEnd"/>
      <w:r w:rsidRPr="004124C6">
        <w:rPr>
          <w:rFonts w:cstheme="minorHAnsi"/>
          <w:lang w:val="en-GB"/>
        </w:rPr>
        <w:t xml:space="preserve"> </w:t>
      </w:r>
      <w:proofErr w:type="gramStart"/>
      <w:r w:rsidRPr="004124C6">
        <w:rPr>
          <w:rFonts w:cstheme="minorHAnsi"/>
          <w:lang w:val="en-GB"/>
        </w:rPr>
        <w:t>w</w:t>
      </w:r>
      <w:r w:rsidR="001D1E27" w:rsidRPr="004124C6">
        <w:rPr>
          <w:rFonts w:cstheme="minorHAnsi"/>
          <w:lang w:val="en-GB"/>
        </w:rPr>
        <w:t>as</w:t>
      </w:r>
      <w:r w:rsidRPr="004124C6">
        <w:rPr>
          <w:rFonts w:cstheme="minorHAnsi"/>
          <w:lang w:val="en-GB"/>
        </w:rPr>
        <w:t xml:space="preserve"> asked</w:t>
      </w:r>
      <w:proofErr w:type="gramEnd"/>
      <w:r w:rsidRPr="004124C6">
        <w:rPr>
          <w:rFonts w:cstheme="minorHAnsi"/>
          <w:lang w:val="en-GB"/>
        </w:rPr>
        <w:t>: Are there</w:t>
      </w:r>
      <w:r w:rsidR="00DC600A" w:rsidRPr="004124C6">
        <w:rPr>
          <w:rFonts w:cstheme="minorHAnsi"/>
          <w:lang w:val="en-GB"/>
        </w:rPr>
        <w:t xml:space="preserve"> integrated urban development document that covers all this topics, and do you have any strategic document of city level that deals with all of this? </w:t>
      </w:r>
    </w:p>
    <w:p w14:paraId="2487B07D" w14:textId="31B3629E" w:rsidR="00DC600A" w:rsidRPr="004124C6" w:rsidRDefault="00DC600A" w:rsidP="00DC600A">
      <w:pPr>
        <w:tabs>
          <w:tab w:val="left" w:pos="284"/>
        </w:tabs>
        <w:spacing w:after="0" w:line="23" w:lineRule="atLeast"/>
        <w:jc w:val="both"/>
        <w:rPr>
          <w:rFonts w:cstheme="minorHAnsi"/>
          <w:lang w:val="en-GB"/>
        </w:rPr>
      </w:pPr>
      <w:r w:rsidRPr="004124C6">
        <w:rPr>
          <w:rFonts w:cstheme="minorHAnsi"/>
          <w:lang w:val="en-GB"/>
        </w:rPr>
        <w:t xml:space="preserve">Urban agenda has the main </w:t>
      </w:r>
      <w:r w:rsidR="004124C6" w:rsidRPr="004124C6">
        <w:rPr>
          <w:rFonts w:cstheme="minorHAnsi"/>
          <w:lang w:val="en-GB"/>
        </w:rPr>
        <w:t>priorities</w:t>
      </w:r>
      <w:r w:rsidRPr="004124C6">
        <w:rPr>
          <w:rFonts w:cstheme="minorHAnsi"/>
          <w:lang w:val="en-GB"/>
        </w:rPr>
        <w:t xml:space="preserve">, but in itself is a </w:t>
      </w:r>
      <w:r w:rsidR="004124C6" w:rsidRPr="004124C6">
        <w:rPr>
          <w:rFonts w:cstheme="minorHAnsi"/>
          <w:lang w:val="en-GB"/>
        </w:rPr>
        <w:t>thematic</w:t>
      </w:r>
      <w:r w:rsidRPr="004124C6">
        <w:rPr>
          <w:rFonts w:cstheme="minorHAnsi"/>
          <w:lang w:val="en-GB"/>
        </w:rPr>
        <w:t xml:space="preserve"> priority document. The municipalit</w:t>
      </w:r>
      <w:r w:rsidR="004124C6">
        <w:rPr>
          <w:rFonts w:cstheme="minorHAnsi"/>
          <w:lang w:val="en-GB"/>
        </w:rPr>
        <w:t>ies</w:t>
      </w:r>
      <w:r w:rsidRPr="004124C6">
        <w:rPr>
          <w:rFonts w:cstheme="minorHAnsi"/>
          <w:lang w:val="en-GB"/>
        </w:rPr>
        <w:t xml:space="preserve"> adopted the document. Documents from 2015, and there is 2 years on and we see a </w:t>
      </w:r>
      <w:r w:rsidR="004124C6">
        <w:rPr>
          <w:rFonts w:cstheme="minorHAnsi"/>
          <w:lang w:val="en-GB"/>
        </w:rPr>
        <w:t>l</w:t>
      </w:r>
      <w:r w:rsidRPr="004124C6">
        <w:rPr>
          <w:rFonts w:cstheme="minorHAnsi"/>
          <w:lang w:val="en-GB"/>
        </w:rPr>
        <w:t>ack of understanding, a complex system of policies of different measures.</w:t>
      </w:r>
    </w:p>
    <w:p w14:paraId="048A7119" w14:textId="77777777" w:rsidR="00DC600A" w:rsidRPr="004124C6" w:rsidRDefault="00DC600A" w:rsidP="00DC600A">
      <w:pPr>
        <w:tabs>
          <w:tab w:val="left" w:pos="284"/>
        </w:tabs>
        <w:spacing w:after="0" w:line="23" w:lineRule="atLeast"/>
        <w:jc w:val="both"/>
        <w:rPr>
          <w:rFonts w:cstheme="minorHAnsi"/>
          <w:lang w:val="en-GB"/>
        </w:rPr>
      </w:pPr>
    </w:p>
    <w:p w14:paraId="4E217CB6" w14:textId="77777777" w:rsidR="00DC600A" w:rsidRPr="004124C6" w:rsidRDefault="00DC600A" w:rsidP="00DC600A">
      <w:pPr>
        <w:pStyle w:val="Paragrafoelenco"/>
        <w:tabs>
          <w:tab w:val="left" w:pos="284"/>
        </w:tabs>
        <w:suppressAutoHyphens/>
        <w:autoSpaceDN w:val="0"/>
        <w:spacing w:after="0" w:line="23" w:lineRule="atLeast"/>
        <w:ind w:left="0"/>
        <w:contextualSpacing w:val="0"/>
        <w:jc w:val="both"/>
        <w:textAlignment w:val="baseline"/>
        <w:rPr>
          <w:rFonts w:cstheme="minorHAnsi"/>
          <w:u w:val="single"/>
          <w:lang w:val="en-GB"/>
        </w:rPr>
      </w:pPr>
      <w:r w:rsidRPr="004124C6">
        <w:rPr>
          <w:rFonts w:cstheme="minorHAnsi"/>
          <w:b/>
          <w:u w:val="single"/>
          <w:lang w:val="en-GB"/>
        </w:rPr>
        <w:t>4. ROMANIA- North-East Regional Development Agency</w:t>
      </w:r>
    </w:p>
    <w:p w14:paraId="75BA2788" w14:textId="77777777" w:rsidR="00DC600A" w:rsidRPr="004124C6" w:rsidRDefault="001A422B" w:rsidP="00DC600A">
      <w:pPr>
        <w:tabs>
          <w:tab w:val="left" w:pos="284"/>
        </w:tabs>
        <w:spacing w:after="0" w:line="23" w:lineRule="atLeast"/>
        <w:jc w:val="both"/>
        <w:rPr>
          <w:rFonts w:cstheme="minorHAnsi"/>
          <w:lang w:val="en-GB"/>
        </w:rPr>
      </w:pPr>
      <w:r w:rsidRPr="004124C6">
        <w:rPr>
          <w:rFonts w:cstheme="minorHAnsi"/>
          <w:lang w:val="en-GB"/>
        </w:rPr>
        <w:t xml:space="preserve">The partners </w:t>
      </w:r>
      <w:proofErr w:type="gramStart"/>
      <w:r w:rsidRPr="004124C6">
        <w:rPr>
          <w:rFonts w:cstheme="minorHAnsi"/>
          <w:lang w:val="en-GB"/>
        </w:rPr>
        <w:t>asked</w:t>
      </w:r>
      <w:r w:rsidR="00DC600A" w:rsidRPr="004124C6">
        <w:rPr>
          <w:rFonts w:cstheme="minorHAnsi"/>
          <w:lang w:val="en-GB"/>
        </w:rPr>
        <w:t>:</w:t>
      </w:r>
      <w:proofErr w:type="gramEnd"/>
      <w:r w:rsidR="00DC600A" w:rsidRPr="004124C6">
        <w:rPr>
          <w:rFonts w:cstheme="minorHAnsi"/>
          <w:lang w:val="en-GB"/>
        </w:rPr>
        <w:t xml:space="preserve"> where do the tourists arrive from to your region? Are the foreigners or domestic tourists?</w:t>
      </w:r>
    </w:p>
    <w:p w14:paraId="018B8F4F" w14:textId="77777777" w:rsidR="00DC600A" w:rsidRPr="004124C6" w:rsidRDefault="00DC600A" w:rsidP="00DC600A">
      <w:pPr>
        <w:tabs>
          <w:tab w:val="left" w:pos="284"/>
        </w:tabs>
        <w:spacing w:after="0" w:line="23" w:lineRule="atLeast"/>
        <w:jc w:val="both"/>
        <w:rPr>
          <w:rFonts w:cstheme="minorHAnsi"/>
          <w:lang w:val="en-GB"/>
        </w:rPr>
      </w:pPr>
      <w:r w:rsidRPr="004124C6">
        <w:rPr>
          <w:rFonts w:cstheme="minorHAnsi"/>
          <w:lang w:val="en-GB"/>
        </w:rPr>
        <w:t>North-E</w:t>
      </w:r>
      <w:r w:rsidR="001A422B" w:rsidRPr="004124C6">
        <w:rPr>
          <w:rFonts w:cstheme="minorHAnsi"/>
          <w:lang w:val="en-GB"/>
        </w:rPr>
        <w:t>ast Regional Development Agency told that they have</w:t>
      </w:r>
      <w:r w:rsidRPr="004124C6">
        <w:rPr>
          <w:rFonts w:cstheme="minorHAnsi"/>
          <w:lang w:val="en-GB"/>
        </w:rPr>
        <w:t xml:space="preserve"> mostly domestic</w:t>
      </w:r>
      <w:r w:rsidR="001A422B" w:rsidRPr="004124C6">
        <w:rPr>
          <w:rFonts w:cstheme="minorHAnsi"/>
          <w:lang w:val="en-GB"/>
        </w:rPr>
        <w:t xml:space="preserve"> tourists</w:t>
      </w:r>
      <w:r w:rsidRPr="004124C6">
        <w:rPr>
          <w:rFonts w:cstheme="minorHAnsi"/>
          <w:lang w:val="en-GB"/>
        </w:rPr>
        <w:t>.</w:t>
      </w:r>
    </w:p>
    <w:p w14:paraId="620589C3" w14:textId="77777777" w:rsidR="00DC600A" w:rsidRPr="004124C6" w:rsidRDefault="00DC600A" w:rsidP="00DC600A">
      <w:pPr>
        <w:tabs>
          <w:tab w:val="left" w:pos="284"/>
        </w:tabs>
        <w:spacing w:after="0" w:line="23" w:lineRule="atLeast"/>
        <w:jc w:val="both"/>
        <w:rPr>
          <w:rFonts w:cstheme="minorHAnsi"/>
          <w:lang w:val="en-GB"/>
        </w:rPr>
      </w:pPr>
    </w:p>
    <w:p w14:paraId="0982E34C" w14:textId="77777777" w:rsidR="00DC600A" w:rsidRPr="004124C6" w:rsidRDefault="00DC600A" w:rsidP="00DC600A">
      <w:pPr>
        <w:pStyle w:val="Paragrafoelenco"/>
        <w:tabs>
          <w:tab w:val="left" w:pos="284"/>
        </w:tabs>
        <w:suppressAutoHyphens/>
        <w:autoSpaceDN w:val="0"/>
        <w:spacing w:after="0" w:line="23" w:lineRule="atLeast"/>
        <w:ind w:left="0"/>
        <w:contextualSpacing w:val="0"/>
        <w:jc w:val="both"/>
        <w:textAlignment w:val="baseline"/>
        <w:rPr>
          <w:rFonts w:cstheme="minorHAnsi"/>
          <w:b/>
          <w:u w:val="single"/>
          <w:lang w:val="en-GB"/>
        </w:rPr>
      </w:pPr>
      <w:r w:rsidRPr="004124C6">
        <w:rPr>
          <w:rFonts w:cstheme="minorHAnsi"/>
          <w:b/>
          <w:u w:val="single"/>
          <w:lang w:val="en-GB"/>
        </w:rPr>
        <w:t>5. SPAIN- EXTREMADURA</w:t>
      </w:r>
    </w:p>
    <w:p w14:paraId="7D56974C" w14:textId="77777777" w:rsidR="00DC600A" w:rsidRPr="004124C6" w:rsidRDefault="00DC600A" w:rsidP="00DC600A">
      <w:pPr>
        <w:tabs>
          <w:tab w:val="left" w:pos="284"/>
        </w:tabs>
        <w:spacing w:after="0" w:line="23" w:lineRule="atLeast"/>
        <w:jc w:val="both"/>
        <w:rPr>
          <w:rFonts w:cstheme="minorHAnsi"/>
          <w:lang w:val="en-GB"/>
        </w:rPr>
      </w:pPr>
      <w:r w:rsidRPr="004124C6">
        <w:rPr>
          <w:rFonts w:cstheme="minorHAnsi"/>
          <w:lang w:val="en-GB"/>
        </w:rPr>
        <w:t>What is the population of this area?</w:t>
      </w:r>
    </w:p>
    <w:p w14:paraId="7DF743C1" w14:textId="77777777" w:rsidR="00DC600A" w:rsidRPr="004124C6" w:rsidRDefault="001D1E27" w:rsidP="00DC600A">
      <w:pPr>
        <w:tabs>
          <w:tab w:val="left" w:pos="284"/>
        </w:tabs>
        <w:spacing w:after="0" w:line="23" w:lineRule="atLeast"/>
        <w:jc w:val="both"/>
        <w:rPr>
          <w:rFonts w:cstheme="minorHAnsi"/>
          <w:lang w:val="en-GB"/>
        </w:rPr>
      </w:pPr>
      <w:r w:rsidRPr="004124C6">
        <w:rPr>
          <w:rFonts w:cstheme="minorHAnsi"/>
          <w:lang w:val="en-GB"/>
        </w:rPr>
        <w:t xml:space="preserve">The region has a population about </w:t>
      </w:r>
      <w:r w:rsidR="00DC600A" w:rsidRPr="004124C6">
        <w:rPr>
          <w:rStyle w:val="xbe"/>
          <w:rFonts w:cstheme="minorHAnsi"/>
          <w:lang w:val="en-GB"/>
        </w:rPr>
        <w:t>44 thousand</w:t>
      </w:r>
      <w:r w:rsidRPr="004124C6">
        <w:rPr>
          <w:rStyle w:val="xbe"/>
          <w:rFonts w:cstheme="minorHAnsi"/>
          <w:lang w:val="en-GB"/>
        </w:rPr>
        <w:t xml:space="preserve"> persons</w:t>
      </w:r>
      <w:r w:rsidR="00DC600A" w:rsidRPr="004124C6">
        <w:rPr>
          <w:rStyle w:val="xbe"/>
          <w:rFonts w:cstheme="minorHAnsi"/>
          <w:lang w:val="en-GB"/>
        </w:rPr>
        <w:t>.</w:t>
      </w:r>
      <w:r w:rsidRPr="004124C6">
        <w:rPr>
          <w:rStyle w:val="xbe"/>
          <w:rFonts w:cstheme="minorHAnsi"/>
          <w:lang w:val="en-GB"/>
        </w:rPr>
        <w:t xml:space="preserve"> </w:t>
      </w:r>
      <w:r w:rsidR="00DC600A" w:rsidRPr="004124C6">
        <w:rPr>
          <w:rStyle w:val="xbe"/>
          <w:rFonts w:cstheme="minorHAnsi"/>
          <w:lang w:val="en-GB"/>
        </w:rPr>
        <w:t>This area has only heritage and nature.</w:t>
      </w:r>
    </w:p>
    <w:p w14:paraId="11EF3AC7" w14:textId="77777777" w:rsidR="00DC600A" w:rsidRPr="004124C6" w:rsidRDefault="00DC600A" w:rsidP="00DC600A">
      <w:pPr>
        <w:pStyle w:val="Paragrafoelenco"/>
        <w:tabs>
          <w:tab w:val="left" w:pos="284"/>
        </w:tabs>
        <w:spacing w:after="0" w:line="23" w:lineRule="atLeast"/>
        <w:ind w:left="0"/>
        <w:jc w:val="both"/>
        <w:rPr>
          <w:rFonts w:cstheme="minorHAnsi"/>
          <w:i/>
          <w:lang w:val="en-GB"/>
        </w:rPr>
      </w:pPr>
    </w:p>
    <w:p w14:paraId="21AE9AEB" w14:textId="77777777" w:rsidR="00DC600A" w:rsidRPr="004124C6" w:rsidRDefault="00DC600A" w:rsidP="00DC600A">
      <w:pPr>
        <w:pStyle w:val="Paragrafoelenco"/>
        <w:tabs>
          <w:tab w:val="left" w:pos="284"/>
        </w:tabs>
        <w:suppressAutoHyphens/>
        <w:autoSpaceDN w:val="0"/>
        <w:spacing w:after="0" w:line="23" w:lineRule="atLeast"/>
        <w:ind w:left="0"/>
        <w:contextualSpacing w:val="0"/>
        <w:jc w:val="both"/>
        <w:textAlignment w:val="baseline"/>
        <w:rPr>
          <w:rFonts w:cstheme="minorHAnsi"/>
          <w:b/>
          <w:u w:val="single"/>
          <w:lang w:val="en-GB"/>
        </w:rPr>
      </w:pPr>
      <w:r w:rsidRPr="004124C6">
        <w:rPr>
          <w:rFonts w:cstheme="minorHAnsi"/>
          <w:b/>
          <w:u w:val="single"/>
          <w:lang w:val="en-GB"/>
        </w:rPr>
        <w:t>6. SWEDEN</w:t>
      </w:r>
    </w:p>
    <w:p w14:paraId="4279ECCF" w14:textId="77777777" w:rsidR="00DC600A" w:rsidRPr="004124C6" w:rsidRDefault="00DC600A" w:rsidP="00DC600A">
      <w:pPr>
        <w:pStyle w:val="Paragrafoelenco"/>
        <w:tabs>
          <w:tab w:val="left" w:pos="284"/>
        </w:tabs>
        <w:spacing w:after="0" w:line="23" w:lineRule="atLeast"/>
        <w:ind w:left="0"/>
        <w:jc w:val="both"/>
        <w:rPr>
          <w:rFonts w:cstheme="minorHAnsi"/>
          <w:lang w:val="en-GB"/>
        </w:rPr>
      </w:pPr>
    </w:p>
    <w:p w14:paraId="5A7E86F5" w14:textId="77777777" w:rsidR="00DC600A" w:rsidRPr="004124C6" w:rsidRDefault="00DC600A" w:rsidP="00DC600A">
      <w:pPr>
        <w:tabs>
          <w:tab w:val="left" w:pos="284"/>
        </w:tabs>
        <w:spacing w:after="0" w:line="23" w:lineRule="atLeast"/>
        <w:jc w:val="both"/>
        <w:rPr>
          <w:rFonts w:cstheme="minorHAnsi"/>
          <w:lang w:val="en-GB"/>
        </w:rPr>
      </w:pPr>
    </w:p>
    <w:p w14:paraId="430C42F7" w14:textId="77777777" w:rsidR="00DC600A" w:rsidRPr="004E487E" w:rsidRDefault="00E749EB" w:rsidP="00E749EB">
      <w:pPr>
        <w:tabs>
          <w:tab w:val="left" w:pos="284"/>
        </w:tabs>
        <w:spacing w:after="0" w:line="23" w:lineRule="atLeast"/>
        <w:jc w:val="both"/>
        <w:rPr>
          <w:rFonts w:cstheme="minorHAnsi"/>
          <w:sz w:val="20"/>
          <w:szCs w:val="20"/>
          <w:lang w:val="en-GB"/>
        </w:rPr>
      </w:pPr>
      <w:r w:rsidRPr="004E487E">
        <w:rPr>
          <w:b/>
          <w:bCs/>
          <w:sz w:val="32"/>
          <w:szCs w:val="20"/>
          <w:lang w:val="en-GB"/>
        </w:rPr>
        <w:t xml:space="preserve">- </w:t>
      </w:r>
      <w:proofErr w:type="gramStart"/>
      <w:r w:rsidRPr="004E487E">
        <w:rPr>
          <w:b/>
          <w:bCs/>
          <w:sz w:val="32"/>
          <w:szCs w:val="20"/>
          <w:lang w:val="en-GB"/>
        </w:rPr>
        <w:t>survey</w:t>
      </w:r>
      <w:proofErr w:type="gramEnd"/>
      <w:r w:rsidRPr="004E487E">
        <w:rPr>
          <w:b/>
          <w:bCs/>
          <w:sz w:val="32"/>
          <w:szCs w:val="20"/>
          <w:lang w:val="en-GB"/>
        </w:rPr>
        <w:t xml:space="preserve"> </w:t>
      </w:r>
    </w:p>
    <w:p w14:paraId="4871CF07" w14:textId="4EABD822" w:rsidR="00301EA8" w:rsidRPr="004124C6" w:rsidRDefault="00E749EB" w:rsidP="00423BD3">
      <w:pPr>
        <w:tabs>
          <w:tab w:val="left" w:pos="1080"/>
        </w:tabs>
        <w:spacing w:after="0" w:line="240" w:lineRule="auto"/>
        <w:jc w:val="both"/>
        <w:rPr>
          <w:bCs/>
          <w:lang w:val="en-GB"/>
        </w:rPr>
      </w:pPr>
      <w:r w:rsidRPr="004124C6">
        <w:rPr>
          <w:bCs/>
          <w:lang w:val="en-GB"/>
        </w:rPr>
        <w:t>The University of Greenwich held an overview and discussion with regard to content and field research methodology</w:t>
      </w:r>
      <w:r w:rsidR="00423BD3" w:rsidRPr="004124C6">
        <w:rPr>
          <w:bCs/>
          <w:lang w:val="en-GB"/>
        </w:rPr>
        <w:t>: how to start, introduction, how to fill in the survey, how to transfer the answers to the Knowledge partner’s database</w:t>
      </w:r>
      <w:r w:rsidRPr="004124C6">
        <w:rPr>
          <w:bCs/>
          <w:lang w:val="en-GB"/>
        </w:rPr>
        <w:t>.</w:t>
      </w:r>
      <w:r w:rsidR="00301EA8" w:rsidRPr="004124C6">
        <w:rPr>
          <w:bCs/>
          <w:lang w:val="en-GB"/>
        </w:rPr>
        <w:t xml:space="preserve"> The importance of translation </w:t>
      </w:r>
      <w:proofErr w:type="gramStart"/>
      <w:r w:rsidR="00301EA8" w:rsidRPr="004124C6">
        <w:rPr>
          <w:bCs/>
          <w:lang w:val="en-GB"/>
        </w:rPr>
        <w:t xml:space="preserve">was </w:t>
      </w:r>
      <w:r w:rsidR="00301EA8" w:rsidRPr="004124C6">
        <w:rPr>
          <w:rStyle w:val="shorttext"/>
          <w:lang w:val="en-GB"/>
        </w:rPr>
        <w:t>emphasize</w:t>
      </w:r>
      <w:r w:rsidR="002813F0" w:rsidRPr="004124C6">
        <w:rPr>
          <w:rStyle w:val="shorttext"/>
          <w:lang w:val="en-GB"/>
        </w:rPr>
        <w:t>d</w:t>
      </w:r>
      <w:proofErr w:type="gramEnd"/>
      <w:r w:rsidR="00301EA8" w:rsidRPr="004124C6">
        <w:rPr>
          <w:bCs/>
          <w:lang w:val="en-GB"/>
        </w:rPr>
        <w:t>.</w:t>
      </w:r>
    </w:p>
    <w:p w14:paraId="51201C74" w14:textId="77777777" w:rsidR="00206ABC" w:rsidRPr="004124C6" w:rsidRDefault="00206ABC" w:rsidP="00423BD3">
      <w:pPr>
        <w:tabs>
          <w:tab w:val="left" w:pos="1080"/>
        </w:tabs>
        <w:spacing w:after="0" w:line="240" w:lineRule="auto"/>
        <w:jc w:val="both"/>
        <w:rPr>
          <w:bCs/>
          <w:lang w:val="en-GB"/>
        </w:rPr>
      </w:pPr>
    </w:p>
    <w:p w14:paraId="57F070F8" w14:textId="3011F7A2" w:rsidR="00DC600A" w:rsidRPr="004124C6" w:rsidRDefault="00D6455A" w:rsidP="00423BD3">
      <w:pPr>
        <w:tabs>
          <w:tab w:val="left" w:pos="1080"/>
        </w:tabs>
        <w:spacing w:after="0" w:line="240" w:lineRule="auto"/>
        <w:jc w:val="both"/>
        <w:rPr>
          <w:bCs/>
          <w:lang w:val="en-GB"/>
        </w:rPr>
      </w:pPr>
      <w:r>
        <w:rPr>
          <w:rFonts w:cstheme="minorHAnsi"/>
          <w:lang w:val="en-GB"/>
        </w:rPr>
        <w:t>1000 response</w:t>
      </w:r>
      <w:r w:rsidR="00DC600A" w:rsidRPr="004124C6">
        <w:rPr>
          <w:rFonts w:cstheme="minorHAnsi"/>
          <w:lang w:val="en-GB"/>
        </w:rPr>
        <w:t>s need</w:t>
      </w:r>
      <w:r>
        <w:rPr>
          <w:rFonts w:cstheme="minorHAnsi"/>
          <w:lang w:val="en-GB"/>
        </w:rPr>
        <w:t>ed</w:t>
      </w:r>
      <w:r w:rsidR="00DC600A" w:rsidRPr="004124C6">
        <w:rPr>
          <w:rFonts w:cstheme="minorHAnsi"/>
          <w:lang w:val="en-GB"/>
        </w:rPr>
        <w:t xml:space="preserve"> </w:t>
      </w:r>
      <w:r>
        <w:rPr>
          <w:rFonts w:cstheme="minorHAnsi"/>
          <w:lang w:val="en-GB"/>
        </w:rPr>
        <w:t>by</w:t>
      </w:r>
      <w:r w:rsidR="00DC600A" w:rsidRPr="004124C6">
        <w:rPr>
          <w:rFonts w:cstheme="minorHAnsi"/>
          <w:lang w:val="en-GB"/>
        </w:rPr>
        <w:t xml:space="preserve"> every partner.</w:t>
      </w:r>
      <w:r w:rsidR="00E749EB" w:rsidRPr="004124C6">
        <w:rPr>
          <w:bCs/>
          <w:lang w:val="en-GB"/>
        </w:rPr>
        <w:t xml:space="preserve"> </w:t>
      </w:r>
      <w:r w:rsidR="00DC600A" w:rsidRPr="004124C6">
        <w:rPr>
          <w:rFonts w:cstheme="minorHAnsi"/>
          <w:lang w:val="en-GB"/>
        </w:rPr>
        <w:t xml:space="preserve">Maximum time to do the </w:t>
      </w:r>
      <w:r w:rsidRPr="004124C6">
        <w:rPr>
          <w:rFonts w:cstheme="minorHAnsi"/>
          <w:lang w:val="en-GB"/>
        </w:rPr>
        <w:t>questionnaire</w:t>
      </w:r>
      <w:r w:rsidR="00DC600A" w:rsidRPr="004124C6">
        <w:rPr>
          <w:rFonts w:cstheme="minorHAnsi"/>
          <w:lang w:val="en-GB"/>
        </w:rPr>
        <w:t xml:space="preserve"> face to face is 12 minutes, or less.</w:t>
      </w:r>
    </w:p>
    <w:p w14:paraId="3E2ACA56" w14:textId="40CF1588" w:rsidR="00DC600A" w:rsidRPr="004124C6" w:rsidRDefault="00E749EB" w:rsidP="00DC600A">
      <w:pPr>
        <w:tabs>
          <w:tab w:val="left" w:pos="284"/>
        </w:tabs>
        <w:spacing w:after="0" w:line="23" w:lineRule="atLeast"/>
        <w:jc w:val="both"/>
        <w:rPr>
          <w:rFonts w:cstheme="minorHAnsi"/>
          <w:lang w:val="en-GB"/>
        </w:rPr>
      </w:pPr>
      <w:r w:rsidRPr="004124C6">
        <w:rPr>
          <w:rFonts w:cstheme="minorHAnsi"/>
          <w:lang w:val="en-GB"/>
        </w:rPr>
        <w:t>Need to capture the information. We have to s</w:t>
      </w:r>
      <w:r w:rsidR="00DC600A" w:rsidRPr="004124C6">
        <w:rPr>
          <w:rFonts w:cstheme="minorHAnsi"/>
          <w:lang w:val="en-GB"/>
        </w:rPr>
        <w:t>egment tourists, segment visitors in other locations</w:t>
      </w:r>
      <w:r w:rsidRPr="004124C6">
        <w:rPr>
          <w:rFonts w:cstheme="minorHAnsi"/>
          <w:lang w:val="en-GB"/>
        </w:rPr>
        <w:t>.</w:t>
      </w:r>
    </w:p>
    <w:p w14:paraId="0AA122D5" w14:textId="77777777" w:rsidR="00E749EB" w:rsidRPr="004124C6" w:rsidRDefault="00E749EB" w:rsidP="00E749EB">
      <w:pPr>
        <w:tabs>
          <w:tab w:val="left" w:pos="284"/>
        </w:tabs>
        <w:spacing w:after="0" w:line="23" w:lineRule="atLeast"/>
        <w:jc w:val="both"/>
        <w:rPr>
          <w:rFonts w:cstheme="minorHAnsi"/>
          <w:lang w:val="en-GB"/>
        </w:rPr>
      </w:pPr>
      <w:r w:rsidRPr="004124C6">
        <w:rPr>
          <w:rFonts w:cstheme="minorHAnsi"/>
          <w:lang w:val="en-GB"/>
        </w:rPr>
        <w:t>Visitors and tourists distinction is up to the partners. Each partner need to define the groups.</w:t>
      </w:r>
    </w:p>
    <w:p w14:paraId="62C1F3D5" w14:textId="77777777" w:rsidR="00D31B8A" w:rsidRPr="004124C6" w:rsidRDefault="00D31B8A" w:rsidP="00D31B8A">
      <w:pPr>
        <w:tabs>
          <w:tab w:val="left" w:pos="284"/>
        </w:tabs>
        <w:spacing w:after="0" w:line="23" w:lineRule="atLeast"/>
        <w:jc w:val="both"/>
        <w:rPr>
          <w:rFonts w:cstheme="minorHAnsi"/>
          <w:lang w:val="en-GB"/>
        </w:rPr>
      </w:pPr>
      <w:r w:rsidRPr="004124C6">
        <w:rPr>
          <w:rFonts w:cstheme="minorHAnsi"/>
          <w:lang w:val="en-GB"/>
        </w:rPr>
        <w:t xml:space="preserve">The following three target groups </w:t>
      </w:r>
      <w:proofErr w:type="gramStart"/>
      <w:r w:rsidRPr="004124C6">
        <w:rPr>
          <w:rFonts w:cstheme="minorHAnsi"/>
          <w:lang w:val="en-GB"/>
        </w:rPr>
        <w:t>should be asked</w:t>
      </w:r>
      <w:proofErr w:type="gramEnd"/>
      <w:r w:rsidRPr="004124C6">
        <w:rPr>
          <w:rFonts w:cstheme="minorHAnsi"/>
          <w:lang w:val="en-GB"/>
        </w:rPr>
        <w:t xml:space="preserve"> during the survey:</w:t>
      </w:r>
    </w:p>
    <w:p w14:paraId="45B423E5" w14:textId="77777777" w:rsidR="00D31B8A" w:rsidRPr="004124C6" w:rsidRDefault="00D31B8A" w:rsidP="00D31B8A">
      <w:pPr>
        <w:tabs>
          <w:tab w:val="left" w:pos="284"/>
        </w:tabs>
        <w:spacing w:after="0" w:line="23" w:lineRule="atLeast"/>
        <w:jc w:val="both"/>
        <w:rPr>
          <w:rFonts w:cstheme="minorHAnsi"/>
          <w:lang w:val="en-GB"/>
        </w:rPr>
      </w:pPr>
      <w:r w:rsidRPr="004124C6">
        <w:rPr>
          <w:rFonts w:cstheme="minorHAnsi"/>
          <w:lang w:val="en-GB"/>
        </w:rPr>
        <w:t>-visitors</w:t>
      </w:r>
    </w:p>
    <w:p w14:paraId="2AD1E926" w14:textId="77777777" w:rsidR="00D31B8A" w:rsidRPr="004124C6" w:rsidRDefault="00D31B8A" w:rsidP="00D31B8A">
      <w:pPr>
        <w:tabs>
          <w:tab w:val="left" w:pos="284"/>
        </w:tabs>
        <w:spacing w:after="0" w:line="23" w:lineRule="atLeast"/>
        <w:jc w:val="both"/>
        <w:rPr>
          <w:rFonts w:cstheme="minorHAnsi"/>
          <w:lang w:val="en-GB"/>
        </w:rPr>
      </w:pPr>
      <w:r w:rsidRPr="004124C6">
        <w:rPr>
          <w:rFonts w:cstheme="minorHAnsi"/>
          <w:lang w:val="en-GB"/>
        </w:rPr>
        <w:t xml:space="preserve">- </w:t>
      </w:r>
      <w:proofErr w:type="gramStart"/>
      <w:r w:rsidR="002813F0" w:rsidRPr="004124C6">
        <w:rPr>
          <w:rFonts w:cstheme="minorHAnsi"/>
          <w:lang w:val="en-GB"/>
        </w:rPr>
        <w:t>local</w:t>
      </w:r>
      <w:proofErr w:type="gramEnd"/>
      <w:r w:rsidR="002813F0" w:rsidRPr="004124C6">
        <w:rPr>
          <w:rFonts w:cstheme="minorHAnsi"/>
          <w:lang w:val="en-GB"/>
        </w:rPr>
        <w:t xml:space="preserve"> residents</w:t>
      </w:r>
    </w:p>
    <w:p w14:paraId="51EA324B" w14:textId="77777777" w:rsidR="00D31B8A" w:rsidRPr="004124C6" w:rsidRDefault="00D31B8A" w:rsidP="00D31B8A">
      <w:pPr>
        <w:tabs>
          <w:tab w:val="left" w:pos="284"/>
        </w:tabs>
        <w:spacing w:after="0" w:line="23" w:lineRule="atLeast"/>
        <w:jc w:val="both"/>
        <w:rPr>
          <w:rFonts w:cstheme="minorHAnsi"/>
          <w:lang w:val="en-GB"/>
        </w:rPr>
      </w:pPr>
      <w:r w:rsidRPr="004124C6">
        <w:rPr>
          <w:rFonts w:cstheme="minorHAnsi"/>
          <w:lang w:val="en-GB"/>
        </w:rPr>
        <w:t xml:space="preserve">- </w:t>
      </w:r>
      <w:proofErr w:type="gramStart"/>
      <w:r w:rsidR="002813F0" w:rsidRPr="004124C6">
        <w:rPr>
          <w:rFonts w:cstheme="minorHAnsi"/>
          <w:lang w:val="en-GB"/>
        </w:rPr>
        <w:t>local</w:t>
      </w:r>
      <w:proofErr w:type="gramEnd"/>
      <w:r w:rsidR="002813F0" w:rsidRPr="004124C6">
        <w:rPr>
          <w:rFonts w:cstheme="minorHAnsi"/>
          <w:lang w:val="en-GB"/>
        </w:rPr>
        <w:t xml:space="preserve"> </w:t>
      </w:r>
      <w:r w:rsidRPr="004124C6">
        <w:rPr>
          <w:rFonts w:cstheme="minorHAnsi"/>
          <w:lang w:val="en-GB"/>
        </w:rPr>
        <w:t>business</w:t>
      </w:r>
      <w:r w:rsidR="002813F0" w:rsidRPr="004124C6">
        <w:rPr>
          <w:rFonts w:cstheme="minorHAnsi"/>
          <w:lang w:val="en-GB"/>
        </w:rPr>
        <w:t>es</w:t>
      </w:r>
    </w:p>
    <w:p w14:paraId="209838C5" w14:textId="77777777" w:rsidR="00DC600A" w:rsidRPr="004124C6" w:rsidRDefault="00DC600A" w:rsidP="00A97F72">
      <w:pPr>
        <w:tabs>
          <w:tab w:val="left" w:pos="284"/>
        </w:tabs>
        <w:spacing w:after="0" w:line="23" w:lineRule="atLeast"/>
        <w:jc w:val="both"/>
        <w:rPr>
          <w:rFonts w:cstheme="minorHAnsi"/>
          <w:lang w:val="en-GB"/>
        </w:rPr>
      </w:pPr>
    </w:p>
    <w:p w14:paraId="0AC6A906" w14:textId="530F050F" w:rsidR="00AF4A85" w:rsidRPr="004124C6" w:rsidRDefault="00044541" w:rsidP="00AF4A85">
      <w:pPr>
        <w:tabs>
          <w:tab w:val="left" w:pos="284"/>
        </w:tabs>
        <w:spacing w:after="0" w:line="23" w:lineRule="atLeast"/>
        <w:jc w:val="both"/>
        <w:rPr>
          <w:rFonts w:cstheme="minorHAnsi"/>
          <w:lang w:val="en-GB"/>
        </w:rPr>
      </w:pPr>
      <w:r w:rsidRPr="004124C6">
        <w:rPr>
          <w:rFonts w:cstheme="minorHAnsi"/>
          <w:lang w:val="en-GB"/>
        </w:rPr>
        <w:t>The question is h</w:t>
      </w:r>
      <w:r w:rsidR="00AF4A85" w:rsidRPr="004124C6">
        <w:rPr>
          <w:rFonts w:cstheme="minorHAnsi"/>
          <w:lang w:val="en-GB"/>
        </w:rPr>
        <w:t xml:space="preserve">ow to distribute the 1000 </w:t>
      </w:r>
      <w:r w:rsidR="00D6455A">
        <w:rPr>
          <w:rFonts w:cstheme="minorHAnsi"/>
          <w:lang w:val="en-GB"/>
        </w:rPr>
        <w:t>response</w:t>
      </w:r>
      <w:r w:rsidRPr="004124C6">
        <w:rPr>
          <w:rFonts w:cstheme="minorHAnsi"/>
          <w:lang w:val="en-GB"/>
        </w:rPr>
        <w:t xml:space="preserve">s </w:t>
      </w:r>
      <w:r w:rsidR="00AF4A85" w:rsidRPr="004124C6">
        <w:rPr>
          <w:rFonts w:cstheme="minorHAnsi"/>
          <w:lang w:val="en-GB"/>
        </w:rPr>
        <w:t xml:space="preserve">to </w:t>
      </w:r>
      <w:proofErr w:type="gramStart"/>
      <w:r w:rsidR="00AF4A85" w:rsidRPr="004124C6">
        <w:rPr>
          <w:rFonts w:cstheme="minorHAnsi"/>
          <w:lang w:val="en-GB"/>
        </w:rPr>
        <w:t>3</w:t>
      </w:r>
      <w:proofErr w:type="gramEnd"/>
      <w:r w:rsidR="00AF4A85" w:rsidRPr="004124C6">
        <w:rPr>
          <w:rFonts w:cstheme="minorHAnsi"/>
          <w:lang w:val="en-GB"/>
        </w:rPr>
        <w:t xml:space="preserve"> </w:t>
      </w:r>
      <w:r w:rsidRPr="004124C6">
        <w:rPr>
          <w:rFonts w:cstheme="minorHAnsi"/>
          <w:lang w:val="en-GB"/>
        </w:rPr>
        <w:t>groups:</w:t>
      </w:r>
      <w:r w:rsidR="00AF4A85" w:rsidRPr="004124C6">
        <w:rPr>
          <w:rFonts w:cstheme="minorHAnsi"/>
          <w:lang w:val="en-GB"/>
        </w:rPr>
        <w:t xml:space="preserve"> Percentages or 3 equal parts?</w:t>
      </w:r>
      <w:r w:rsidRPr="004124C6">
        <w:rPr>
          <w:rFonts w:cstheme="minorHAnsi"/>
          <w:lang w:val="en-GB"/>
        </w:rPr>
        <w:t xml:space="preserve"> </w:t>
      </w:r>
      <w:r w:rsidR="00AF4A85" w:rsidRPr="004124C6">
        <w:rPr>
          <w:rFonts w:cstheme="minorHAnsi"/>
          <w:lang w:val="en-GB"/>
        </w:rPr>
        <w:t xml:space="preserve">It is a question, how to portion, if you know the number of visitors, how many will you get? </w:t>
      </w:r>
      <w:r w:rsidR="002813F0" w:rsidRPr="004124C6">
        <w:rPr>
          <w:rFonts w:cstheme="minorHAnsi"/>
          <w:lang w:val="en-GB"/>
        </w:rPr>
        <w:t>The Advisory Partner (University of Greenwich) assured partners that a full research brief document would be supplied dealing with methodological issues such as this one (sampling strategy).</w:t>
      </w:r>
      <w:r w:rsidR="00AF4A85" w:rsidRPr="004124C6">
        <w:rPr>
          <w:rFonts w:cstheme="minorHAnsi"/>
          <w:lang w:val="en-GB"/>
        </w:rPr>
        <w:t xml:space="preserve"> </w:t>
      </w:r>
    </w:p>
    <w:p w14:paraId="024EFB4A" w14:textId="77777777" w:rsidR="00DC600A" w:rsidRPr="004124C6" w:rsidRDefault="00DC600A" w:rsidP="00DC600A">
      <w:pPr>
        <w:tabs>
          <w:tab w:val="left" w:pos="284"/>
        </w:tabs>
        <w:spacing w:after="0" w:line="23" w:lineRule="atLeast"/>
        <w:jc w:val="both"/>
        <w:rPr>
          <w:rFonts w:cstheme="minorHAnsi"/>
          <w:lang w:val="en-GB"/>
        </w:rPr>
      </w:pPr>
    </w:p>
    <w:p w14:paraId="2B0AEA86" w14:textId="77777777" w:rsidR="007878DE" w:rsidRPr="004124C6" w:rsidRDefault="00CE4233" w:rsidP="00DC600A">
      <w:pPr>
        <w:tabs>
          <w:tab w:val="left" w:pos="284"/>
        </w:tabs>
        <w:spacing w:after="0" w:line="23" w:lineRule="atLeast"/>
        <w:jc w:val="both"/>
        <w:rPr>
          <w:rFonts w:cstheme="minorHAnsi"/>
          <w:lang w:val="en-GB"/>
        </w:rPr>
      </w:pPr>
      <w:r w:rsidRPr="004124C6">
        <w:rPr>
          <w:rFonts w:cstheme="minorHAnsi"/>
          <w:lang w:val="en-GB"/>
        </w:rPr>
        <w:t xml:space="preserve">It </w:t>
      </w:r>
      <w:proofErr w:type="gramStart"/>
      <w:r w:rsidRPr="004124C6">
        <w:rPr>
          <w:rFonts w:cstheme="minorHAnsi"/>
          <w:lang w:val="en-GB"/>
        </w:rPr>
        <w:t>was agreed</w:t>
      </w:r>
      <w:proofErr w:type="gramEnd"/>
      <w:r w:rsidRPr="004124C6">
        <w:rPr>
          <w:rFonts w:cstheme="minorHAnsi"/>
          <w:lang w:val="en-GB"/>
        </w:rPr>
        <w:t xml:space="preserve"> that the extended session in Pecs with all project partners effectively designing the questionnaire together by consensus would replace the need for local focus groups for the review of the questionnaire.</w:t>
      </w:r>
    </w:p>
    <w:p w14:paraId="5CD3E9B3" w14:textId="77777777" w:rsidR="00CE4233" w:rsidRPr="004124C6" w:rsidRDefault="00CE4233" w:rsidP="00DC600A">
      <w:pPr>
        <w:tabs>
          <w:tab w:val="left" w:pos="284"/>
        </w:tabs>
        <w:spacing w:after="0" w:line="23" w:lineRule="atLeast"/>
        <w:jc w:val="both"/>
        <w:rPr>
          <w:rFonts w:cstheme="minorHAnsi"/>
          <w:lang w:val="en-GB"/>
        </w:rPr>
      </w:pPr>
    </w:p>
    <w:p w14:paraId="48B972C2" w14:textId="77777777" w:rsidR="00301EA8" w:rsidRPr="004124C6" w:rsidRDefault="00530ABD" w:rsidP="00530ABD">
      <w:pPr>
        <w:tabs>
          <w:tab w:val="left" w:pos="284"/>
        </w:tabs>
        <w:spacing w:after="0" w:line="23" w:lineRule="atLeast"/>
        <w:jc w:val="both"/>
        <w:rPr>
          <w:rFonts w:cstheme="minorHAnsi"/>
          <w:lang w:val="en-GB"/>
        </w:rPr>
      </w:pPr>
      <w:r w:rsidRPr="004124C6">
        <w:rPr>
          <w:rFonts w:cstheme="minorHAnsi"/>
          <w:lang w:val="en-GB"/>
        </w:rPr>
        <w:t>All partners took part to a debate about every single question of the survey.</w:t>
      </w:r>
      <w:r w:rsidR="00301EA8" w:rsidRPr="004124C6">
        <w:rPr>
          <w:rFonts w:cstheme="minorHAnsi"/>
          <w:lang w:val="en-GB"/>
        </w:rPr>
        <w:t xml:space="preserve"> Both survey starts with the same statistical questions: </w:t>
      </w:r>
    </w:p>
    <w:p w14:paraId="0D746A8D" w14:textId="77777777" w:rsidR="00301EA8" w:rsidRPr="004124C6" w:rsidRDefault="00301EA8" w:rsidP="00530ABD">
      <w:pPr>
        <w:tabs>
          <w:tab w:val="left" w:pos="284"/>
        </w:tabs>
        <w:spacing w:after="0" w:line="23" w:lineRule="atLeast"/>
        <w:jc w:val="both"/>
        <w:rPr>
          <w:rFonts w:cstheme="minorHAnsi"/>
          <w:lang w:val="en-GB"/>
        </w:rPr>
      </w:pPr>
      <w:r w:rsidRPr="004124C6">
        <w:rPr>
          <w:rFonts w:cstheme="minorHAnsi"/>
          <w:lang w:val="en-GB"/>
        </w:rPr>
        <w:t xml:space="preserve">- </w:t>
      </w:r>
      <w:proofErr w:type="gramStart"/>
      <w:r w:rsidRPr="004124C6">
        <w:rPr>
          <w:rFonts w:cstheme="minorHAnsi"/>
          <w:lang w:val="en-GB"/>
        </w:rPr>
        <w:t>name</w:t>
      </w:r>
      <w:proofErr w:type="gramEnd"/>
      <w:r w:rsidRPr="004124C6">
        <w:rPr>
          <w:rFonts w:cstheme="minorHAnsi"/>
          <w:lang w:val="en-GB"/>
        </w:rPr>
        <w:t xml:space="preserve"> of the questioner</w:t>
      </w:r>
    </w:p>
    <w:p w14:paraId="4628502E" w14:textId="77777777" w:rsidR="00301EA8" w:rsidRPr="004124C6" w:rsidRDefault="00301EA8" w:rsidP="00530ABD">
      <w:pPr>
        <w:tabs>
          <w:tab w:val="left" w:pos="284"/>
        </w:tabs>
        <w:spacing w:after="0" w:line="23" w:lineRule="atLeast"/>
        <w:jc w:val="both"/>
        <w:rPr>
          <w:rFonts w:cstheme="minorHAnsi"/>
          <w:lang w:val="en-GB"/>
        </w:rPr>
      </w:pPr>
      <w:r w:rsidRPr="004124C6">
        <w:rPr>
          <w:rFonts w:cstheme="minorHAnsi"/>
          <w:lang w:val="en-GB"/>
        </w:rPr>
        <w:t>- place (locations)</w:t>
      </w:r>
    </w:p>
    <w:p w14:paraId="1398CDF4" w14:textId="77777777" w:rsidR="00DC600A" w:rsidRPr="004124C6" w:rsidRDefault="00301EA8" w:rsidP="00530ABD">
      <w:pPr>
        <w:tabs>
          <w:tab w:val="left" w:pos="284"/>
        </w:tabs>
        <w:spacing w:after="0" w:line="23" w:lineRule="atLeast"/>
        <w:jc w:val="both"/>
        <w:rPr>
          <w:rFonts w:cstheme="minorHAnsi"/>
          <w:lang w:val="en-GB"/>
        </w:rPr>
      </w:pPr>
      <w:r w:rsidRPr="004124C6">
        <w:rPr>
          <w:rFonts w:cstheme="minorHAnsi"/>
          <w:lang w:val="en-GB"/>
        </w:rPr>
        <w:t>- General questions about origin of tourist- list to tell the important countries</w:t>
      </w:r>
    </w:p>
    <w:p w14:paraId="6821C9ED" w14:textId="77777777" w:rsidR="00DC600A" w:rsidRPr="004124C6" w:rsidRDefault="00206ABC" w:rsidP="00206ABC">
      <w:pPr>
        <w:pStyle w:val="Paragrafoelenco"/>
        <w:tabs>
          <w:tab w:val="left" w:pos="284"/>
        </w:tabs>
        <w:suppressAutoHyphens/>
        <w:autoSpaceDN w:val="0"/>
        <w:spacing w:after="0" w:line="23" w:lineRule="atLeast"/>
        <w:ind w:left="0"/>
        <w:contextualSpacing w:val="0"/>
        <w:jc w:val="both"/>
        <w:textAlignment w:val="baseline"/>
        <w:rPr>
          <w:rFonts w:cstheme="minorHAnsi"/>
          <w:color w:val="FF0000"/>
          <w:lang w:val="en-GB"/>
        </w:rPr>
      </w:pPr>
      <w:r w:rsidRPr="004124C6">
        <w:rPr>
          <w:rFonts w:cstheme="minorHAnsi"/>
          <w:lang w:val="en-GB"/>
        </w:rPr>
        <w:t xml:space="preserve">- </w:t>
      </w:r>
      <w:proofErr w:type="gramStart"/>
      <w:r w:rsidRPr="004124C6">
        <w:rPr>
          <w:rFonts w:cstheme="minorHAnsi"/>
          <w:lang w:val="en-GB"/>
        </w:rPr>
        <w:t>the</w:t>
      </w:r>
      <w:proofErr w:type="gramEnd"/>
      <w:r w:rsidRPr="004124C6">
        <w:rPr>
          <w:rFonts w:cstheme="minorHAnsi"/>
          <w:lang w:val="en-GB"/>
        </w:rPr>
        <w:t xml:space="preserve"> reason </w:t>
      </w:r>
      <w:r w:rsidR="00DC600A" w:rsidRPr="004124C6">
        <w:rPr>
          <w:rFonts w:cstheme="minorHAnsi"/>
          <w:lang w:val="en-GB"/>
        </w:rPr>
        <w:t>why the visitor/tourist choose this town to visit</w:t>
      </w:r>
    </w:p>
    <w:p w14:paraId="734C8374" w14:textId="77777777" w:rsidR="00DC600A" w:rsidRPr="004124C6" w:rsidRDefault="00206ABC" w:rsidP="00206ABC">
      <w:pPr>
        <w:pStyle w:val="Paragrafoelenco"/>
        <w:tabs>
          <w:tab w:val="left" w:pos="284"/>
        </w:tabs>
        <w:suppressAutoHyphens/>
        <w:autoSpaceDN w:val="0"/>
        <w:spacing w:after="0" w:line="23" w:lineRule="atLeast"/>
        <w:ind w:left="0"/>
        <w:contextualSpacing w:val="0"/>
        <w:jc w:val="both"/>
        <w:textAlignment w:val="baseline"/>
        <w:rPr>
          <w:rFonts w:cstheme="minorHAnsi"/>
          <w:lang w:val="en-GB"/>
        </w:rPr>
      </w:pPr>
      <w:r w:rsidRPr="004124C6">
        <w:rPr>
          <w:rFonts w:cstheme="minorHAnsi"/>
          <w:lang w:val="en-GB"/>
        </w:rPr>
        <w:t xml:space="preserve">- </w:t>
      </w:r>
      <w:proofErr w:type="gramStart"/>
      <w:r w:rsidRPr="004124C6">
        <w:rPr>
          <w:rFonts w:cstheme="minorHAnsi"/>
          <w:lang w:val="en-GB"/>
        </w:rPr>
        <w:t>what</w:t>
      </w:r>
      <w:proofErr w:type="gramEnd"/>
      <w:r w:rsidRPr="004124C6">
        <w:rPr>
          <w:rFonts w:cstheme="minorHAnsi"/>
          <w:lang w:val="en-GB"/>
        </w:rPr>
        <w:t xml:space="preserve"> </w:t>
      </w:r>
      <w:r w:rsidR="00DC600A" w:rsidRPr="004124C6">
        <w:rPr>
          <w:rFonts w:cstheme="minorHAnsi"/>
          <w:lang w:val="en-GB"/>
        </w:rPr>
        <w:t>factors</w:t>
      </w:r>
      <w:r w:rsidRPr="004124C6">
        <w:rPr>
          <w:rFonts w:cstheme="minorHAnsi"/>
          <w:lang w:val="en-GB"/>
        </w:rPr>
        <w:t xml:space="preserve"> he or she took into account by the choice: transport</w:t>
      </w:r>
      <w:r w:rsidR="00DC600A" w:rsidRPr="004124C6">
        <w:rPr>
          <w:rFonts w:cstheme="minorHAnsi"/>
          <w:lang w:val="en-GB"/>
        </w:rPr>
        <w:t>, parking, saf</w:t>
      </w:r>
      <w:r w:rsidRPr="004124C6">
        <w:rPr>
          <w:rFonts w:cstheme="minorHAnsi"/>
          <w:lang w:val="en-GB"/>
        </w:rPr>
        <w:t>ety</w:t>
      </w:r>
      <w:r w:rsidR="00DC600A" w:rsidRPr="004124C6">
        <w:rPr>
          <w:rFonts w:cstheme="minorHAnsi"/>
          <w:lang w:val="en-GB"/>
        </w:rPr>
        <w:t xml:space="preserve">/security, local foods/brands, </w:t>
      </w:r>
    </w:p>
    <w:p w14:paraId="595BEABB" w14:textId="77777777" w:rsidR="00DC600A" w:rsidRPr="004124C6" w:rsidRDefault="00206ABC" w:rsidP="00DC600A">
      <w:pPr>
        <w:tabs>
          <w:tab w:val="left" w:pos="284"/>
        </w:tabs>
        <w:spacing w:after="0" w:line="23" w:lineRule="atLeast"/>
        <w:jc w:val="both"/>
        <w:rPr>
          <w:rFonts w:cstheme="minorHAnsi"/>
          <w:lang w:val="en-GB"/>
        </w:rPr>
      </w:pPr>
      <w:proofErr w:type="gramStart"/>
      <w:r w:rsidRPr="004124C6">
        <w:rPr>
          <w:rFonts w:cstheme="minorHAnsi"/>
          <w:lang w:val="en-GB"/>
        </w:rPr>
        <w:t>importance</w:t>
      </w:r>
      <w:proofErr w:type="gramEnd"/>
      <w:r w:rsidRPr="004124C6">
        <w:rPr>
          <w:rFonts w:cstheme="minorHAnsi"/>
          <w:lang w:val="en-GB"/>
        </w:rPr>
        <w:t>, ranking</w:t>
      </w:r>
    </w:p>
    <w:p w14:paraId="3648EFDC" w14:textId="77777777" w:rsidR="00206ABC" w:rsidRPr="004124C6" w:rsidRDefault="00206ABC" w:rsidP="00DC600A">
      <w:pPr>
        <w:tabs>
          <w:tab w:val="left" w:pos="284"/>
        </w:tabs>
        <w:spacing w:after="0" w:line="23" w:lineRule="atLeast"/>
        <w:jc w:val="both"/>
        <w:rPr>
          <w:rFonts w:cstheme="minorHAnsi"/>
          <w:lang w:val="en-GB"/>
        </w:rPr>
      </w:pPr>
      <w:proofErr w:type="gramStart"/>
      <w:r w:rsidRPr="004124C6">
        <w:rPr>
          <w:rFonts w:cstheme="minorHAnsi"/>
          <w:lang w:val="en-GB"/>
        </w:rPr>
        <w:t>and</w:t>
      </w:r>
      <w:proofErr w:type="gramEnd"/>
      <w:r w:rsidRPr="004124C6">
        <w:rPr>
          <w:rFonts w:cstheme="minorHAnsi"/>
          <w:lang w:val="en-GB"/>
        </w:rPr>
        <w:t xml:space="preserve"> so on.</w:t>
      </w:r>
    </w:p>
    <w:p w14:paraId="2726A24A" w14:textId="77777777" w:rsidR="00206ABC" w:rsidRPr="004124C6" w:rsidRDefault="00206ABC" w:rsidP="00DC600A">
      <w:pPr>
        <w:tabs>
          <w:tab w:val="left" w:pos="284"/>
        </w:tabs>
        <w:spacing w:after="0" w:line="23" w:lineRule="atLeast"/>
        <w:jc w:val="both"/>
        <w:rPr>
          <w:rFonts w:cstheme="minorHAnsi"/>
          <w:lang w:val="en-GB"/>
        </w:rPr>
      </w:pPr>
    </w:p>
    <w:p w14:paraId="2B96BEDB" w14:textId="77777777" w:rsidR="00DC600A" w:rsidRPr="004E487E" w:rsidRDefault="00DC600A" w:rsidP="00DC600A">
      <w:pPr>
        <w:spacing w:after="0" w:line="240" w:lineRule="auto"/>
        <w:jc w:val="both"/>
        <w:rPr>
          <w:rFonts w:cstheme="minorHAnsi"/>
          <w:bCs/>
          <w:sz w:val="20"/>
          <w:szCs w:val="20"/>
          <w:lang w:val="en-GB"/>
        </w:rPr>
      </w:pPr>
    </w:p>
    <w:p w14:paraId="51249F30" w14:textId="77777777" w:rsidR="00077940" w:rsidRPr="004E487E" w:rsidRDefault="00077940" w:rsidP="009C1FDA">
      <w:pPr>
        <w:spacing w:after="0" w:line="240" w:lineRule="auto"/>
        <w:jc w:val="both"/>
        <w:rPr>
          <w:highlight w:val="yellow"/>
          <w:lang w:val="en-GB"/>
        </w:rPr>
      </w:pPr>
    </w:p>
    <w:p w14:paraId="04FBE728" w14:textId="77777777" w:rsidR="00077940" w:rsidRPr="004E487E" w:rsidRDefault="00077940" w:rsidP="009C1FDA">
      <w:pPr>
        <w:spacing w:after="0" w:line="240" w:lineRule="auto"/>
        <w:jc w:val="both"/>
        <w:rPr>
          <w:highlight w:val="yellow"/>
          <w:lang w:val="en-GB"/>
        </w:rPr>
      </w:pPr>
    </w:p>
    <w:p w14:paraId="4EDFA087" w14:textId="77777777" w:rsidR="005C2FE0" w:rsidRPr="004E487E" w:rsidRDefault="008D390D" w:rsidP="009C1FDA">
      <w:pPr>
        <w:spacing w:after="0" w:line="240" w:lineRule="auto"/>
        <w:jc w:val="both"/>
        <w:rPr>
          <w:b/>
          <w:bCs/>
          <w:sz w:val="32"/>
          <w:szCs w:val="20"/>
          <w:lang w:val="en-GB"/>
        </w:rPr>
      </w:pPr>
      <w:r w:rsidRPr="004E487E">
        <w:rPr>
          <w:b/>
          <w:bCs/>
          <w:sz w:val="32"/>
          <w:szCs w:val="20"/>
          <w:lang w:val="en-GB"/>
        </w:rPr>
        <w:t xml:space="preserve">Day 1 and Day 3- </w:t>
      </w:r>
      <w:r w:rsidR="00194DC8" w:rsidRPr="004E487E">
        <w:rPr>
          <w:b/>
          <w:bCs/>
          <w:sz w:val="32"/>
          <w:szCs w:val="20"/>
          <w:lang w:val="en-GB"/>
        </w:rPr>
        <w:t>Study Visits</w:t>
      </w:r>
    </w:p>
    <w:p w14:paraId="741E4151" w14:textId="77777777" w:rsidR="005C2FE0" w:rsidRPr="004E487E" w:rsidRDefault="005C2FE0" w:rsidP="005C2FE0">
      <w:pPr>
        <w:spacing w:line="30" w:lineRule="atLeast"/>
        <w:jc w:val="both"/>
        <w:rPr>
          <w:rFonts w:ascii="Verdana" w:hAnsi="Verdana"/>
          <w:sz w:val="20"/>
          <w:szCs w:val="20"/>
          <w:lang w:val="en-GB"/>
        </w:rPr>
      </w:pPr>
      <w:r w:rsidRPr="004E487E">
        <w:rPr>
          <w:b/>
          <w:bCs/>
          <w:sz w:val="32"/>
          <w:szCs w:val="20"/>
          <w:lang w:val="en-GB"/>
        </w:rPr>
        <w:t xml:space="preserve">- Castle of </w:t>
      </w:r>
      <w:proofErr w:type="spellStart"/>
      <w:r w:rsidRPr="004E487E">
        <w:rPr>
          <w:b/>
          <w:bCs/>
          <w:sz w:val="32"/>
          <w:szCs w:val="20"/>
          <w:lang w:val="en-GB"/>
        </w:rPr>
        <w:t>Siklós</w:t>
      </w:r>
      <w:proofErr w:type="spellEnd"/>
    </w:p>
    <w:p w14:paraId="47BCBE4E" w14:textId="77777777" w:rsidR="005C2FE0" w:rsidRPr="004E487E" w:rsidRDefault="005C2FE0" w:rsidP="005C2FE0">
      <w:pPr>
        <w:pStyle w:val="rtejustify"/>
        <w:spacing w:before="0" w:after="0" w:line="30" w:lineRule="atLeast"/>
        <w:jc w:val="both"/>
        <w:rPr>
          <w:rFonts w:asciiTheme="minorHAnsi" w:eastAsiaTheme="minorHAnsi" w:hAnsiTheme="minorHAnsi" w:cstheme="minorBidi"/>
          <w:sz w:val="22"/>
          <w:szCs w:val="22"/>
          <w:lang w:val="en-GB" w:eastAsia="en-US"/>
        </w:rPr>
      </w:pPr>
      <w:r w:rsidRPr="004E487E">
        <w:rPr>
          <w:rFonts w:asciiTheme="minorHAnsi" w:eastAsiaTheme="minorHAnsi" w:hAnsiTheme="minorHAnsi" w:cstheme="minorBidi"/>
          <w:sz w:val="22"/>
          <w:szCs w:val="22"/>
          <w:lang w:val="en-GB" w:eastAsia="en-US"/>
        </w:rPr>
        <w:t xml:space="preserve">The castle of </w:t>
      </w:r>
      <w:proofErr w:type="spellStart"/>
      <w:r w:rsidRPr="004E487E">
        <w:rPr>
          <w:rFonts w:asciiTheme="minorHAnsi" w:eastAsiaTheme="minorHAnsi" w:hAnsiTheme="minorHAnsi" w:cstheme="minorBidi"/>
          <w:sz w:val="22"/>
          <w:szCs w:val="22"/>
          <w:lang w:val="en-GB" w:eastAsia="en-US"/>
        </w:rPr>
        <w:t>Siklos</w:t>
      </w:r>
      <w:proofErr w:type="spellEnd"/>
      <w:r w:rsidRPr="004E487E">
        <w:rPr>
          <w:rFonts w:asciiTheme="minorHAnsi" w:eastAsiaTheme="minorHAnsi" w:hAnsiTheme="minorHAnsi" w:cstheme="minorBidi"/>
          <w:sz w:val="22"/>
          <w:szCs w:val="22"/>
          <w:lang w:val="en-GB" w:eastAsia="en-US"/>
        </w:rPr>
        <w:t>, which guards the southern border of Hungary, was the residence of the most important noble families in medieval Hungary. This monument reminds us of a past that is both glorious and sorrowful.</w:t>
      </w:r>
    </w:p>
    <w:p w14:paraId="2EDD962C" w14:textId="77777777" w:rsidR="005C2FE0" w:rsidRPr="004E487E" w:rsidRDefault="005C2FE0" w:rsidP="005C2FE0">
      <w:pPr>
        <w:pStyle w:val="rtejustify"/>
        <w:spacing w:before="0" w:after="0" w:line="30" w:lineRule="atLeast"/>
        <w:jc w:val="both"/>
        <w:rPr>
          <w:rFonts w:asciiTheme="minorHAnsi" w:eastAsiaTheme="minorHAnsi" w:hAnsiTheme="minorHAnsi" w:cstheme="minorBidi"/>
          <w:sz w:val="22"/>
          <w:szCs w:val="22"/>
          <w:lang w:val="en-GB" w:eastAsia="en-US"/>
        </w:rPr>
      </w:pPr>
      <w:r w:rsidRPr="004E487E">
        <w:rPr>
          <w:rFonts w:asciiTheme="minorHAnsi" w:eastAsiaTheme="minorHAnsi" w:hAnsiTheme="minorHAnsi" w:cstheme="minorBidi"/>
          <w:sz w:val="22"/>
          <w:szCs w:val="22"/>
          <w:lang w:val="en-GB" w:eastAsia="en-US"/>
        </w:rPr>
        <w:t xml:space="preserve">Between 2009 and 2011, thanks to grants from Norway and the European Union, parts of the castle were renovated: the ground floor and first floor in the southern and eastern wings from the 14th-16th century, the barbican from the 16th century, </w:t>
      </w:r>
      <w:proofErr w:type="gramStart"/>
      <w:r w:rsidRPr="004E487E">
        <w:rPr>
          <w:rFonts w:asciiTheme="minorHAnsi" w:eastAsiaTheme="minorHAnsi" w:hAnsiTheme="minorHAnsi" w:cstheme="minorBidi"/>
          <w:sz w:val="22"/>
          <w:szCs w:val="22"/>
          <w:lang w:val="en-GB" w:eastAsia="en-US"/>
        </w:rPr>
        <w:t>the</w:t>
      </w:r>
      <w:proofErr w:type="gramEnd"/>
      <w:r w:rsidRPr="004E487E">
        <w:rPr>
          <w:rFonts w:asciiTheme="minorHAnsi" w:eastAsiaTheme="minorHAnsi" w:hAnsiTheme="minorHAnsi" w:cstheme="minorBidi"/>
          <w:sz w:val="22"/>
          <w:szCs w:val="22"/>
          <w:lang w:val="en-GB" w:eastAsia="en-US"/>
        </w:rPr>
        <w:t xml:space="preserve"> chapel from the 15th-16th century, the rose-garden (the so-called Dorothy garden), the ramp and the yard.</w:t>
      </w:r>
    </w:p>
    <w:p w14:paraId="05D6D5AD" w14:textId="77777777" w:rsidR="005C2FE0" w:rsidRPr="004E487E" w:rsidRDefault="005C2FE0" w:rsidP="005C2FE0">
      <w:pPr>
        <w:pStyle w:val="rtejustify"/>
        <w:spacing w:before="0" w:after="0" w:line="30" w:lineRule="atLeast"/>
        <w:jc w:val="both"/>
        <w:rPr>
          <w:rFonts w:asciiTheme="minorHAnsi" w:eastAsiaTheme="minorHAnsi" w:hAnsiTheme="minorHAnsi" w:cstheme="minorBidi"/>
          <w:sz w:val="22"/>
          <w:szCs w:val="22"/>
          <w:lang w:val="en-GB" w:eastAsia="en-US"/>
        </w:rPr>
      </w:pPr>
    </w:p>
    <w:p w14:paraId="1DD01076" w14:textId="77777777" w:rsidR="00194DC8" w:rsidRPr="004E487E" w:rsidRDefault="00194DC8" w:rsidP="009C1FDA">
      <w:pPr>
        <w:spacing w:after="0" w:line="240" w:lineRule="auto"/>
        <w:jc w:val="both"/>
        <w:rPr>
          <w:b/>
          <w:bCs/>
          <w:sz w:val="32"/>
          <w:szCs w:val="20"/>
          <w:lang w:val="en-GB"/>
        </w:rPr>
      </w:pPr>
      <w:r w:rsidRPr="004E487E">
        <w:rPr>
          <w:b/>
          <w:bCs/>
          <w:sz w:val="32"/>
          <w:szCs w:val="20"/>
          <w:lang w:val="en-GB"/>
        </w:rPr>
        <w:t xml:space="preserve">- </w:t>
      </w:r>
      <w:proofErr w:type="spellStart"/>
      <w:r w:rsidR="00357CA5" w:rsidRPr="004E487E">
        <w:rPr>
          <w:b/>
          <w:bCs/>
          <w:sz w:val="32"/>
          <w:szCs w:val="20"/>
          <w:lang w:val="en-GB"/>
        </w:rPr>
        <w:t>Cella</w:t>
      </w:r>
      <w:proofErr w:type="spellEnd"/>
      <w:r w:rsidR="00357CA5" w:rsidRPr="004E487E">
        <w:rPr>
          <w:b/>
          <w:bCs/>
          <w:sz w:val="32"/>
          <w:szCs w:val="20"/>
          <w:lang w:val="en-GB"/>
        </w:rPr>
        <w:t xml:space="preserve"> </w:t>
      </w:r>
      <w:proofErr w:type="spellStart"/>
      <w:r w:rsidR="00357CA5" w:rsidRPr="004E487E">
        <w:rPr>
          <w:b/>
          <w:bCs/>
          <w:sz w:val="32"/>
          <w:szCs w:val="20"/>
          <w:lang w:val="en-GB"/>
        </w:rPr>
        <w:t>Septicora</w:t>
      </w:r>
      <w:proofErr w:type="spellEnd"/>
      <w:r w:rsidR="00357CA5" w:rsidRPr="004E487E">
        <w:rPr>
          <w:b/>
          <w:bCs/>
          <w:sz w:val="32"/>
          <w:szCs w:val="20"/>
          <w:lang w:val="en-GB"/>
        </w:rPr>
        <w:t xml:space="preserve"> </w:t>
      </w:r>
      <w:r w:rsidRPr="004E487E">
        <w:rPr>
          <w:b/>
          <w:bCs/>
          <w:sz w:val="32"/>
          <w:szCs w:val="20"/>
          <w:lang w:val="en-GB"/>
        </w:rPr>
        <w:t>(</w:t>
      </w:r>
      <w:proofErr w:type="spellStart"/>
      <w:r w:rsidRPr="004E487E">
        <w:rPr>
          <w:b/>
          <w:bCs/>
          <w:sz w:val="32"/>
          <w:szCs w:val="20"/>
          <w:lang w:val="en-GB"/>
        </w:rPr>
        <w:t>Pécs</w:t>
      </w:r>
      <w:proofErr w:type="spellEnd"/>
      <w:r w:rsidRPr="004E487E">
        <w:rPr>
          <w:b/>
          <w:bCs/>
          <w:sz w:val="32"/>
          <w:szCs w:val="20"/>
          <w:lang w:val="en-GB"/>
        </w:rPr>
        <w:t>)</w:t>
      </w:r>
    </w:p>
    <w:p w14:paraId="521444B3" w14:textId="61BF97E4" w:rsidR="005C2FE0" w:rsidRPr="004E487E" w:rsidRDefault="005C2FE0" w:rsidP="005C2FE0">
      <w:pPr>
        <w:spacing w:line="30" w:lineRule="atLeast"/>
        <w:jc w:val="both"/>
        <w:rPr>
          <w:lang w:val="en-GB"/>
        </w:rPr>
      </w:pPr>
      <w:proofErr w:type="spellStart"/>
      <w:r w:rsidRPr="004E487E">
        <w:rPr>
          <w:lang w:val="en-GB"/>
        </w:rPr>
        <w:t>Sopianae</w:t>
      </w:r>
      <w:proofErr w:type="spellEnd"/>
      <w:r w:rsidRPr="004E487E">
        <w:rPr>
          <w:lang w:val="en-GB"/>
        </w:rPr>
        <w:t xml:space="preserve">, predecessor of </w:t>
      </w:r>
      <w:proofErr w:type="spellStart"/>
      <w:r w:rsidRPr="004E487E">
        <w:rPr>
          <w:lang w:val="en-GB"/>
        </w:rPr>
        <w:t>Pécs</w:t>
      </w:r>
      <w:proofErr w:type="spellEnd"/>
      <w:r w:rsidRPr="004E487E">
        <w:rPr>
          <w:lang w:val="en-GB"/>
        </w:rPr>
        <w:t xml:space="preserve"> in the Roman times had its late Roman </w:t>
      </w:r>
      <w:proofErr w:type="spellStart"/>
      <w:r w:rsidRPr="004E487E">
        <w:rPr>
          <w:lang w:val="en-GB"/>
        </w:rPr>
        <w:t>Paleochristian</w:t>
      </w:r>
      <w:proofErr w:type="spellEnd"/>
      <w:r w:rsidRPr="004E487E">
        <w:rPr>
          <w:lang w:val="en-GB"/>
        </w:rPr>
        <w:t xml:space="preserve"> cemetery included in the UNESCO World Heritage list in the year 2000. In their architecture and </w:t>
      </w:r>
      <w:r w:rsidR="00D6455A" w:rsidRPr="004E487E">
        <w:rPr>
          <w:lang w:val="en-GB"/>
        </w:rPr>
        <w:t>wall paintings,</w:t>
      </w:r>
      <w:r w:rsidRPr="004E487E">
        <w:rPr>
          <w:lang w:val="en-GB"/>
        </w:rPr>
        <w:t xml:space="preserve"> the excavated finds present the Early Christian burial architecture and art of the Northern and Western provinces of the Roman Empire. From among the Hungarian world heritage sites the Early Christian cemetery is the only one that has won itself a place on the UNESCO world heritage list in the category of culture-historical architecture. </w:t>
      </w:r>
    </w:p>
    <w:p w14:paraId="6E9C6BF4" w14:textId="77777777" w:rsidR="008E2FC3" w:rsidRPr="004E487E" w:rsidRDefault="00194DC8" w:rsidP="009C1FDA">
      <w:pPr>
        <w:spacing w:after="0" w:line="240" w:lineRule="auto"/>
        <w:jc w:val="both"/>
        <w:rPr>
          <w:b/>
          <w:bCs/>
          <w:sz w:val="20"/>
          <w:szCs w:val="20"/>
          <w:lang w:val="en-GB"/>
        </w:rPr>
      </w:pPr>
      <w:r w:rsidRPr="004E487E">
        <w:rPr>
          <w:b/>
          <w:bCs/>
          <w:sz w:val="32"/>
          <w:szCs w:val="20"/>
          <w:lang w:val="en-GB"/>
        </w:rPr>
        <w:t>-</w:t>
      </w:r>
      <w:r w:rsidR="00357CA5" w:rsidRPr="004E487E">
        <w:rPr>
          <w:b/>
          <w:bCs/>
          <w:sz w:val="32"/>
          <w:szCs w:val="20"/>
          <w:lang w:val="en-GB"/>
        </w:rPr>
        <w:t xml:space="preserve"> </w:t>
      </w:r>
      <w:proofErr w:type="spellStart"/>
      <w:r w:rsidR="00357CA5" w:rsidRPr="004E487E">
        <w:rPr>
          <w:b/>
          <w:bCs/>
          <w:sz w:val="32"/>
          <w:szCs w:val="20"/>
          <w:lang w:val="en-GB"/>
        </w:rPr>
        <w:t>Zsolnay</w:t>
      </w:r>
      <w:proofErr w:type="spellEnd"/>
      <w:r w:rsidR="00357CA5" w:rsidRPr="004E487E">
        <w:rPr>
          <w:b/>
          <w:bCs/>
          <w:sz w:val="32"/>
          <w:szCs w:val="20"/>
          <w:lang w:val="en-GB"/>
        </w:rPr>
        <w:t xml:space="preserve"> Cultural </w:t>
      </w:r>
      <w:proofErr w:type="spellStart"/>
      <w:r w:rsidR="00357CA5" w:rsidRPr="004E487E">
        <w:rPr>
          <w:b/>
          <w:bCs/>
          <w:sz w:val="32"/>
          <w:szCs w:val="20"/>
          <w:lang w:val="en-GB"/>
        </w:rPr>
        <w:t>Center</w:t>
      </w:r>
      <w:proofErr w:type="spellEnd"/>
      <w:r w:rsidR="00357CA5" w:rsidRPr="004E487E">
        <w:rPr>
          <w:b/>
          <w:bCs/>
          <w:sz w:val="32"/>
          <w:szCs w:val="20"/>
          <w:lang w:val="en-GB"/>
        </w:rPr>
        <w:t xml:space="preserve"> (</w:t>
      </w:r>
      <w:proofErr w:type="spellStart"/>
      <w:r w:rsidR="00357CA5" w:rsidRPr="004E487E">
        <w:rPr>
          <w:b/>
          <w:bCs/>
          <w:sz w:val="32"/>
          <w:szCs w:val="20"/>
          <w:lang w:val="en-GB"/>
        </w:rPr>
        <w:t>Pécs</w:t>
      </w:r>
      <w:proofErr w:type="spellEnd"/>
      <w:r w:rsidR="00357CA5" w:rsidRPr="004E487E">
        <w:rPr>
          <w:b/>
          <w:bCs/>
          <w:sz w:val="32"/>
          <w:szCs w:val="20"/>
          <w:lang w:val="en-GB"/>
        </w:rPr>
        <w:t>)</w:t>
      </w:r>
    </w:p>
    <w:p w14:paraId="01E6632F" w14:textId="77777777" w:rsidR="00194DC8" w:rsidRPr="004E487E" w:rsidRDefault="00194DC8" w:rsidP="00194DC8">
      <w:pPr>
        <w:spacing w:after="0" w:line="240" w:lineRule="auto"/>
        <w:jc w:val="both"/>
        <w:rPr>
          <w:lang w:val="en-GB"/>
        </w:rPr>
      </w:pPr>
      <w:r w:rsidRPr="004E487E">
        <w:rPr>
          <w:lang w:val="en-GB"/>
        </w:rPr>
        <w:t xml:space="preserve">The </w:t>
      </w:r>
      <w:proofErr w:type="spellStart"/>
      <w:r w:rsidRPr="004E487E">
        <w:rPr>
          <w:lang w:val="en-GB"/>
        </w:rPr>
        <w:t>Zsolnay</w:t>
      </w:r>
      <w:proofErr w:type="spellEnd"/>
      <w:r w:rsidRPr="004E487E">
        <w:rPr>
          <w:lang w:val="en-GB"/>
        </w:rPr>
        <w:t xml:space="preserve"> Quarter is the most beautiful gem of </w:t>
      </w:r>
      <w:proofErr w:type="spellStart"/>
      <w:r w:rsidRPr="004E487E">
        <w:rPr>
          <w:lang w:val="en-GB"/>
        </w:rPr>
        <w:t>Pécs</w:t>
      </w:r>
      <w:proofErr w:type="spellEnd"/>
      <w:r w:rsidRPr="004E487E">
        <w:rPr>
          <w:lang w:val="en-GB"/>
        </w:rPr>
        <w:t xml:space="preserve">. One of the most important developments that took place as part of the 2010 European Capital of Culture programme was the renovation of the listed </w:t>
      </w:r>
      <w:proofErr w:type="spellStart"/>
      <w:r w:rsidRPr="004E487E">
        <w:rPr>
          <w:lang w:val="en-GB"/>
        </w:rPr>
        <w:t>Zsolnay</w:t>
      </w:r>
      <w:proofErr w:type="spellEnd"/>
      <w:r w:rsidRPr="004E487E">
        <w:rPr>
          <w:lang w:val="en-GB"/>
        </w:rPr>
        <w:t xml:space="preserve"> factory buildings, which had become dilapidated and for the most part unused. </w:t>
      </w:r>
    </w:p>
    <w:p w14:paraId="7E77B925" w14:textId="77777777" w:rsidR="00194DC8" w:rsidRPr="004E487E" w:rsidRDefault="00194DC8" w:rsidP="00194DC8">
      <w:pPr>
        <w:spacing w:after="0" w:line="240" w:lineRule="auto"/>
        <w:jc w:val="both"/>
        <w:rPr>
          <w:lang w:val="en-GB"/>
        </w:rPr>
      </w:pPr>
    </w:p>
    <w:p w14:paraId="5206ADB0" w14:textId="77777777" w:rsidR="0003301F" w:rsidRPr="004E487E" w:rsidRDefault="00194DC8" w:rsidP="00194DC8">
      <w:pPr>
        <w:spacing w:after="0" w:line="240" w:lineRule="auto"/>
        <w:jc w:val="both"/>
        <w:rPr>
          <w:lang w:val="en-GB"/>
        </w:rPr>
        <w:sectPr w:rsidR="0003301F" w:rsidRPr="004E487E" w:rsidSect="00472E62">
          <w:headerReference w:type="default" r:id="rId9"/>
          <w:pgSz w:w="11906" w:h="16838"/>
          <w:pgMar w:top="1417" w:right="1134" w:bottom="1134" w:left="1134" w:header="708" w:footer="708" w:gutter="0"/>
          <w:cols w:space="708"/>
          <w:docGrid w:linePitch="360"/>
        </w:sectPr>
      </w:pPr>
      <w:r w:rsidRPr="004E487E">
        <w:rPr>
          <w:lang w:val="en-GB"/>
        </w:rPr>
        <w:t xml:space="preserve">Various cultural and educational organisations </w:t>
      </w:r>
      <w:proofErr w:type="gramStart"/>
      <w:r w:rsidRPr="004E487E">
        <w:rPr>
          <w:lang w:val="en-GB"/>
        </w:rPr>
        <w:t>have been relocated</w:t>
      </w:r>
      <w:proofErr w:type="gramEnd"/>
      <w:r w:rsidRPr="004E487E">
        <w:rPr>
          <w:lang w:val="en-GB"/>
        </w:rPr>
        <w:t xml:space="preserve"> here, creating an active Cultural Quarter and recreational area. The </w:t>
      </w:r>
      <w:proofErr w:type="spellStart"/>
      <w:r w:rsidRPr="004E487E">
        <w:rPr>
          <w:lang w:val="en-GB"/>
        </w:rPr>
        <w:t>Zsolnay</w:t>
      </w:r>
      <w:proofErr w:type="spellEnd"/>
      <w:r w:rsidRPr="004E487E">
        <w:rPr>
          <w:lang w:val="en-GB"/>
        </w:rPr>
        <w:t xml:space="preserve"> Quarter is almost five-hectare area supplied with an informative visitors’ centre, a parking lot, academic community spaces and a vibrating cultural life. Besides permanent </w:t>
      </w:r>
      <w:proofErr w:type="gramStart"/>
      <w:r w:rsidRPr="004E487E">
        <w:rPr>
          <w:lang w:val="en-GB"/>
        </w:rPr>
        <w:t>exhibitions</w:t>
      </w:r>
      <w:proofErr w:type="gramEnd"/>
      <w:r w:rsidRPr="004E487E">
        <w:rPr>
          <w:lang w:val="en-GB"/>
        </w:rPr>
        <w:t xml:space="preserve"> the </w:t>
      </w:r>
      <w:proofErr w:type="spellStart"/>
      <w:r w:rsidRPr="004E487E">
        <w:rPr>
          <w:lang w:val="en-GB"/>
        </w:rPr>
        <w:t>Pyrogranite</w:t>
      </w:r>
      <w:proofErr w:type="spellEnd"/>
      <w:r w:rsidRPr="004E487E">
        <w:rPr>
          <w:lang w:val="en-GB"/>
        </w:rPr>
        <w:t xml:space="preserve"> court provides a perfect place for festivals and outdoor performances. The E78 building </w:t>
      </w:r>
      <w:proofErr w:type="gramStart"/>
      <w:r w:rsidRPr="004E487E">
        <w:rPr>
          <w:lang w:val="en-GB"/>
        </w:rPr>
        <w:t>can also be found</w:t>
      </w:r>
      <w:proofErr w:type="gramEnd"/>
      <w:r w:rsidRPr="004E487E">
        <w:rPr>
          <w:lang w:val="en-GB"/>
        </w:rPr>
        <w:t xml:space="preserve"> here, a concert hall and conference room equipped with modern facilities, which was named after the former E78 factory building. The building of the Art Faculty of </w:t>
      </w:r>
      <w:proofErr w:type="spellStart"/>
      <w:r w:rsidRPr="004E487E">
        <w:rPr>
          <w:lang w:val="en-GB"/>
        </w:rPr>
        <w:t>Pécs</w:t>
      </w:r>
      <w:proofErr w:type="spellEnd"/>
      <w:r w:rsidRPr="004E487E">
        <w:rPr>
          <w:lang w:val="en-GB"/>
        </w:rPr>
        <w:t xml:space="preserve"> and its library, located in an old kiln, are both spectacular pieces of architecture. The Street of Artisans’ Shops includes a handicrafts shop, a live candy manufacture, a </w:t>
      </w:r>
      <w:proofErr w:type="spellStart"/>
      <w:r w:rsidRPr="004E487E">
        <w:rPr>
          <w:lang w:val="en-GB"/>
        </w:rPr>
        <w:t>chocholate</w:t>
      </w:r>
      <w:proofErr w:type="spellEnd"/>
      <w:r w:rsidRPr="004E487E">
        <w:rPr>
          <w:lang w:val="en-GB"/>
        </w:rPr>
        <w:t xml:space="preserve"> store, a café and a restaurant.</w:t>
      </w:r>
    </w:p>
    <w:p w14:paraId="65422369" w14:textId="77777777" w:rsidR="00741844" w:rsidRPr="004E487E" w:rsidRDefault="00741844" w:rsidP="00741844">
      <w:pPr>
        <w:shd w:val="clear" w:color="auto" w:fill="00B050"/>
        <w:rPr>
          <w:b/>
          <w:sz w:val="40"/>
          <w:lang w:val="en-GB"/>
        </w:rPr>
      </w:pPr>
      <w:r w:rsidRPr="004E487E">
        <w:rPr>
          <w:b/>
          <w:sz w:val="40"/>
          <w:lang w:val="en-GB"/>
        </w:rPr>
        <w:t>EXECUTIVE PLANNING</w:t>
      </w:r>
    </w:p>
    <w:p w14:paraId="35555141" w14:textId="77777777" w:rsidR="00741844" w:rsidRPr="004E487E" w:rsidRDefault="00741844" w:rsidP="00741844">
      <w:pPr>
        <w:shd w:val="clear" w:color="auto" w:fill="00B050"/>
        <w:rPr>
          <w:b/>
          <w:sz w:val="40"/>
          <w:lang w:val="en-GB"/>
        </w:rPr>
      </w:pPr>
      <w:r w:rsidRPr="004E487E">
        <w:rPr>
          <w:b/>
          <w:sz w:val="40"/>
          <w:lang w:val="en-GB"/>
        </w:rPr>
        <w:t>JULY – DECEMBER 2017 (2</w:t>
      </w:r>
      <w:r w:rsidRPr="004E487E">
        <w:rPr>
          <w:b/>
          <w:sz w:val="40"/>
          <w:vertAlign w:val="superscript"/>
          <w:lang w:val="en-GB"/>
        </w:rPr>
        <w:t>nd</w:t>
      </w:r>
      <w:r w:rsidRPr="004E487E">
        <w:rPr>
          <w:b/>
          <w:sz w:val="40"/>
          <w:lang w:val="en-GB"/>
        </w:rPr>
        <w:t xml:space="preserve"> Semester of Phase 1)</w:t>
      </w:r>
    </w:p>
    <w:p w14:paraId="251B09D9" w14:textId="77777777" w:rsidR="00741844" w:rsidRPr="004E487E" w:rsidRDefault="00741844" w:rsidP="00741844">
      <w:pPr>
        <w:rPr>
          <w:sz w:val="36"/>
          <w:lang w:val="en-GB"/>
        </w:rPr>
      </w:pPr>
    </w:p>
    <w:tbl>
      <w:tblPr>
        <w:tblStyle w:val="Grigliatabella"/>
        <w:tblW w:w="5000" w:type="pct"/>
        <w:tblLook w:val="04A0" w:firstRow="1" w:lastRow="0" w:firstColumn="1" w:lastColumn="0" w:noHBand="0" w:noVBand="1"/>
      </w:tblPr>
      <w:tblGrid>
        <w:gridCol w:w="714"/>
        <w:gridCol w:w="2604"/>
        <w:gridCol w:w="5382"/>
        <w:gridCol w:w="5577"/>
      </w:tblGrid>
      <w:tr w:rsidR="00741844" w:rsidRPr="004E487E" w14:paraId="663F15A8" w14:textId="77777777" w:rsidTr="002813F0">
        <w:tc>
          <w:tcPr>
            <w:tcW w:w="250" w:type="pct"/>
          </w:tcPr>
          <w:p w14:paraId="19559E81" w14:textId="77777777" w:rsidR="00741844" w:rsidRPr="004E487E" w:rsidRDefault="00741844" w:rsidP="002813F0">
            <w:pPr>
              <w:jc w:val="center"/>
              <w:rPr>
                <w:b/>
                <w:lang w:val="en-GB"/>
              </w:rPr>
            </w:pPr>
          </w:p>
        </w:tc>
        <w:tc>
          <w:tcPr>
            <w:tcW w:w="912" w:type="pct"/>
            <w:vAlign w:val="center"/>
          </w:tcPr>
          <w:p w14:paraId="04AE7815" w14:textId="77777777" w:rsidR="00741844" w:rsidRPr="004E487E" w:rsidRDefault="00741844" w:rsidP="002813F0">
            <w:pPr>
              <w:jc w:val="center"/>
              <w:rPr>
                <w:b/>
                <w:lang w:val="en-GB"/>
              </w:rPr>
            </w:pPr>
            <w:r w:rsidRPr="004E487E">
              <w:rPr>
                <w:b/>
                <w:lang w:val="en-GB"/>
              </w:rPr>
              <w:t>Actions</w:t>
            </w:r>
          </w:p>
        </w:tc>
        <w:tc>
          <w:tcPr>
            <w:tcW w:w="1885" w:type="pct"/>
            <w:vAlign w:val="center"/>
          </w:tcPr>
          <w:p w14:paraId="34418077" w14:textId="77777777" w:rsidR="00741844" w:rsidRPr="004E487E" w:rsidRDefault="00741844" w:rsidP="002813F0">
            <w:pPr>
              <w:jc w:val="center"/>
              <w:rPr>
                <w:b/>
                <w:lang w:val="en-GB"/>
              </w:rPr>
            </w:pPr>
            <w:r w:rsidRPr="004E487E">
              <w:rPr>
                <w:b/>
                <w:lang w:val="en-GB"/>
              </w:rPr>
              <w:t>Output/deliverable</w:t>
            </w:r>
          </w:p>
        </w:tc>
        <w:tc>
          <w:tcPr>
            <w:tcW w:w="1953" w:type="pct"/>
            <w:vAlign w:val="center"/>
          </w:tcPr>
          <w:p w14:paraId="4FEA2FF8" w14:textId="77777777" w:rsidR="00741844" w:rsidRPr="004E487E" w:rsidRDefault="00741844" w:rsidP="002813F0">
            <w:pPr>
              <w:jc w:val="center"/>
              <w:rPr>
                <w:b/>
                <w:lang w:val="en-GB"/>
              </w:rPr>
            </w:pPr>
            <w:r w:rsidRPr="004E487E">
              <w:rPr>
                <w:b/>
                <w:lang w:val="en-GB"/>
              </w:rPr>
              <w:t>Notes</w:t>
            </w:r>
          </w:p>
        </w:tc>
      </w:tr>
      <w:tr w:rsidR="00741844" w:rsidRPr="004E487E" w14:paraId="52FFE70B" w14:textId="77777777" w:rsidTr="002813F0">
        <w:trPr>
          <w:trHeight w:val="586"/>
        </w:trPr>
        <w:tc>
          <w:tcPr>
            <w:tcW w:w="250" w:type="pct"/>
            <w:vMerge w:val="restart"/>
            <w:textDirection w:val="btLr"/>
          </w:tcPr>
          <w:p w14:paraId="1D2EC2B2" w14:textId="77777777" w:rsidR="00741844" w:rsidRPr="004E487E" w:rsidRDefault="00741844" w:rsidP="002813F0">
            <w:pPr>
              <w:ind w:left="113" w:right="113"/>
              <w:jc w:val="center"/>
              <w:rPr>
                <w:b/>
                <w:lang w:val="en-GB"/>
              </w:rPr>
            </w:pPr>
            <w:r w:rsidRPr="004E487E">
              <w:rPr>
                <w:b/>
                <w:sz w:val="28"/>
                <w:lang w:val="en-GB"/>
              </w:rPr>
              <w:t>Exchange of Experience</w:t>
            </w:r>
          </w:p>
        </w:tc>
        <w:tc>
          <w:tcPr>
            <w:tcW w:w="912" w:type="pct"/>
            <w:vAlign w:val="center"/>
          </w:tcPr>
          <w:p w14:paraId="25EFF963" w14:textId="77777777" w:rsidR="00741844" w:rsidRPr="004E487E" w:rsidRDefault="00741844" w:rsidP="002813F0">
            <w:pPr>
              <w:rPr>
                <w:b/>
                <w:lang w:val="en-GB"/>
              </w:rPr>
            </w:pPr>
            <w:r w:rsidRPr="004E487E">
              <w:rPr>
                <w:b/>
                <w:lang w:val="en-GB"/>
              </w:rPr>
              <w:t>1. Local meetings and surveys.</w:t>
            </w:r>
          </w:p>
        </w:tc>
        <w:tc>
          <w:tcPr>
            <w:tcW w:w="1885" w:type="pct"/>
            <w:vAlign w:val="center"/>
          </w:tcPr>
          <w:p w14:paraId="023F12D3" w14:textId="77777777" w:rsidR="00741844" w:rsidRPr="004E487E" w:rsidRDefault="00741844" w:rsidP="002813F0">
            <w:pPr>
              <w:ind w:left="360"/>
              <w:rPr>
                <w:b/>
                <w:lang w:val="en-GB"/>
              </w:rPr>
            </w:pPr>
            <w:r w:rsidRPr="004E487E">
              <w:rPr>
                <w:lang w:val="en-GB"/>
              </w:rPr>
              <w:t xml:space="preserve">1. 6 individual reports on local surveys; </w:t>
            </w:r>
            <w:r w:rsidRPr="004E487E">
              <w:rPr>
                <w:b/>
                <w:lang w:val="en-GB"/>
              </w:rPr>
              <w:t>ALL PARTNERS NO UNIGREE</w:t>
            </w:r>
          </w:p>
          <w:p w14:paraId="48C1E38C" w14:textId="77777777" w:rsidR="00741844" w:rsidRPr="004E487E" w:rsidRDefault="00741844" w:rsidP="002813F0">
            <w:pPr>
              <w:ind w:left="360"/>
              <w:rPr>
                <w:b/>
                <w:lang w:val="en-GB"/>
              </w:rPr>
            </w:pPr>
            <w:proofErr w:type="gramStart"/>
            <w:r w:rsidRPr="004E487E">
              <w:rPr>
                <w:lang w:val="en-GB"/>
              </w:rPr>
              <w:t>2. Overall</w:t>
            </w:r>
            <w:proofErr w:type="gramEnd"/>
            <w:r w:rsidRPr="004E487E">
              <w:rPr>
                <w:lang w:val="en-GB"/>
              </w:rPr>
              <w:t xml:space="preserve"> Report on local surveys; </w:t>
            </w:r>
            <w:r w:rsidRPr="004E487E">
              <w:rPr>
                <w:b/>
                <w:lang w:val="en-GB"/>
              </w:rPr>
              <w:t>UNIGREE</w:t>
            </w:r>
          </w:p>
          <w:p w14:paraId="514342DC" w14:textId="77777777" w:rsidR="00741844" w:rsidRPr="004E487E" w:rsidRDefault="00741844" w:rsidP="002813F0">
            <w:pPr>
              <w:ind w:left="360"/>
              <w:rPr>
                <w:lang w:val="en-GB"/>
              </w:rPr>
            </w:pPr>
            <w:r w:rsidRPr="004E487E">
              <w:rPr>
                <w:lang w:val="en-GB"/>
              </w:rPr>
              <w:t xml:space="preserve">3. At least 1 meeting per territory with stakeholders, total 6. </w:t>
            </w:r>
            <w:r w:rsidRPr="004E487E">
              <w:rPr>
                <w:b/>
                <w:lang w:val="en-GB"/>
              </w:rPr>
              <w:t>ALL PARTNERS NO UNIGREE</w:t>
            </w:r>
          </w:p>
        </w:tc>
        <w:tc>
          <w:tcPr>
            <w:tcW w:w="1953" w:type="pct"/>
            <w:vAlign w:val="center"/>
          </w:tcPr>
          <w:p w14:paraId="1C68C9F7" w14:textId="77777777" w:rsidR="00741844" w:rsidRPr="004E487E" w:rsidRDefault="00741844" w:rsidP="002813F0">
            <w:pPr>
              <w:spacing w:line="360" w:lineRule="auto"/>
              <w:rPr>
                <w:b/>
                <w:color w:val="FF0000"/>
                <w:sz w:val="28"/>
                <w:szCs w:val="28"/>
                <w:lang w:val="en-GB"/>
              </w:rPr>
            </w:pPr>
            <w:r w:rsidRPr="004E487E">
              <w:rPr>
                <w:b/>
                <w:color w:val="FF0000"/>
                <w:sz w:val="28"/>
                <w:szCs w:val="28"/>
                <w:lang w:val="en-GB"/>
              </w:rPr>
              <w:t>Points already agreed in the 1</w:t>
            </w:r>
            <w:r w:rsidRPr="004E487E">
              <w:rPr>
                <w:b/>
                <w:color w:val="FF0000"/>
                <w:sz w:val="28"/>
                <w:szCs w:val="28"/>
                <w:vertAlign w:val="superscript"/>
                <w:lang w:val="en-GB"/>
              </w:rPr>
              <w:t>st</w:t>
            </w:r>
            <w:r w:rsidRPr="004E487E">
              <w:rPr>
                <w:b/>
                <w:color w:val="FF0000"/>
                <w:sz w:val="28"/>
                <w:szCs w:val="28"/>
                <w:lang w:val="en-GB"/>
              </w:rPr>
              <w:t xml:space="preserve"> SC Meeting in Spoleto:</w:t>
            </w:r>
          </w:p>
          <w:p w14:paraId="7B18CC9D" w14:textId="77777777" w:rsidR="00741844" w:rsidRPr="004E487E" w:rsidRDefault="00741844" w:rsidP="002813F0">
            <w:pPr>
              <w:spacing w:line="360" w:lineRule="auto"/>
              <w:rPr>
                <w:b/>
                <w:color w:val="FF0000"/>
                <w:sz w:val="28"/>
                <w:szCs w:val="28"/>
                <w:lang w:val="en-GB"/>
              </w:rPr>
            </w:pPr>
            <w:r w:rsidRPr="004E487E">
              <w:rPr>
                <w:b/>
                <w:color w:val="FF0000"/>
                <w:sz w:val="28"/>
                <w:szCs w:val="28"/>
                <w:lang w:val="en-GB"/>
              </w:rPr>
              <w:t xml:space="preserve">1. Transnational benchmarking tool document by end of </w:t>
            </w:r>
            <w:r w:rsidRPr="004E487E">
              <w:rPr>
                <w:b/>
                <w:strike/>
                <w:color w:val="FF0000"/>
                <w:sz w:val="28"/>
                <w:szCs w:val="28"/>
                <w:lang w:val="en-GB"/>
              </w:rPr>
              <w:t>July</w:t>
            </w:r>
            <w:r w:rsidRPr="004E487E">
              <w:rPr>
                <w:b/>
                <w:color w:val="FF0000"/>
                <w:sz w:val="28"/>
                <w:szCs w:val="28"/>
                <w:lang w:val="en-GB"/>
              </w:rPr>
              <w:t xml:space="preserve"> -&gt; September</w:t>
            </w:r>
          </w:p>
          <w:p w14:paraId="016E929C" w14:textId="77777777" w:rsidR="00741844" w:rsidRPr="004E487E" w:rsidRDefault="00741844" w:rsidP="002813F0">
            <w:pPr>
              <w:spacing w:line="360" w:lineRule="auto"/>
              <w:rPr>
                <w:b/>
                <w:color w:val="FF0000"/>
                <w:sz w:val="28"/>
                <w:szCs w:val="28"/>
                <w:lang w:val="en-GB"/>
              </w:rPr>
            </w:pPr>
            <w:r w:rsidRPr="004E487E">
              <w:rPr>
                <w:b/>
                <w:color w:val="FF0000"/>
                <w:sz w:val="28"/>
                <w:szCs w:val="28"/>
                <w:lang w:val="en-GB"/>
              </w:rPr>
              <w:t>2. Surveys and opinion polls implemented between July and September.</w:t>
            </w:r>
          </w:p>
          <w:p w14:paraId="09FB099F" w14:textId="77777777" w:rsidR="00741844" w:rsidRPr="004E487E" w:rsidRDefault="00741844" w:rsidP="002813F0">
            <w:pPr>
              <w:spacing w:line="360" w:lineRule="auto"/>
              <w:rPr>
                <w:b/>
                <w:color w:val="FF0000"/>
                <w:sz w:val="28"/>
                <w:szCs w:val="28"/>
                <w:lang w:val="en-GB"/>
              </w:rPr>
            </w:pPr>
            <w:r w:rsidRPr="004E487E">
              <w:rPr>
                <w:b/>
                <w:color w:val="FF0000"/>
                <w:sz w:val="28"/>
                <w:szCs w:val="28"/>
                <w:lang w:val="en-GB"/>
              </w:rPr>
              <w:t>3. Each partner by October individual report</w:t>
            </w:r>
            <w:r w:rsidR="00CE4233" w:rsidRPr="004E487E">
              <w:rPr>
                <w:b/>
                <w:color w:val="FF0000"/>
                <w:sz w:val="28"/>
                <w:szCs w:val="28"/>
                <w:lang w:val="en-GB"/>
              </w:rPr>
              <w:t xml:space="preserve"> (in Power Point format) containing the main statistics (e.g. graphs, pie charts, </w:t>
            </w:r>
            <w:proofErr w:type="spellStart"/>
            <w:r w:rsidR="00CE4233" w:rsidRPr="004E487E">
              <w:rPr>
                <w:b/>
                <w:color w:val="FF0000"/>
                <w:sz w:val="28"/>
                <w:szCs w:val="28"/>
                <w:lang w:val="en-GB"/>
              </w:rPr>
              <w:t>etc</w:t>
            </w:r>
            <w:proofErr w:type="spellEnd"/>
            <w:r w:rsidR="00CE4233" w:rsidRPr="004E487E">
              <w:rPr>
                <w:b/>
                <w:color w:val="FF0000"/>
                <w:sz w:val="28"/>
                <w:szCs w:val="28"/>
                <w:lang w:val="en-GB"/>
              </w:rPr>
              <w:t>) gathered in the survey for each Action Plan area.</w:t>
            </w:r>
          </w:p>
          <w:p w14:paraId="7EACCCE9" w14:textId="77777777" w:rsidR="00741844" w:rsidRPr="004E487E" w:rsidRDefault="00741844" w:rsidP="002813F0">
            <w:pPr>
              <w:spacing w:line="360" w:lineRule="auto"/>
              <w:rPr>
                <w:b/>
                <w:color w:val="FF0000"/>
                <w:sz w:val="28"/>
                <w:szCs w:val="28"/>
                <w:lang w:val="en-GB"/>
              </w:rPr>
            </w:pPr>
            <w:r w:rsidRPr="004E487E">
              <w:rPr>
                <w:b/>
                <w:color w:val="FF0000"/>
                <w:sz w:val="28"/>
                <w:szCs w:val="28"/>
                <w:lang w:val="en-GB"/>
              </w:rPr>
              <w:t xml:space="preserve">4. </w:t>
            </w:r>
            <w:r w:rsidR="00CE4233" w:rsidRPr="004E487E">
              <w:rPr>
                <w:b/>
                <w:color w:val="FF0000"/>
                <w:sz w:val="28"/>
                <w:szCs w:val="28"/>
                <w:lang w:val="en-GB"/>
              </w:rPr>
              <w:t>The University of Greenwich will produce an overall report of the surveys (in Power Point format with an executive summary in Word)</w:t>
            </w:r>
            <w:r w:rsidRPr="004E487E">
              <w:rPr>
                <w:b/>
                <w:color w:val="FF0000"/>
                <w:sz w:val="28"/>
                <w:szCs w:val="28"/>
                <w:lang w:val="en-GB"/>
              </w:rPr>
              <w:t xml:space="preserve"> by December.</w:t>
            </w:r>
          </w:p>
          <w:p w14:paraId="463DFC2B" w14:textId="77777777" w:rsidR="00741844" w:rsidRPr="004E487E" w:rsidRDefault="00741844" w:rsidP="002813F0">
            <w:pPr>
              <w:spacing w:line="360" w:lineRule="auto"/>
              <w:rPr>
                <w:b/>
                <w:sz w:val="28"/>
                <w:szCs w:val="28"/>
                <w:lang w:val="en-GB"/>
              </w:rPr>
            </w:pPr>
          </w:p>
        </w:tc>
      </w:tr>
      <w:tr w:rsidR="00741844" w:rsidRPr="004E487E" w14:paraId="51BB71C9" w14:textId="77777777" w:rsidTr="002813F0">
        <w:trPr>
          <w:trHeight w:val="586"/>
        </w:trPr>
        <w:tc>
          <w:tcPr>
            <w:tcW w:w="250" w:type="pct"/>
            <w:vMerge/>
          </w:tcPr>
          <w:p w14:paraId="3E4F80A4" w14:textId="77777777" w:rsidR="00741844" w:rsidRPr="004E487E" w:rsidRDefault="00741844" w:rsidP="002813F0">
            <w:pPr>
              <w:rPr>
                <w:b/>
                <w:lang w:val="en-GB"/>
              </w:rPr>
            </w:pPr>
          </w:p>
        </w:tc>
        <w:tc>
          <w:tcPr>
            <w:tcW w:w="912" w:type="pct"/>
            <w:vAlign w:val="center"/>
          </w:tcPr>
          <w:p w14:paraId="0B06DFC9" w14:textId="77777777" w:rsidR="00741844" w:rsidRPr="004E487E" w:rsidRDefault="00741844" w:rsidP="002813F0">
            <w:pPr>
              <w:rPr>
                <w:b/>
                <w:lang w:val="en-GB"/>
              </w:rPr>
            </w:pPr>
            <w:r w:rsidRPr="004E487E">
              <w:rPr>
                <w:b/>
                <w:lang w:val="en-GB"/>
              </w:rPr>
              <w:t>2. Focus Groups</w:t>
            </w:r>
          </w:p>
        </w:tc>
        <w:tc>
          <w:tcPr>
            <w:tcW w:w="1885" w:type="pct"/>
            <w:vAlign w:val="center"/>
          </w:tcPr>
          <w:p w14:paraId="21C3CB15" w14:textId="77777777" w:rsidR="00741844" w:rsidRPr="004E487E" w:rsidRDefault="00741844" w:rsidP="002813F0">
            <w:pPr>
              <w:ind w:left="360"/>
              <w:rPr>
                <w:lang w:val="en-GB"/>
              </w:rPr>
            </w:pPr>
            <w:r w:rsidRPr="004E487E">
              <w:rPr>
                <w:lang w:val="en-GB"/>
              </w:rPr>
              <w:t xml:space="preserve">2. Implementation of 1 Focus Group per territory as planned in the previous semester. </w:t>
            </w:r>
            <w:r w:rsidRPr="004E487E">
              <w:rPr>
                <w:b/>
                <w:lang w:val="en-GB"/>
              </w:rPr>
              <w:t>ALL PARTNERS + UNIGREE</w:t>
            </w:r>
          </w:p>
        </w:tc>
        <w:tc>
          <w:tcPr>
            <w:tcW w:w="1953" w:type="pct"/>
            <w:vAlign w:val="center"/>
          </w:tcPr>
          <w:p w14:paraId="6F52ACC8" w14:textId="77777777" w:rsidR="00741844" w:rsidRPr="004E487E" w:rsidRDefault="00741844" w:rsidP="002813F0">
            <w:pPr>
              <w:spacing w:line="360" w:lineRule="auto"/>
              <w:rPr>
                <w:b/>
                <w:sz w:val="28"/>
                <w:szCs w:val="28"/>
                <w:lang w:val="en-GB"/>
              </w:rPr>
            </w:pPr>
          </w:p>
        </w:tc>
      </w:tr>
      <w:tr w:rsidR="00741844" w:rsidRPr="004E487E" w14:paraId="56D9F136" w14:textId="77777777" w:rsidTr="002813F0">
        <w:trPr>
          <w:trHeight w:val="586"/>
        </w:trPr>
        <w:tc>
          <w:tcPr>
            <w:tcW w:w="250" w:type="pct"/>
            <w:vMerge/>
          </w:tcPr>
          <w:p w14:paraId="1F09130C" w14:textId="77777777" w:rsidR="00741844" w:rsidRPr="004E487E" w:rsidRDefault="00741844" w:rsidP="002813F0">
            <w:pPr>
              <w:rPr>
                <w:b/>
                <w:lang w:val="en-GB"/>
              </w:rPr>
            </w:pPr>
          </w:p>
        </w:tc>
        <w:tc>
          <w:tcPr>
            <w:tcW w:w="912" w:type="pct"/>
            <w:vAlign w:val="center"/>
          </w:tcPr>
          <w:p w14:paraId="3A2C83D5" w14:textId="77777777" w:rsidR="00741844" w:rsidRPr="004E487E" w:rsidRDefault="00741844" w:rsidP="002813F0">
            <w:pPr>
              <w:rPr>
                <w:b/>
                <w:lang w:val="en-GB"/>
              </w:rPr>
            </w:pPr>
            <w:r w:rsidRPr="004E487E">
              <w:rPr>
                <w:b/>
                <w:lang w:val="en-GB"/>
              </w:rPr>
              <w:t>3. First draft of the Action Plan.</w:t>
            </w:r>
          </w:p>
        </w:tc>
        <w:tc>
          <w:tcPr>
            <w:tcW w:w="1885" w:type="pct"/>
            <w:vAlign w:val="center"/>
          </w:tcPr>
          <w:p w14:paraId="58CA5F5D" w14:textId="77777777" w:rsidR="00741844" w:rsidRPr="004E487E" w:rsidRDefault="00741844" w:rsidP="002813F0">
            <w:pPr>
              <w:ind w:left="360"/>
              <w:rPr>
                <w:lang w:val="en-GB"/>
              </w:rPr>
            </w:pPr>
            <w:r w:rsidRPr="004E487E">
              <w:rPr>
                <w:lang w:val="en-GB"/>
              </w:rPr>
              <w:t>1. One draft of Action Plan in each territories, total 6</w:t>
            </w:r>
          </w:p>
          <w:p w14:paraId="66B95C95" w14:textId="77777777" w:rsidR="00741844" w:rsidRPr="004E487E" w:rsidRDefault="00741844" w:rsidP="002813F0">
            <w:pPr>
              <w:ind w:left="360"/>
              <w:rPr>
                <w:b/>
                <w:lang w:val="en-GB"/>
              </w:rPr>
            </w:pPr>
            <w:r w:rsidRPr="004E487E">
              <w:rPr>
                <w:b/>
                <w:lang w:val="en-GB"/>
              </w:rPr>
              <w:t>ALL PARTNERS + UNIGREE</w:t>
            </w:r>
          </w:p>
        </w:tc>
        <w:tc>
          <w:tcPr>
            <w:tcW w:w="1953" w:type="pct"/>
            <w:vAlign w:val="center"/>
          </w:tcPr>
          <w:p w14:paraId="7021AC3F" w14:textId="77777777" w:rsidR="00741844" w:rsidRPr="004E487E" w:rsidRDefault="00741844" w:rsidP="002813F0">
            <w:pPr>
              <w:spacing w:line="360" w:lineRule="auto"/>
              <w:rPr>
                <w:b/>
                <w:sz w:val="28"/>
                <w:szCs w:val="28"/>
                <w:lang w:val="en-GB"/>
              </w:rPr>
            </w:pPr>
            <w:r w:rsidRPr="004E487E">
              <w:rPr>
                <w:b/>
                <w:sz w:val="28"/>
                <w:szCs w:val="28"/>
                <w:lang w:val="en-GB"/>
              </w:rPr>
              <w:t xml:space="preserve">&amp; Action Plans to </w:t>
            </w:r>
            <w:proofErr w:type="gramStart"/>
            <w:r w:rsidRPr="004E487E">
              <w:rPr>
                <w:b/>
                <w:sz w:val="28"/>
                <w:szCs w:val="28"/>
                <w:lang w:val="en-GB"/>
              </w:rPr>
              <w:t>be delivered</w:t>
            </w:r>
            <w:proofErr w:type="gramEnd"/>
            <w:r w:rsidRPr="004E487E">
              <w:rPr>
                <w:b/>
                <w:sz w:val="28"/>
                <w:szCs w:val="28"/>
                <w:lang w:val="en-GB"/>
              </w:rPr>
              <w:t xml:space="preserve">, consisting in: Index+ some comments by the end of December. </w:t>
            </w:r>
          </w:p>
        </w:tc>
      </w:tr>
      <w:tr w:rsidR="00741844" w:rsidRPr="004E487E" w14:paraId="7963AA3B" w14:textId="77777777" w:rsidTr="002813F0">
        <w:trPr>
          <w:trHeight w:val="586"/>
        </w:trPr>
        <w:tc>
          <w:tcPr>
            <w:tcW w:w="250" w:type="pct"/>
            <w:vMerge/>
          </w:tcPr>
          <w:p w14:paraId="02077611" w14:textId="77777777" w:rsidR="00741844" w:rsidRPr="004E487E" w:rsidRDefault="00741844" w:rsidP="002813F0">
            <w:pPr>
              <w:rPr>
                <w:b/>
                <w:lang w:val="en-GB"/>
              </w:rPr>
            </w:pPr>
          </w:p>
        </w:tc>
        <w:tc>
          <w:tcPr>
            <w:tcW w:w="912" w:type="pct"/>
            <w:vAlign w:val="center"/>
          </w:tcPr>
          <w:p w14:paraId="73492EA8" w14:textId="77777777" w:rsidR="00741844" w:rsidRPr="004E487E" w:rsidRDefault="00741844" w:rsidP="002813F0">
            <w:pPr>
              <w:rPr>
                <w:b/>
                <w:lang w:val="en-GB"/>
              </w:rPr>
            </w:pPr>
            <w:r w:rsidRPr="004E487E">
              <w:rPr>
                <w:b/>
                <w:lang w:val="en-GB"/>
              </w:rPr>
              <w:t>4. Interregional Exchange Meetings and Study Visits</w:t>
            </w:r>
          </w:p>
        </w:tc>
        <w:tc>
          <w:tcPr>
            <w:tcW w:w="1885" w:type="pct"/>
            <w:vAlign w:val="center"/>
          </w:tcPr>
          <w:p w14:paraId="598FE3FC" w14:textId="77777777" w:rsidR="00741844" w:rsidRPr="004E487E" w:rsidRDefault="00741844" w:rsidP="002813F0">
            <w:pPr>
              <w:ind w:left="360"/>
              <w:rPr>
                <w:lang w:val="en-GB"/>
              </w:rPr>
            </w:pPr>
            <w:r w:rsidRPr="004E487E">
              <w:rPr>
                <w:lang w:val="en-GB"/>
              </w:rPr>
              <w:t xml:space="preserve">1. 2 Interregional Exchange meetings, 1 in ES and 1 in HU, attended by Stakeholder Groups (including press conferences and presentation of project to local public); </w:t>
            </w:r>
            <w:r w:rsidRPr="004E487E">
              <w:rPr>
                <w:b/>
                <w:lang w:val="en-GB"/>
              </w:rPr>
              <w:t>ALL PARTNERS</w:t>
            </w:r>
            <w:r w:rsidRPr="004E487E">
              <w:rPr>
                <w:lang w:val="en-GB"/>
              </w:rPr>
              <w:t xml:space="preserve"> </w:t>
            </w:r>
          </w:p>
        </w:tc>
        <w:tc>
          <w:tcPr>
            <w:tcW w:w="1953" w:type="pct"/>
            <w:vAlign w:val="center"/>
          </w:tcPr>
          <w:p w14:paraId="002A1C2F" w14:textId="77777777" w:rsidR="00741844" w:rsidRPr="004E487E" w:rsidRDefault="00741844" w:rsidP="002813F0">
            <w:pPr>
              <w:spacing w:line="360" w:lineRule="auto"/>
              <w:rPr>
                <w:color w:val="FF0000"/>
                <w:sz w:val="28"/>
                <w:szCs w:val="28"/>
                <w:lang w:val="en-GB"/>
              </w:rPr>
            </w:pPr>
            <w:r w:rsidRPr="004E487E">
              <w:rPr>
                <w:color w:val="FF0000"/>
                <w:sz w:val="28"/>
                <w:szCs w:val="28"/>
                <w:lang w:val="en-GB"/>
              </w:rPr>
              <w:t>Interregional Exchange meeting in HU done on 3</w:t>
            </w:r>
            <w:r w:rsidRPr="004E487E">
              <w:rPr>
                <w:color w:val="FF0000"/>
                <w:sz w:val="28"/>
                <w:szCs w:val="28"/>
                <w:vertAlign w:val="superscript"/>
                <w:lang w:val="en-GB"/>
              </w:rPr>
              <w:t>rd</w:t>
            </w:r>
            <w:r w:rsidRPr="004E487E">
              <w:rPr>
                <w:color w:val="FF0000"/>
                <w:sz w:val="28"/>
                <w:szCs w:val="28"/>
                <w:lang w:val="en-GB"/>
              </w:rPr>
              <w:t xml:space="preserve"> July 2017.</w:t>
            </w:r>
          </w:p>
          <w:p w14:paraId="6A87DE2F" w14:textId="77777777" w:rsidR="00741844" w:rsidRPr="004E487E" w:rsidRDefault="00741844" w:rsidP="002813F0">
            <w:pPr>
              <w:spacing w:line="360" w:lineRule="auto"/>
              <w:rPr>
                <w:b/>
                <w:sz w:val="28"/>
                <w:szCs w:val="28"/>
                <w:lang w:val="en-GB"/>
              </w:rPr>
            </w:pPr>
            <w:r w:rsidRPr="004E487E">
              <w:rPr>
                <w:b/>
                <w:sz w:val="28"/>
                <w:szCs w:val="28"/>
                <w:lang w:val="en-GB"/>
              </w:rPr>
              <w:t>Interregional Exchange meetings in ES proposed for 14</w:t>
            </w:r>
            <w:r w:rsidRPr="004E487E">
              <w:rPr>
                <w:b/>
                <w:sz w:val="28"/>
                <w:szCs w:val="28"/>
                <w:vertAlign w:val="superscript"/>
                <w:lang w:val="en-GB"/>
              </w:rPr>
              <w:t>th</w:t>
            </w:r>
            <w:r w:rsidRPr="004E487E">
              <w:rPr>
                <w:b/>
                <w:sz w:val="28"/>
                <w:szCs w:val="28"/>
                <w:lang w:val="en-GB"/>
              </w:rPr>
              <w:t xml:space="preserve"> 15</w:t>
            </w:r>
            <w:r w:rsidRPr="004E487E">
              <w:rPr>
                <w:b/>
                <w:sz w:val="28"/>
                <w:szCs w:val="28"/>
                <w:vertAlign w:val="superscript"/>
                <w:lang w:val="en-GB"/>
              </w:rPr>
              <w:t>th</w:t>
            </w:r>
            <w:r w:rsidRPr="004E487E">
              <w:rPr>
                <w:b/>
                <w:sz w:val="28"/>
                <w:szCs w:val="28"/>
                <w:lang w:val="en-GB"/>
              </w:rPr>
              <w:t xml:space="preserve"> December 2017. </w:t>
            </w:r>
            <w:r w:rsidRPr="004E487E">
              <w:rPr>
                <w:sz w:val="28"/>
                <w:szCs w:val="28"/>
                <w:lang w:val="en-GB"/>
              </w:rPr>
              <w:t>(To be confirmed)</w:t>
            </w:r>
          </w:p>
        </w:tc>
      </w:tr>
      <w:tr w:rsidR="00741844" w:rsidRPr="004E487E" w14:paraId="4B749744" w14:textId="77777777" w:rsidTr="002813F0">
        <w:trPr>
          <w:trHeight w:val="586"/>
        </w:trPr>
        <w:tc>
          <w:tcPr>
            <w:tcW w:w="250" w:type="pct"/>
            <w:vMerge/>
          </w:tcPr>
          <w:p w14:paraId="7F869D01" w14:textId="77777777" w:rsidR="00741844" w:rsidRPr="004E487E" w:rsidRDefault="00741844" w:rsidP="002813F0">
            <w:pPr>
              <w:rPr>
                <w:b/>
                <w:lang w:val="en-GB"/>
              </w:rPr>
            </w:pPr>
          </w:p>
        </w:tc>
        <w:tc>
          <w:tcPr>
            <w:tcW w:w="912" w:type="pct"/>
            <w:vAlign w:val="center"/>
          </w:tcPr>
          <w:p w14:paraId="6A422E11" w14:textId="77777777" w:rsidR="00741844" w:rsidRPr="004E487E" w:rsidRDefault="00741844" w:rsidP="002813F0">
            <w:pPr>
              <w:rPr>
                <w:b/>
                <w:lang w:val="en-GB"/>
              </w:rPr>
            </w:pPr>
            <w:r w:rsidRPr="004E487E">
              <w:rPr>
                <w:b/>
                <w:lang w:val="en-GB"/>
              </w:rPr>
              <w:t>5. Policy learning platform</w:t>
            </w:r>
          </w:p>
        </w:tc>
        <w:tc>
          <w:tcPr>
            <w:tcW w:w="1885" w:type="pct"/>
            <w:vAlign w:val="center"/>
          </w:tcPr>
          <w:p w14:paraId="07EE2203" w14:textId="77777777" w:rsidR="00741844" w:rsidRPr="004E487E" w:rsidRDefault="00741844" w:rsidP="002813F0">
            <w:pPr>
              <w:ind w:left="360"/>
              <w:rPr>
                <w:lang w:val="en-GB"/>
              </w:rPr>
            </w:pPr>
            <w:r w:rsidRPr="004E487E">
              <w:rPr>
                <w:lang w:val="en-GB"/>
              </w:rPr>
              <w:t xml:space="preserve">1. Still waiting for indications by JS. </w:t>
            </w:r>
            <w:r w:rsidRPr="004E487E">
              <w:rPr>
                <w:b/>
                <w:lang w:val="en-GB"/>
              </w:rPr>
              <w:t>SVIL</w:t>
            </w:r>
          </w:p>
        </w:tc>
        <w:tc>
          <w:tcPr>
            <w:tcW w:w="1953" w:type="pct"/>
            <w:vAlign w:val="center"/>
          </w:tcPr>
          <w:p w14:paraId="559B8CC7" w14:textId="77777777" w:rsidR="00741844" w:rsidRPr="004E487E" w:rsidRDefault="00741844" w:rsidP="002813F0">
            <w:pPr>
              <w:spacing w:line="360" w:lineRule="auto"/>
              <w:rPr>
                <w:b/>
                <w:sz w:val="32"/>
                <w:szCs w:val="32"/>
                <w:lang w:val="en-GB"/>
              </w:rPr>
            </w:pPr>
          </w:p>
        </w:tc>
      </w:tr>
    </w:tbl>
    <w:p w14:paraId="52DBF7E6" w14:textId="77777777" w:rsidR="00741844" w:rsidRPr="004E487E" w:rsidRDefault="00741844" w:rsidP="00741844">
      <w:pPr>
        <w:rPr>
          <w:lang w:val="en-GB"/>
        </w:rPr>
      </w:pPr>
    </w:p>
    <w:p w14:paraId="5BC2177B" w14:textId="77777777" w:rsidR="00741844" w:rsidRPr="004E487E" w:rsidRDefault="00741844" w:rsidP="00741844">
      <w:pPr>
        <w:rPr>
          <w:lang w:val="en-GB"/>
        </w:rPr>
      </w:pPr>
      <w:r w:rsidRPr="004E487E">
        <w:rPr>
          <w:lang w:val="en-GB"/>
        </w:rPr>
        <w:br w:type="page"/>
      </w:r>
    </w:p>
    <w:tbl>
      <w:tblPr>
        <w:tblStyle w:val="Grigliatabella"/>
        <w:tblW w:w="5000" w:type="pct"/>
        <w:tblLook w:val="04A0" w:firstRow="1" w:lastRow="0" w:firstColumn="1" w:lastColumn="0" w:noHBand="0" w:noVBand="1"/>
      </w:tblPr>
      <w:tblGrid>
        <w:gridCol w:w="714"/>
        <w:gridCol w:w="2604"/>
        <w:gridCol w:w="5382"/>
        <w:gridCol w:w="5577"/>
      </w:tblGrid>
      <w:tr w:rsidR="00741844" w:rsidRPr="004E487E" w14:paraId="3DE048AA" w14:textId="77777777" w:rsidTr="002813F0">
        <w:tc>
          <w:tcPr>
            <w:tcW w:w="250" w:type="pct"/>
          </w:tcPr>
          <w:p w14:paraId="400BBD39" w14:textId="77777777" w:rsidR="00741844" w:rsidRPr="004E487E" w:rsidRDefault="00741844" w:rsidP="002813F0">
            <w:pPr>
              <w:jc w:val="center"/>
              <w:rPr>
                <w:b/>
                <w:lang w:val="en-GB"/>
              </w:rPr>
            </w:pPr>
            <w:r w:rsidRPr="004E487E">
              <w:rPr>
                <w:lang w:val="en-GB"/>
              </w:rPr>
              <w:br w:type="page"/>
            </w:r>
          </w:p>
        </w:tc>
        <w:tc>
          <w:tcPr>
            <w:tcW w:w="912" w:type="pct"/>
          </w:tcPr>
          <w:p w14:paraId="1D6710FF" w14:textId="77777777" w:rsidR="00741844" w:rsidRPr="004E487E" w:rsidRDefault="00741844" w:rsidP="002813F0">
            <w:pPr>
              <w:jc w:val="center"/>
              <w:rPr>
                <w:b/>
                <w:lang w:val="en-GB"/>
              </w:rPr>
            </w:pPr>
            <w:r w:rsidRPr="004E487E">
              <w:rPr>
                <w:b/>
                <w:lang w:val="en-GB"/>
              </w:rPr>
              <w:t>Actions</w:t>
            </w:r>
          </w:p>
        </w:tc>
        <w:tc>
          <w:tcPr>
            <w:tcW w:w="1885" w:type="pct"/>
          </w:tcPr>
          <w:p w14:paraId="1603BF96" w14:textId="77777777" w:rsidR="00741844" w:rsidRPr="004E487E" w:rsidRDefault="00741844" w:rsidP="002813F0">
            <w:pPr>
              <w:jc w:val="center"/>
              <w:rPr>
                <w:b/>
                <w:lang w:val="en-GB"/>
              </w:rPr>
            </w:pPr>
            <w:r w:rsidRPr="004E487E">
              <w:rPr>
                <w:b/>
                <w:lang w:val="en-GB"/>
              </w:rPr>
              <w:t>Output/deliverable</w:t>
            </w:r>
          </w:p>
        </w:tc>
        <w:tc>
          <w:tcPr>
            <w:tcW w:w="1953" w:type="pct"/>
          </w:tcPr>
          <w:p w14:paraId="28D992C5" w14:textId="77777777" w:rsidR="00741844" w:rsidRPr="004E487E" w:rsidRDefault="00741844" w:rsidP="002813F0">
            <w:pPr>
              <w:jc w:val="center"/>
              <w:rPr>
                <w:b/>
                <w:lang w:val="en-GB"/>
              </w:rPr>
            </w:pPr>
            <w:r w:rsidRPr="004E487E">
              <w:rPr>
                <w:b/>
                <w:lang w:val="en-GB"/>
              </w:rPr>
              <w:t>Notes</w:t>
            </w:r>
          </w:p>
        </w:tc>
      </w:tr>
      <w:tr w:rsidR="00741844" w:rsidRPr="004E487E" w14:paraId="15038FA6" w14:textId="77777777" w:rsidTr="002813F0">
        <w:trPr>
          <w:cantSplit/>
          <w:trHeight w:val="1134"/>
        </w:trPr>
        <w:tc>
          <w:tcPr>
            <w:tcW w:w="250" w:type="pct"/>
            <w:vMerge w:val="restart"/>
            <w:textDirection w:val="btLr"/>
            <w:vAlign w:val="center"/>
          </w:tcPr>
          <w:p w14:paraId="605064F8" w14:textId="77777777" w:rsidR="00741844" w:rsidRPr="004E487E" w:rsidRDefault="00741844" w:rsidP="002813F0">
            <w:pPr>
              <w:ind w:left="113" w:right="113"/>
              <w:jc w:val="center"/>
              <w:rPr>
                <w:b/>
                <w:lang w:val="en-GB"/>
              </w:rPr>
            </w:pPr>
            <w:r w:rsidRPr="004E487E">
              <w:rPr>
                <w:b/>
                <w:sz w:val="24"/>
                <w:lang w:val="en-GB"/>
              </w:rPr>
              <w:t>Communication and dissemination</w:t>
            </w:r>
          </w:p>
        </w:tc>
        <w:tc>
          <w:tcPr>
            <w:tcW w:w="912" w:type="pct"/>
            <w:vAlign w:val="center"/>
          </w:tcPr>
          <w:p w14:paraId="073E5550" w14:textId="77777777" w:rsidR="00741844" w:rsidRPr="004E487E" w:rsidRDefault="00741844" w:rsidP="002813F0">
            <w:pPr>
              <w:rPr>
                <w:b/>
                <w:lang w:val="en-GB"/>
              </w:rPr>
            </w:pPr>
            <w:r w:rsidRPr="004E487E">
              <w:rPr>
                <w:b/>
                <w:lang w:val="en-GB"/>
              </w:rPr>
              <w:t>1. Presentation of project to local public.</w:t>
            </w:r>
          </w:p>
        </w:tc>
        <w:tc>
          <w:tcPr>
            <w:tcW w:w="1885" w:type="pct"/>
            <w:vAlign w:val="center"/>
          </w:tcPr>
          <w:p w14:paraId="7D5BA205" w14:textId="77777777" w:rsidR="00741844" w:rsidRPr="004E487E" w:rsidRDefault="00741844" w:rsidP="002813F0">
            <w:pPr>
              <w:rPr>
                <w:lang w:val="en-GB"/>
              </w:rPr>
            </w:pPr>
            <w:r w:rsidRPr="004E487E">
              <w:rPr>
                <w:lang w:val="en-GB"/>
              </w:rPr>
              <w:t xml:space="preserve">1. Presentation of project to local public + press conference in ES or HU. </w:t>
            </w:r>
            <w:r w:rsidRPr="004E487E">
              <w:rPr>
                <w:b/>
                <w:lang w:val="en-GB"/>
              </w:rPr>
              <w:t>To be implemented by Extremadura and PANNONEGCT</w:t>
            </w:r>
          </w:p>
        </w:tc>
        <w:tc>
          <w:tcPr>
            <w:tcW w:w="1953" w:type="pct"/>
            <w:vAlign w:val="center"/>
          </w:tcPr>
          <w:p w14:paraId="3F63905A" w14:textId="77777777" w:rsidR="00741844" w:rsidRPr="004E487E" w:rsidRDefault="00741844" w:rsidP="002813F0">
            <w:pPr>
              <w:spacing w:line="360" w:lineRule="auto"/>
              <w:rPr>
                <w:b/>
                <w:sz w:val="28"/>
                <w:szCs w:val="28"/>
                <w:lang w:val="en-GB"/>
              </w:rPr>
            </w:pPr>
            <w:proofErr w:type="spellStart"/>
            <w:r w:rsidRPr="004E487E">
              <w:rPr>
                <w:b/>
                <w:sz w:val="28"/>
                <w:szCs w:val="28"/>
                <w:lang w:val="en-GB"/>
              </w:rPr>
              <w:t>PannonEGCt</w:t>
            </w:r>
            <w:proofErr w:type="spellEnd"/>
            <w:r w:rsidRPr="004E487E">
              <w:rPr>
                <w:b/>
                <w:sz w:val="28"/>
                <w:szCs w:val="28"/>
                <w:lang w:val="en-GB"/>
              </w:rPr>
              <w:t>: done in July 2017</w:t>
            </w:r>
          </w:p>
          <w:p w14:paraId="69A5B452" w14:textId="77777777" w:rsidR="00741844" w:rsidRPr="004E487E" w:rsidRDefault="00741844" w:rsidP="002813F0">
            <w:pPr>
              <w:spacing w:line="360" w:lineRule="auto"/>
              <w:rPr>
                <w:b/>
                <w:sz w:val="28"/>
                <w:szCs w:val="28"/>
                <w:lang w:val="en-GB"/>
              </w:rPr>
            </w:pPr>
            <w:r w:rsidRPr="004E487E">
              <w:rPr>
                <w:b/>
                <w:sz w:val="28"/>
                <w:szCs w:val="28"/>
                <w:lang w:val="en-GB"/>
              </w:rPr>
              <w:t>Spain: December 2017</w:t>
            </w:r>
          </w:p>
        </w:tc>
      </w:tr>
      <w:tr w:rsidR="00741844" w:rsidRPr="004E487E" w14:paraId="23224363" w14:textId="77777777" w:rsidTr="002813F0">
        <w:trPr>
          <w:cantSplit/>
          <w:trHeight w:val="1134"/>
        </w:trPr>
        <w:tc>
          <w:tcPr>
            <w:tcW w:w="250" w:type="pct"/>
            <w:vMerge/>
            <w:textDirection w:val="btLr"/>
          </w:tcPr>
          <w:p w14:paraId="44AA8F53" w14:textId="77777777" w:rsidR="00741844" w:rsidRPr="004E487E" w:rsidRDefault="00741844" w:rsidP="002813F0">
            <w:pPr>
              <w:ind w:left="113" w:right="113"/>
              <w:rPr>
                <w:lang w:val="en-GB"/>
              </w:rPr>
            </w:pPr>
          </w:p>
        </w:tc>
        <w:tc>
          <w:tcPr>
            <w:tcW w:w="912" w:type="pct"/>
            <w:vAlign w:val="center"/>
          </w:tcPr>
          <w:p w14:paraId="5E492995" w14:textId="77777777" w:rsidR="00741844" w:rsidRPr="004E487E" w:rsidRDefault="00741844" w:rsidP="002813F0">
            <w:pPr>
              <w:rPr>
                <w:b/>
                <w:lang w:val="en-GB"/>
              </w:rPr>
            </w:pPr>
            <w:r w:rsidRPr="004E487E">
              <w:rPr>
                <w:b/>
                <w:lang w:val="en-GB"/>
              </w:rPr>
              <w:t>2. Regular updates of the project website.</w:t>
            </w:r>
          </w:p>
        </w:tc>
        <w:tc>
          <w:tcPr>
            <w:tcW w:w="1885" w:type="pct"/>
            <w:vAlign w:val="center"/>
          </w:tcPr>
          <w:p w14:paraId="37CD2F71" w14:textId="77777777" w:rsidR="00741844" w:rsidRPr="004E487E" w:rsidRDefault="00741844" w:rsidP="002813F0">
            <w:pPr>
              <w:rPr>
                <w:lang w:val="en-GB"/>
              </w:rPr>
            </w:pPr>
          </w:p>
          <w:p w14:paraId="55A1D49F" w14:textId="77777777" w:rsidR="00741844" w:rsidRPr="004E487E" w:rsidRDefault="00741844" w:rsidP="00741844">
            <w:pPr>
              <w:pStyle w:val="Paragrafoelenco"/>
              <w:numPr>
                <w:ilvl w:val="0"/>
                <w:numId w:val="41"/>
              </w:numPr>
              <w:rPr>
                <w:b/>
                <w:lang w:val="en-GB"/>
              </w:rPr>
            </w:pPr>
            <w:r w:rsidRPr="004E487E">
              <w:rPr>
                <w:lang w:val="en-GB"/>
              </w:rPr>
              <w:t xml:space="preserve">Regular updates of the project website. Animation on social networks. </w:t>
            </w:r>
            <w:r w:rsidRPr="004E487E">
              <w:rPr>
                <w:b/>
                <w:lang w:val="en-GB"/>
              </w:rPr>
              <w:t>ALL PARTNERS</w:t>
            </w:r>
          </w:p>
          <w:p w14:paraId="3C66B80C" w14:textId="77777777" w:rsidR="00741844" w:rsidRPr="004E487E" w:rsidRDefault="00741844" w:rsidP="002813F0">
            <w:pPr>
              <w:pStyle w:val="Paragrafoelenco"/>
              <w:rPr>
                <w:lang w:val="en-GB"/>
              </w:rPr>
            </w:pPr>
          </w:p>
        </w:tc>
        <w:tc>
          <w:tcPr>
            <w:tcW w:w="1953" w:type="pct"/>
            <w:vAlign w:val="center"/>
          </w:tcPr>
          <w:p w14:paraId="4BAF677F" w14:textId="77777777" w:rsidR="00741844" w:rsidRPr="004E487E" w:rsidRDefault="00741844" w:rsidP="002813F0">
            <w:pPr>
              <w:spacing w:line="360" w:lineRule="auto"/>
              <w:rPr>
                <w:b/>
                <w:sz w:val="28"/>
                <w:szCs w:val="28"/>
                <w:lang w:val="en-GB"/>
              </w:rPr>
            </w:pPr>
            <w:r w:rsidRPr="004E487E">
              <w:rPr>
                <w:b/>
                <w:sz w:val="28"/>
                <w:szCs w:val="28"/>
                <w:lang w:val="en-GB"/>
              </w:rPr>
              <w:t xml:space="preserve">Leaflet to be done by December </w:t>
            </w:r>
            <w:r w:rsidRPr="004E487E">
              <w:rPr>
                <w:sz w:val="28"/>
                <w:szCs w:val="28"/>
                <w:lang w:val="en-GB"/>
              </w:rPr>
              <w:t>(originally planned for the 1</w:t>
            </w:r>
            <w:r w:rsidRPr="004E487E">
              <w:rPr>
                <w:sz w:val="28"/>
                <w:szCs w:val="28"/>
                <w:vertAlign w:val="superscript"/>
                <w:lang w:val="en-GB"/>
              </w:rPr>
              <w:t>st</w:t>
            </w:r>
            <w:r w:rsidRPr="004E487E">
              <w:rPr>
                <w:sz w:val="28"/>
                <w:szCs w:val="28"/>
                <w:lang w:val="en-GB"/>
              </w:rPr>
              <w:t xml:space="preserve"> Semester)</w:t>
            </w:r>
          </w:p>
        </w:tc>
      </w:tr>
    </w:tbl>
    <w:p w14:paraId="747FF50B" w14:textId="77777777" w:rsidR="00741844" w:rsidRPr="004E487E" w:rsidRDefault="00741844" w:rsidP="00741844">
      <w:pPr>
        <w:rPr>
          <w:lang w:val="en-GB"/>
        </w:rPr>
      </w:pPr>
    </w:p>
    <w:p w14:paraId="6BE89D28" w14:textId="77777777" w:rsidR="00741844" w:rsidRPr="004E487E" w:rsidRDefault="00741844" w:rsidP="00741844">
      <w:pPr>
        <w:rPr>
          <w:lang w:val="en-GB"/>
        </w:rPr>
      </w:pPr>
      <w:r w:rsidRPr="004E487E">
        <w:rPr>
          <w:lang w:val="en-GB"/>
        </w:rPr>
        <w:br w:type="page"/>
      </w:r>
    </w:p>
    <w:tbl>
      <w:tblPr>
        <w:tblStyle w:val="Grigliatabella"/>
        <w:tblW w:w="5000" w:type="pct"/>
        <w:tblLook w:val="04A0" w:firstRow="1" w:lastRow="0" w:firstColumn="1" w:lastColumn="0" w:noHBand="0" w:noVBand="1"/>
      </w:tblPr>
      <w:tblGrid>
        <w:gridCol w:w="714"/>
        <w:gridCol w:w="2604"/>
        <w:gridCol w:w="5382"/>
        <w:gridCol w:w="5577"/>
      </w:tblGrid>
      <w:tr w:rsidR="00741844" w:rsidRPr="004E487E" w14:paraId="5A985554" w14:textId="77777777" w:rsidTr="002813F0">
        <w:tc>
          <w:tcPr>
            <w:tcW w:w="250" w:type="pct"/>
            <w:vAlign w:val="center"/>
          </w:tcPr>
          <w:p w14:paraId="55E1F29A" w14:textId="77777777" w:rsidR="00741844" w:rsidRPr="004E487E" w:rsidRDefault="00741844" w:rsidP="002813F0">
            <w:pPr>
              <w:jc w:val="center"/>
              <w:rPr>
                <w:b/>
                <w:lang w:val="en-GB"/>
              </w:rPr>
            </w:pPr>
          </w:p>
        </w:tc>
        <w:tc>
          <w:tcPr>
            <w:tcW w:w="912" w:type="pct"/>
            <w:vAlign w:val="center"/>
          </w:tcPr>
          <w:p w14:paraId="5824ED83" w14:textId="77777777" w:rsidR="00741844" w:rsidRPr="004E487E" w:rsidRDefault="00741844" w:rsidP="002813F0">
            <w:pPr>
              <w:jc w:val="center"/>
              <w:rPr>
                <w:b/>
                <w:lang w:val="en-GB"/>
              </w:rPr>
            </w:pPr>
            <w:r w:rsidRPr="004E487E">
              <w:rPr>
                <w:b/>
                <w:lang w:val="en-GB"/>
              </w:rPr>
              <w:t>Actions</w:t>
            </w:r>
          </w:p>
        </w:tc>
        <w:tc>
          <w:tcPr>
            <w:tcW w:w="1885" w:type="pct"/>
            <w:vAlign w:val="center"/>
          </w:tcPr>
          <w:p w14:paraId="1BB8A630" w14:textId="77777777" w:rsidR="00741844" w:rsidRPr="004E487E" w:rsidRDefault="00741844" w:rsidP="002813F0">
            <w:pPr>
              <w:jc w:val="center"/>
              <w:rPr>
                <w:b/>
                <w:lang w:val="en-GB"/>
              </w:rPr>
            </w:pPr>
            <w:r w:rsidRPr="004E487E">
              <w:rPr>
                <w:b/>
                <w:lang w:val="en-GB"/>
              </w:rPr>
              <w:t>Output/deliverable</w:t>
            </w:r>
          </w:p>
        </w:tc>
        <w:tc>
          <w:tcPr>
            <w:tcW w:w="1953" w:type="pct"/>
            <w:vAlign w:val="center"/>
          </w:tcPr>
          <w:p w14:paraId="15CC52FC" w14:textId="77777777" w:rsidR="00741844" w:rsidRPr="004E487E" w:rsidRDefault="00741844" w:rsidP="002813F0">
            <w:pPr>
              <w:jc w:val="center"/>
              <w:rPr>
                <w:b/>
                <w:lang w:val="en-GB"/>
              </w:rPr>
            </w:pPr>
            <w:r w:rsidRPr="004E487E">
              <w:rPr>
                <w:b/>
                <w:lang w:val="en-GB"/>
              </w:rPr>
              <w:t>Notes</w:t>
            </w:r>
          </w:p>
        </w:tc>
      </w:tr>
      <w:tr w:rsidR="00741844" w:rsidRPr="004E487E" w14:paraId="6865635A" w14:textId="77777777" w:rsidTr="002813F0">
        <w:trPr>
          <w:trHeight w:val="586"/>
        </w:trPr>
        <w:tc>
          <w:tcPr>
            <w:tcW w:w="250" w:type="pct"/>
            <w:vMerge w:val="restart"/>
            <w:textDirection w:val="btLr"/>
          </w:tcPr>
          <w:p w14:paraId="210E51CE" w14:textId="77777777" w:rsidR="00741844" w:rsidRPr="004E487E" w:rsidRDefault="00741844" w:rsidP="002813F0">
            <w:pPr>
              <w:ind w:left="113" w:right="113"/>
              <w:jc w:val="center"/>
              <w:rPr>
                <w:b/>
                <w:lang w:val="en-GB"/>
              </w:rPr>
            </w:pPr>
            <w:r w:rsidRPr="004E487E">
              <w:rPr>
                <w:b/>
                <w:sz w:val="28"/>
                <w:lang w:val="en-GB"/>
              </w:rPr>
              <w:t>Project Management</w:t>
            </w:r>
          </w:p>
        </w:tc>
        <w:tc>
          <w:tcPr>
            <w:tcW w:w="912" w:type="pct"/>
            <w:vAlign w:val="center"/>
          </w:tcPr>
          <w:p w14:paraId="3D6520F4" w14:textId="77777777" w:rsidR="00741844" w:rsidRPr="004E487E" w:rsidRDefault="00741844" w:rsidP="002813F0">
            <w:pPr>
              <w:rPr>
                <w:b/>
                <w:lang w:val="en-GB"/>
              </w:rPr>
            </w:pPr>
            <w:r w:rsidRPr="004E487E">
              <w:rPr>
                <w:b/>
                <w:lang w:val="en-GB"/>
              </w:rPr>
              <w:t>1. Implementation of management actions.</w:t>
            </w:r>
          </w:p>
        </w:tc>
        <w:tc>
          <w:tcPr>
            <w:tcW w:w="1885" w:type="pct"/>
            <w:vAlign w:val="center"/>
          </w:tcPr>
          <w:p w14:paraId="6BAE17AA" w14:textId="77777777" w:rsidR="00741844" w:rsidRPr="004E487E" w:rsidRDefault="00741844" w:rsidP="002813F0">
            <w:pPr>
              <w:ind w:left="98"/>
              <w:rPr>
                <w:lang w:val="en-GB"/>
              </w:rPr>
            </w:pPr>
            <w:r w:rsidRPr="004E487E">
              <w:rPr>
                <w:lang w:val="en-GB"/>
              </w:rPr>
              <w:t xml:space="preserve">1. Support to partnership. </w:t>
            </w:r>
            <w:r w:rsidRPr="004E487E">
              <w:rPr>
                <w:b/>
                <w:lang w:val="en-GB"/>
              </w:rPr>
              <w:t>SVIL</w:t>
            </w:r>
          </w:p>
        </w:tc>
        <w:tc>
          <w:tcPr>
            <w:tcW w:w="1953" w:type="pct"/>
            <w:vAlign w:val="center"/>
          </w:tcPr>
          <w:p w14:paraId="10CECB99" w14:textId="77777777" w:rsidR="00741844" w:rsidRPr="004E487E" w:rsidRDefault="00741844" w:rsidP="002813F0">
            <w:pPr>
              <w:rPr>
                <w:b/>
                <w:sz w:val="28"/>
                <w:szCs w:val="28"/>
                <w:lang w:val="en-GB"/>
              </w:rPr>
            </w:pPr>
            <w:r w:rsidRPr="004E487E">
              <w:rPr>
                <w:b/>
                <w:sz w:val="28"/>
                <w:szCs w:val="28"/>
                <w:lang w:val="en-GB"/>
              </w:rPr>
              <w:t xml:space="preserve"> Ongoing</w:t>
            </w:r>
          </w:p>
        </w:tc>
      </w:tr>
      <w:tr w:rsidR="00741844" w:rsidRPr="004E487E" w14:paraId="008666C7" w14:textId="77777777" w:rsidTr="002813F0">
        <w:trPr>
          <w:trHeight w:val="586"/>
        </w:trPr>
        <w:tc>
          <w:tcPr>
            <w:tcW w:w="250" w:type="pct"/>
            <w:vMerge/>
          </w:tcPr>
          <w:p w14:paraId="14A16B6F" w14:textId="77777777" w:rsidR="00741844" w:rsidRPr="004E487E" w:rsidRDefault="00741844" w:rsidP="002813F0">
            <w:pPr>
              <w:rPr>
                <w:b/>
                <w:lang w:val="en-GB"/>
              </w:rPr>
            </w:pPr>
          </w:p>
        </w:tc>
        <w:tc>
          <w:tcPr>
            <w:tcW w:w="912" w:type="pct"/>
            <w:vAlign w:val="center"/>
          </w:tcPr>
          <w:p w14:paraId="0FA33ED8" w14:textId="77777777" w:rsidR="00741844" w:rsidRPr="004E487E" w:rsidRDefault="00741844" w:rsidP="002813F0">
            <w:pPr>
              <w:rPr>
                <w:b/>
                <w:lang w:val="en-GB"/>
              </w:rPr>
            </w:pPr>
            <w:r w:rsidRPr="004E487E">
              <w:rPr>
                <w:b/>
                <w:lang w:val="en-GB"/>
              </w:rPr>
              <w:t>2. Submission of 1st Progress report.</w:t>
            </w:r>
          </w:p>
        </w:tc>
        <w:tc>
          <w:tcPr>
            <w:tcW w:w="1885" w:type="pct"/>
            <w:vAlign w:val="center"/>
          </w:tcPr>
          <w:p w14:paraId="04AE9CD2" w14:textId="77777777" w:rsidR="00741844" w:rsidRPr="004E487E" w:rsidRDefault="00741844" w:rsidP="002813F0">
            <w:pPr>
              <w:ind w:left="98"/>
              <w:rPr>
                <w:rFonts w:cs="Arial"/>
                <w:b/>
                <w:bCs/>
                <w:lang w:val="en-GB" w:eastAsia="it-IT"/>
              </w:rPr>
            </w:pPr>
            <w:r w:rsidRPr="004E487E">
              <w:rPr>
                <w:rFonts w:cs="Arial"/>
                <w:bCs/>
                <w:lang w:val="en-GB" w:eastAsia="it-IT"/>
              </w:rPr>
              <w:t xml:space="preserve">1. Submission of 1st Progress report by September. </w:t>
            </w:r>
            <w:r w:rsidRPr="004E487E">
              <w:rPr>
                <w:rFonts w:cs="Arial"/>
                <w:b/>
                <w:bCs/>
                <w:lang w:val="en-GB" w:eastAsia="it-IT"/>
              </w:rPr>
              <w:t>SVIL + ALL PARTNERS</w:t>
            </w:r>
          </w:p>
        </w:tc>
        <w:tc>
          <w:tcPr>
            <w:tcW w:w="1953" w:type="pct"/>
            <w:vAlign w:val="center"/>
          </w:tcPr>
          <w:p w14:paraId="39C2C82E" w14:textId="77777777" w:rsidR="00741844" w:rsidRPr="004E487E" w:rsidRDefault="00741844" w:rsidP="002813F0">
            <w:pPr>
              <w:spacing w:line="360" w:lineRule="auto"/>
              <w:rPr>
                <w:b/>
                <w:sz w:val="28"/>
                <w:szCs w:val="28"/>
                <w:lang w:val="en-GB"/>
              </w:rPr>
            </w:pPr>
            <w:r w:rsidRPr="004E487E">
              <w:rPr>
                <w:b/>
                <w:sz w:val="28"/>
                <w:szCs w:val="28"/>
                <w:lang w:val="en-GB"/>
              </w:rPr>
              <w:t>Deadline: 1 October 2017</w:t>
            </w:r>
          </w:p>
        </w:tc>
      </w:tr>
      <w:tr w:rsidR="00741844" w:rsidRPr="004E487E" w14:paraId="4F368388" w14:textId="77777777" w:rsidTr="002813F0">
        <w:trPr>
          <w:trHeight w:val="586"/>
        </w:trPr>
        <w:tc>
          <w:tcPr>
            <w:tcW w:w="250" w:type="pct"/>
            <w:vMerge/>
          </w:tcPr>
          <w:p w14:paraId="3F21A082" w14:textId="77777777" w:rsidR="00741844" w:rsidRPr="004E487E" w:rsidRDefault="00741844" w:rsidP="002813F0">
            <w:pPr>
              <w:rPr>
                <w:b/>
                <w:lang w:val="en-GB"/>
              </w:rPr>
            </w:pPr>
          </w:p>
        </w:tc>
        <w:tc>
          <w:tcPr>
            <w:tcW w:w="912" w:type="pct"/>
            <w:vAlign w:val="center"/>
          </w:tcPr>
          <w:p w14:paraId="08176842" w14:textId="77777777" w:rsidR="00741844" w:rsidRPr="004E487E" w:rsidRDefault="00741844" w:rsidP="002813F0">
            <w:pPr>
              <w:rPr>
                <w:b/>
                <w:lang w:val="en-GB"/>
              </w:rPr>
            </w:pPr>
            <w:r w:rsidRPr="004E487E">
              <w:rPr>
                <w:b/>
                <w:lang w:val="en-GB"/>
              </w:rPr>
              <w:t>3. 2nd SC meeting in Hungary.</w:t>
            </w:r>
          </w:p>
        </w:tc>
        <w:tc>
          <w:tcPr>
            <w:tcW w:w="1885" w:type="pct"/>
            <w:vAlign w:val="center"/>
          </w:tcPr>
          <w:p w14:paraId="0507606E" w14:textId="77777777" w:rsidR="00741844" w:rsidRPr="004E487E" w:rsidRDefault="00741844" w:rsidP="002813F0">
            <w:pPr>
              <w:ind w:left="98"/>
              <w:rPr>
                <w:lang w:val="en-GB"/>
              </w:rPr>
            </w:pPr>
            <w:r w:rsidRPr="004E487E">
              <w:rPr>
                <w:lang w:val="en-GB"/>
              </w:rPr>
              <w:t xml:space="preserve">1. SC Meeting </w:t>
            </w:r>
          </w:p>
        </w:tc>
        <w:tc>
          <w:tcPr>
            <w:tcW w:w="1953" w:type="pct"/>
            <w:vAlign w:val="center"/>
          </w:tcPr>
          <w:p w14:paraId="070B1523" w14:textId="77777777" w:rsidR="00741844" w:rsidRPr="004E487E" w:rsidRDefault="00741844" w:rsidP="002813F0">
            <w:pPr>
              <w:spacing w:line="360" w:lineRule="auto"/>
              <w:rPr>
                <w:b/>
                <w:sz w:val="28"/>
                <w:szCs w:val="28"/>
                <w:lang w:val="en-GB"/>
              </w:rPr>
            </w:pPr>
            <w:r w:rsidRPr="004E487E">
              <w:rPr>
                <w:b/>
                <w:sz w:val="28"/>
                <w:szCs w:val="28"/>
                <w:lang w:val="en-GB"/>
              </w:rPr>
              <w:t>Done in Pecs,  July 2017</w:t>
            </w:r>
          </w:p>
        </w:tc>
      </w:tr>
      <w:tr w:rsidR="00741844" w:rsidRPr="004E487E" w14:paraId="27CB9613" w14:textId="77777777" w:rsidTr="002813F0">
        <w:trPr>
          <w:trHeight w:val="586"/>
        </w:trPr>
        <w:tc>
          <w:tcPr>
            <w:tcW w:w="250" w:type="pct"/>
            <w:vMerge/>
          </w:tcPr>
          <w:p w14:paraId="7960CB80" w14:textId="77777777" w:rsidR="00741844" w:rsidRPr="004E487E" w:rsidRDefault="00741844" w:rsidP="002813F0">
            <w:pPr>
              <w:rPr>
                <w:b/>
                <w:lang w:val="en-GB"/>
              </w:rPr>
            </w:pPr>
          </w:p>
        </w:tc>
        <w:tc>
          <w:tcPr>
            <w:tcW w:w="912" w:type="pct"/>
            <w:vAlign w:val="center"/>
          </w:tcPr>
          <w:p w14:paraId="116BD833" w14:textId="77777777" w:rsidR="00741844" w:rsidRPr="004E487E" w:rsidRDefault="00741844" w:rsidP="002813F0">
            <w:pPr>
              <w:rPr>
                <w:b/>
                <w:lang w:val="en-GB"/>
              </w:rPr>
            </w:pPr>
            <w:r w:rsidRPr="004E487E">
              <w:rPr>
                <w:b/>
                <w:lang w:val="en-GB"/>
              </w:rPr>
              <w:t>4. Updating of executive plan.</w:t>
            </w:r>
          </w:p>
        </w:tc>
        <w:tc>
          <w:tcPr>
            <w:tcW w:w="1885" w:type="pct"/>
            <w:vAlign w:val="center"/>
          </w:tcPr>
          <w:p w14:paraId="7151E92D" w14:textId="77777777" w:rsidR="00741844" w:rsidRPr="004E487E" w:rsidRDefault="00741844" w:rsidP="002813F0">
            <w:pPr>
              <w:ind w:left="98"/>
              <w:rPr>
                <w:lang w:val="en-GB"/>
              </w:rPr>
            </w:pPr>
            <w:r w:rsidRPr="004E487E">
              <w:rPr>
                <w:lang w:val="en-GB"/>
              </w:rPr>
              <w:t xml:space="preserve">1. Updating of executive plan. </w:t>
            </w:r>
            <w:r w:rsidRPr="004E487E">
              <w:rPr>
                <w:rFonts w:cs="Arial"/>
                <w:b/>
                <w:bCs/>
                <w:lang w:val="en-GB" w:eastAsia="it-IT"/>
              </w:rPr>
              <w:t>SVIL</w:t>
            </w:r>
          </w:p>
        </w:tc>
        <w:tc>
          <w:tcPr>
            <w:tcW w:w="1953" w:type="pct"/>
            <w:vAlign w:val="center"/>
          </w:tcPr>
          <w:p w14:paraId="6E6B5C94" w14:textId="77777777" w:rsidR="00741844" w:rsidRPr="004E487E" w:rsidRDefault="00741844" w:rsidP="002813F0">
            <w:pPr>
              <w:spacing w:line="360" w:lineRule="auto"/>
              <w:rPr>
                <w:b/>
                <w:sz w:val="28"/>
                <w:szCs w:val="28"/>
                <w:lang w:val="en-GB"/>
              </w:rPr>
            </w:pPr>
            <w:r w:rsidRPr="004E487E">
              <w:rPr>
                <w:b/>
                <w:sz w:val="28"/>
                <w:szCs w:val="28"/>
                <w:lang w:val="en-GB"/>
              </w:rPr>
              <w:t>Done in July 2017</w:t>
            </w:r>
          </w:p>
        </w:tc>
      </w:tr>
      <w:tr w:rsidR="00741844" w:rsidRPr="004E487E" w14:paraId="2A56DFD6" w14:textId="77777777" w:rsidTr="002813F0">
        <w:trPr>
          <w:trHeight w:val="586"/>
        </w:trPr>
        <w:tc>
          <w:tcPr>
            <w:tcW w:w="250" w:type="pct"/>
            <w:vMerge/>
          </w:tcPr>
          <w:p w14:paraId="48491791" w14:textId="77777777" w:rsidR="00741844" w:rsidRPr="004E487E" w:rsidRDefault="00741844" w:rsidP="002813F0">
            <w:pPr>
              <w:rPr>
                <w:lang w:val="en-GB"/>
              </w:rPr>
            </w:pPr>
          </w:p>
        </w:tc>
        <w:tc>
          <w:tcPr>
            <w:tcW w:w="912" w:type="pct"/>
            <w:vAlign w:val="center"/>
          </w:tcPr>
          <w:p w14:paraId="3719E626" w14:textId="77777777" w:rsidR="00741844" w:rsidRPr="004E487E" w:rsidRDefault="00741844" w:rsidP="002813F0">
            <w:pPr>
              <w:rPr>
                <w:b/>
                <w:lang w:val="en-GB"/>
              </w:rPr>
            </w:pPr>
            <w:r w:rsidRPr="004E487E">
              <w:rPr>
                <w:b/>
                <w:lang w:val="en-GB"/>
              </w:rPr>
              <w:t>5. Participation to annual events</w:t>
            </w:r>
          </w:p>
        </w:tc>
        <w:tc>
          <w:tcPr>
            <w:tcW w:w="1885" w:type="pct"/>
            <w:vAlign w:val="center"/>
          </w:tcPr>
          <w:p w14:paraId="779F1CCA" w14:textId="77777777" w:rsidR="00741844" w:rsidRPr="004E487E" w:rsidRDefault="00741844" w:rsidP="002813F0">
            <w:pPr>
              <w:ind w:left="98"/>
              <w:rPr>
                <w:lang w:val="en-GB"/>
              </w:rPr>
            </w:pPr>
            <w:r w:rsidRPr="004E487E">
              <w:rPr>
                <w:lang w:val="en-GB"/>
              </w:rPr>
              <w:t xml:space="preserve">1. Participation to annual events. </w:t>
            </w:r>
            <w:r w:rsidRPr="004E487E">
              <w:rPr>
                <w:rFonts w:cs="Arial"/>
                <w:b/>
                <w:bCs/>
                <w:lang w:val="en-GB" w:eastAsia="it-IT"/>
              </w:rPr>
              <w:t>SVIL</w:t>
            </w:r>
          </w:p>
        </w:tc>
        <w:tc>
          <w:tcPr>
            <w:tcW w:w="1953" w:type="pct"/>
            <w:vAlign w:val="center"/>
          </w:tcPr>
          <w:p w14:paraId="2E205B2F" w14:textId="77777777" w:rsidR="00741844" w:rsidRPr="004E487E" w:rsidRDefault="00741844" w:rsidP="002813F0">
            <w:pPr>
              <w:rPr>
                <w:b/>
                <w:sz w:val="28"/>
                <w:szCs w:val="28"/>
                <w:lang w:val="en-GB"/>
              </w:rPr>
            </w:pPr>
            <w:r w:rsidRPr="004E487E">
              <w:rPr>
                <w:b/>
                <w:sz w:val="28"/>
                <w:szCs w:val="28"/>
                <w:lang w:val="en-GB"/>
              </w:rPr>
              <w:t xml:space="preserve">No event organized by </w:t>
            </w:r>
            <w:proofErr w:type="spellStart"/>
            <w:r w:rsidRPr="004E487E">
              <w:rPr>
                <w:b/>
                <w:sz w:val="28"/>
                <w:szCs w:val="28"/>
                <w:lang w:val="en-GB"/>
              </w:rPr>
              <w:t>Interreg</w:t>
            </w:r>
            <w:proofErr w:type="spellEnd"/>
            <w:r w:rsidRPr="004E487E">
              <w:rPr>
                <w:b/>
                <w:sz w:val="28"/>
                <w:szCs w:val="28"/>
                <w:lang w:val="en-GB"/>
              </w:rPr>
              <w:t xml:space="preserve"> Europe yet.</w:t>
            </w:r>
          </w:p>
        </w:tc>
      </w:tr>
    </w:tbl>
    <w:p w14:paraId="61D5CC56" w14:textId="77777777" w:rsidR="00741844" w:rsidRPr="004E487E" w:rsidRDefault="00741844" w:rsidP="00741844">
      <w:pPr>
        <w:rPr>
          <w:lang w:val="en-GB"/>
        </w:rPr>
      </w:pPr>
    </w:p>
    <w:p w14:paraId="620CF6E7" w14:textId="77777777" w:rsidR="00741844" w:rsidRPr="004E487E" w:rsidRDefault="00741844" w:rsidP="00741844">
      <w:pPr>
        <w:rPr>
          <w:lang w:val="en-GB"/>
        </w:rPr>
      </w:pPr>
      <w:r w:rsidRPr="004E487E">
        <w:rPr>
          <w:lang w:val="en-GB"/>
        </w:rPr>
        <w:br w:type="page"/>
      </w:r>
    </w:p>
    <w:p w14:paraId="2668D8D5" w14:textId="77777777" w:rsidR="00741844" w:rsidRPr="004E487E" w:rsidRDefault="00741844" w:rsidP="00741844">
      <w:pPr>
        <w:rPr>
          <w:lang w:val="en-GB"/>
        </w:rPr>
      </w:pPr>
    </w:p>
    <w:p w14:paraId="1F531FD9" w14:textId="77777777" w:rsidR="00741844" w:rsidRPr="004E487E" w:rsidRDefault="00741844" w:rsidP="00741844">
      <w:pPr>
        <w:shd w:val="clear" w:color="auto" w:fill="00B050"/>
        <w:rPr>
          <w:b/>
          <w:sz w:val="40"/>
          <w:lang w:val="en-GB"/>
        </w:rPr>
      </w:pPr>
      <w:r w:rsidRPr="004E487E">
        <w:rPr>
          <w:b/>
          <w:sz w:val="40"/>
          <w:lang w:val="en-GB"/>
        </w:rPr>
        <w:t xml:space="preserve">JANUARY – MARCH 2018 </w:t>
      </w:r>
      <w:proofErr w:type="gramStart"/>
      <w:r w:rsidRPr="004E487E">
        <w:rPr>
          <w:b/>
          <w:sz w:val="40"/>
          <w:lang w:val="en-GB"/>
        </w:rPr>
        <w:t>( first</w:t>
      </w:r>
      <w:proofErr w:type="gramEnd"/>
      <w:r w:rsidRPr="004E487E">
        <w:rPr>
          <w:b/>
          <w:sz w:val="40"/>
          <w:lang w:val="en-GB"/>
        </w:rPr>
        <w:t xml:space="preserve"> half of 3</w:t>
      </w:r>
      <w:r w:rsidRPr="004E487E">
        <w:rPr>
          <w:b/>
          <w:sz w:val="40"/>
          <w:vertAlign w:val="superscript"/>
          <w:lang w:val="en-GB"/>
        </w:rPr>
        <w:t>rd</w:t>
      </w:r>
      <w:r w:rsidRPr="004E487E">
        <w:rPr>
          <w:b/>
          <w:sz w:val="40"/>
          <w:lang w:val="en-GB"/>
        </w:rPr>
        <w:t xml:space="preserve"> Semester of Phase 1)</w:t>
      </w:r>
    </w:p>
    <w:p w14:paraId="52F991B6" w14:textId="77777777" w:rsidR="00741844" w:rsidRPr="004E487E" w:rsidRDefault="00741844" w:rsidP="00741844">
      <w:pPr>
        <w:rPr>
          <w:lang w:val="en-GB"/>
        </w:rPr>
      </w:pPr>
    </w:p>
    <w:tbl>
      <w:tblPr>
        <w:tblStyle w:val="Grigliatabella"/>
        <w:tblW w:w="5000" w:type="pct"/>
        <w:tblLook w:val="04A0" w:firstRow="1" w:lastRow="0" w:firstColumn="1" w:lastColumn="0" w:noHBand="0" w:noVBand="1"/>
      </w:tblPr>
      <w:tblGrid>
        <w:gridCol w:w="714"/>
        <w:gridCol w:w="2604"/>
        <w:gridCol w:w="5382"/>
        <w:gridCol w:w="5577"/>
      </w:tblGrid>
      <w:tr w:rsidR="00741844" w:rsidRPr="004E487E" w14:paraId="53035D2B" w14:textId="77777777" w:rsidTr="002813F0">
        <w:tc>
          <w:tcPr>
            <w:tcW w:w="250" w:type="pct"/>
          </w:tcPr>
          <w:p w14:paraId="4B57D0B4" w14:textId="77777777" w:rsidR="00741844" w:rsidRPr="004E487E" w:rsidRDefault="00741844" w:rsidP="002813F0">
            <w:pPr>
              <w:jc w:val="center"/>
              <w:rPr>
                <w:b/>
                <w:lang w:val="en-GB"/>
              </w:rPr>
            </w:pPr>
          </w:p>
        </w:tc>
        <w:tc>
          <w:tcPr>
            <w:tcW w:w="912" w:type="pct"/>
            <w:vAlign w:val="center"/>
          </w:tcPr>
          <w:p w14:paraId="02EE5E37" w14:textId="77777777" w:rsidR="00741844" w:rsidRPr="004E487E" w:rsidRDefault="00741844" w:rsidP="002813F0">
            <w:pPr>
              <w:jc w:val="center"/>
              <w:rPr>
                <w:b/>
                <w:lang w:val="en-GB"/>
              </w:rPr>
            </w:pPr>
            <w:r w:rsidRPr="004E487E">
              <w:rPr>
                <w:b/>
                <w:lang w:val="en-GB"/>
              </w:rPr>
              <w:t>Actions</w:t>
            </w:r>
          </w:p>
        </w:tc>
        <w:tc>
          <w:tcPr>
            <w:tcW w:w="1885" w:type="pct"/>
            <w:vAlign w:val="center"/>
          </w:tcPr>
          <w:p w14:paraId="0DA108C6" w14:textId="77777777" w:rsidR="00741844" w:rsidRPr="004E487E" w:rsidRDefault="00741844" w:rsidP="002813F0">
            <w:pPr>
              <w:jc w:val="center"/>
              <w:rPr>
                <w:b/>
                <w:lang w:val="en-GB"/>
              </w:rPr>
            </w:pPr>
            <w:r w:rsidRPr="004E487E">
              <w:rPr>
                <w:b/>
                <w:lang w:val="en-GB"/>
              </w:rPr>
              <w:t>Output/deliverable</w:t>
            </w:r>
          </w:p>
        </w:tc>
        <w:tc>
          <w:tcPr>
            <w:tcW w:w="1953" w:type="pct"/>
            <w:vAlign w:val="center"/>
          </w:tcPr>
          <w:p w14:paraId="75DA4E86" w14:textId="77777777" w:rsidR="00741844" w:rsidRPr="004E487E" w:rsidRDefault="00741844" w:rsidP="002813F0">
            <w:pPr>
              <w:jc w:val="center"/>
              <w:rPr>
                <w:b/>
                <w:lang w:val="en-GB"/>
              </w:rPr>
            </w:pPr>
            <w:r w:rsidRPr="004E487E">
              <w:rPr>
                <w:b/>
                <w:lang w:val="en-GB"/>
              </w:rPr>
              <w:t>Notes</w:t>
            </w:r>
          </w:p>
        </w:tc>
      </w:tr>
      <w:tr w:rsidR="00741844" w:rsidRPr="004E487E" w14:paraId="00860C5B" w14:textId="77777777" w:rsidTr="002813F0">
        <w:trPr>
          <w:trHeight w:val="586"/>
        </w:trPr>
        <w:tc>
          <w:tcPr>
            <w:tcW w:w="250" w:type="pct"/>
            <w:vMerge w:val="restart"/>
            <w:textDirection w:val="btLr"/>
          </w:tcPr>
          <w:p w14:paraId="431A2971" w14:textId="77777777" w:rsidR="00741844" w:rsidRPr="004E487E" w:rsidRDefault="00741844" w:rsidP="002813F0">
            <w:pPr>
              <w:ind w:left="113" w:right="113"/>
              <w:jc w:val="center"/>
              <w:rPr>
                <w:b/>
                <w:lang w:val="en-GB"/>
              </w:rPr>
            </w:pPr>
            <w:r w:rsidRPr="004E487E">
              <w:rPr>
                <w:b/>
                <w:sz w:val="28"/>
                <w:lang w:val="en-GB"/>
              </w:rPr>
              <w:t>Exchange of Experience</w:t>
            </w:r>
          </w:p>
        </w:tc>
        <w:tc>
          <w:tcPr>
            <w:tcW w:w="912" w:type="pct"/>
            <w:vAlign w:val="center"/>
          </w:tcPr>
          <w:p w14:paraId="5DB4A054" w14:textId="77777777" w:rsidR="00741844" w:rsidRPr="004E487E" w:rsidRDefault="00741844" w:rsidP="002813F0">
            <w:pPr>
              <w:rPr>
                <w:b/>
                <w:lang w:val="en-GB"/>
              </w:rPr>
            </w:pPr>
            <w:r w:rsidRPr="004E487E">
              <w:rPr>
                <w:b/>
                <w:lang w:val="en-GB"/>
              </w:rPr>
              <w:t>1. Development of Action Plans</w:t>
            </w:r>
          </w:p>
        </w:tc>
        <w:tc>
          <w:tcPr>
            <w:tcW w:w="1885" w:type="pct"/>
            <w:vAlign w:val="center"/>
          </w:tcPr>
          <w:p w14:paraId="75778CE8" w14:textId="77777777" w:rsidR="00741844" w:rsidRPr="004E487E" w:rsidRDefault="00741844" w:rsidP="002813F0">
            <w:pPr>
              <w:ind w:left="360"/>
              <w:rPr>
                <w:b/>
                <w:lang w:val="en-GB"/>
              </w:rPr>
            </w:pPr>
            <w:r w:rsidRPr="004E487E">
              <w:rPr>
                <w:lang w:val="en-GB"/>
              </w:rPr>
              <w:t xml:space="preserve">1. 7 Provisional Action Plans. </w:t>
            </w:r>
            <w:r w:rsidRPr="004E487E">
              <w:rPr>
                <w:b/>
                <w:lang w:val="en-GB"/>
              </w:rPr>
              <w:t>ALL PARTNERS  + UNIGREE</w:t>
            </w:r>
          </w:p>
        </w:tc>
        <w:tc>
          <w:tcPr>
            <w:tcW w:w="1953" w:type="pct"/>
            <w:vAlign w:val="center"/>
          </w:tcPr>
          <w:p w14:paraId="06658AAF" w14:textId="77777777" w:rsidR="00741844" w:rsidRPr="004E487E" w:rsidRDefault="00741844" w:rsidP="002813F0">
            <w:pPr>
              <w:spacing w:line="360" w:lineRule="auto"/>
              <w:rPr>
                <w:b/>
                <w:sz w:val="28"/>
                <w:szCs w:val="28"/>
                <w:lang w:val="en-GB"/>
              </w:rPr>
            </w:pPr>
          </w:p>
        </w:tc>
      </w:tr>
      <w:tr w:rsidR="00741844" w:rsidRPr="004E487E" w14:paraId="453285A0" w14:textId="77777777" w:rsidTr="002813F0">
        <w:trPr>
          <w:trHeight w:val="586"/>
        </w:trPr>
        <w:tc>
          <w:tcPr>
            <w:tcW w:w="250" w:type="pct"/>
            <w:vMerge/>
          </w:tcPr>
          <w:p w14:paraId="3194BC0D" w14:textId="77777777" w:rsidR="00741844" w:rsidRPr="004E487E" w:rsidRDefault="00741844" w:rsidP="002813F0">
            <w:pPr>
              <w:rPr>
                <w:b/>
                <w:lang w:val="en-GB"/>
              </w:rPr>
            </w:pPr>
          </w:p>
        </w:tc>
        <w:tc>
          <w:tcPr>
            <w:tcW w:w="912" w:type="pct"/>
            <w:vAlign w:val="center"/>
          </w:tcPr>
          <w:p w14:paraId="31FF1305" w14:textId="77777777" w:rsidR="00741844" w:rsidRPr="004E487E" w:rsidRDefault="00741844" w:rsidP="002813F0">
            <w:pPr>
              <w:rPr>
                <w:b/>
                <w:lang w:val="en-GB"/>
              </w:rPr>
            </w:pPr>
            <w:r w:rsidRPr="004E487E">
              <w:rPr>
                <w:b/>
                <w:lang w:val="en-GB"/>
              </w:rPr>
              <w:t>2. Interregional assessment of Action Plan by peer review</w:t>
            </w:r>
          </w:p>
        </w:tc>
        <w:tc>
          <w:tcPr>
            <w:tcW w:w="1885" w:type="pct"/>
            <w:vAlign w:val="center"/>
          </w:tcPr>
          <w:p w14:paraId="2189730F" w14:textId="77777777" w:rsidR="00741844" w:rsidRPr="004E487E" w:rsidRDefault="00741844" w:rsidP="002813F0">
            <w:pPr>
              <w:ind w:left="360"/>
              <w:rPr>
                <w:b/>
                <w:lang w:val="en-GB"/>
              </w:rPr>
            </w:pPr>
            <w:r w:rsidRPr="004E487E">
              <w:rPr>
                <w:lang w:val="en-GB"/>
              </w:rPr>
              <w:t xml:space="preserve">2. 1 Peer review operated by all partners on the provisional Action Plans; </w:t>
            </w:r>
            <w:r w:rsidRPr="004E487E">
              <w:rPr>
                <w:b/>
                <w:lang w:val="en-GB"/>
              </w:rPr>
              <w:t>UNIGREE</w:t>
            </w:r>
          </w:p>
        </w:tc>
        <w:tc>
          <w:tcPr>
            <w:tcW w:w="1953" w:type="pct"/>
            <w:vAlign w:val="center"/>
          </w:tcPr>
          <w:p w14:paraId="310FC62D" w14:textId="77777777" w:rsidR="00741844" w:rsidRPr="004E487E" w:rsidRDefault="00741844" w:rsidP="002813F0">
            <w:pPr>
              <w:spacing w:line="360" w:lineRule="auto"/>
              <w:rPr>
                <w:b/>
                <w:sz w:val="28"/>
                <w:szCs w:val="28"/>
                <w:lang w:val="en-GB"/>
              </w:rPr>
            </w:pPr>
            <w:r w:rsidRPr="004E487E">
              <w:rPr>
                <w:b/>
                <w:sz w:val="28"/>
                <w:szCs w:val="28"/>
                <w:lang w:val="en-GB"/>
              </w:rPr>
              <w:t xml:space="preserve"> </w:t>
            </w:r>
          </w:p>
        </w:tc>
      </w:tr>
      <w:tr w:rsidR="00741844" w:rsidRPr="004E487E" w14:paraId="0EF4A1C0" w14:textId="77777777" w:rsidTr="002813F0">
        <w:trPr>
          <w:trHeight w:val="586"/>
        </w:trPr>
        <w:tc>
          <w:tcPr>
            <w:tcW w:w="250" w:type="pct"/>
            <w:vMerge/>
          </w:tcPr>
          <w:p w14:paraId="3E3D2214" w14:textId="77777777" w:rsidR="00741844" w:rsidRPr="004E487E" w:rsidRDefault="00741844" w:rsidP="002813F0">
            <w:pPr>
              <w:rPr>
                <w:b/>
                <w:lang w:val="en-GB"/>
              </w:rPr>
            </w:pPr>
          </w:p>
        </w:tc>
        <w:tc>
          <w:tcPr>
            <w:tcW w:w="912" w:type="pct"/>
            <w:vAlign w:val="center"/>
          </w:tcPr>
          <w:p w14:paraId="4A513E6B" w14:textId="77777777" w:rsidR="00741844" w:rsidRPr="004E487E" w:rsidRDefault="00741844" w:rsidP="002813F0">
            <w:pPr>
              <w:rPr>
                <w:b/>
                <w:lang w:val="en-GB"/>
              </w:rPr>
            </w:pPr>
            <w:r w:rsidRPr="004E487E">
              <w:rPr>
                <w:b/>
                <w:lang w:val="en-GB"/>
              </w:rPr>
              <w:t>3. Consultation of local stakeholders</w:t>
            </w:r>
          </w:p>
        </w:tc>
        <w:tc>
          <w:tcPr>
            <w:tcW w:w="1885" w:type="pct"/>
            <w:vAlign w:val="center"/>
          </w:tcPr>
          <w:p w14:paraId="29D470F4" w14:textId="77777777" w:rsidR="00741844" w:rsidRPr="004E487E" w:rsidRDefault="00741844" w:rsidP="002813F0">
            <w:pPr>
              <w:ind w:left="360"/>
              <w:rPr>
                <w:b/>
                <w:lang w:val="en-GB"/>
              </w:rPr>
            </w:pPr>
            <w:r w:rsidRPr="004E487E">
              <w:rPr>
                <w:lang w:val="en-GB"/>
              </w:rPr>
              <w:t xml:space="preserve">1. Implementation of at least 2 meetings per territory (12 in total). </w:t>
            </w:r>
            <w:r w:rsidRPr="004E487E">
              <w:rPr>
                <w:b/>
                <w:lang w:val="en-GB"/>
              </w:rPr>
              <w:t xml:space="preserve">ALL </w:t>
            </w:r>
            <w:proofErr w:type="gramStart"/>
            <w:r w:rsidRPr="004E487E">
              <w:rPr>
                <w:b/>
                <w:lang w:val="en-GB"/>
              </w:rPr>
              <w:t>PARTNERS</w:t>
            </w:r>
            <w:proofErr w:type="gramEnd"/>
            <w:r w:rsidRPr="004E487E">
              <w:rPr>
                <w:b/>
                <w:lang w:val="en-GB"/>
              </w:rPr>
              <w:t xml:space="preserve"> NO UNIGREE.</w:t>
            </w:r>
          </w:p>
        </w:tc>
        <w:tc>
          <w:tcPr>
            <w:tcW w:w="1953" w:type="pct"/>
            <w:vAlign w:val="center"/>
          </w:tcPr>
          <w:p w14:paraId="55FE1190" w14:textId="77777777" w:rsidR="00741844" w:rsidRPr="004E487E" w:rsidRDefault="00741844" w:rsidP="002813F0">
            <w:pPr>
              <w:spacing w:line="360" w:lineRule="auto"/>
              <w:rPr>
                <w:b/>
                <w:sz w:val="28"/>
                <w:szCs w:val="28"/>
                <w:lang w:val="en-GB"/>
              </w:rPr>
            </w:pPr>
          </w:p>
        </w:tc>
      </w:tr>
      <w:tr w:rsidR="00741844" w:rsidRPr="004E487E" w14:paraId="16693BE1" w14:textId="77777777" w:rsidTr="002813F0">
        <w:trPr>
          <w:trHeight w:val="586"/>
        </w:trPr>
        <w:tc>
          <w:tcPr>
            <w:tcW w:w="250" w:type="pct"/>
            <w:vMerge/>
          </w:tcPr>
          <w:p w14:paraId="59EDED75" w14:textId="77777777" w:rsidR="00741844" w:rsidRPr="004E487E" w:rsidRDefault="00741844" w:rsidP="002813F0">
            <w:pPr>
              <w:rPr>
                <w:b/>
                <w:lang w:val="en-GB"/>
              </w:rPr>
            </w:pPr>
          </w:p>
        </w:tc>
        <w:tc>
          <w:tcPr>
            <w:tcW w:w="912" w:type="pct"/>
            <w:vAlign w:val="center"/>
          </w:tcPr>
          <w:p w14:paraId="17BB8FE0" w14:textId="77777777" w:rsidR="00741844" w:rsidRPr="004E487E" w:rsidRDefault="00741844" w:rsidP="002813F0">
            <w:pPr>
              <w:rPr>
                <w:b/>
                <w:lang w:val="en-GB"/>
              </w:rPr>
            </w:pPr>
            <w:r w:rsidRPr="004E487E">
              <w:rPr>
                <w:b/>
                <w:lang w:val="en-GB"/>
              </w:rPr>
              <w:t>4. Definition of Consolidated Action Plans</w:t>
            </w:r>
          </w:p>
        </w:tc>
        <w:tc>
          <w:tcPr>
            <w:tcW w:w="1885" w:type="pct"/>
            <w:vAlign w:val="center"/>
          </w:tcPr>
          <w:p w14:paraId="118B4D35" w14:textId="77777777" w:rsidR="00741844" w:rsidRPr="004E487E" w:rsidRDefault="00741844" w:rsidP="002813F0">
            <w:pPr>
              <w:ind w:left="360"/>
              <w:rPr>
                <w:lang w:val="en-GB"/>
              </w:rPr>
            </w:pPr>
            <w:r w:rsidRPr="004E487E">
              <w:rPr>
                <w:color w:val="FF0000"/>
                <w:lang w:val="en-GB"/>
              </w:rPr>
              <w:t>To be done in the period April-June 2018</w:t>
            </w:r>
          </w:p>
        </w:tc>
        <w:tc>
          <w:tcPr>
            <w:tcW w:w="1953" w:type="pct"/>
            <w:vAlign w:val="center"/>
          </w:tcPr>
          <w:p w14:paraId="281DB303" w14:textId="77777777" w:rsidR="00741844" w:rsidRPr="004E487E" w:rsidRDefault="00741844" w:rsidP="002813F0">
            <w:pPr>
              <w:spacing w:line="360" w:lineRule="auto"/>
              <w:rPr>
                <w:b/>
                <w:sz w:val="28"/>
                <w:szCs w:val="28"/>
                <w:lang w:val="en-GB"/>
              </w:rPr>
            </w:pPr>
          </w:p>
        </w:tc>
      </w:tr>
      <w:tr w:rsidR="00741844" w:rsidRPr="004E487E" w14:paraId="585B3800" w14:textId="77777777" w:rsidTr="002813F0">
        <w:trPr>
          <w:trHeight w:val="586"/>
        </w:trPr>
        <w:tc>
          <w:tcPr>
            <w:tcW w:w="250" w:type="pct"/>
            <w:vMerge/>
          </w:tcPr>
          <w:p w14:paraId="5E2AECA5" w14:textId="77777777" w:rsidR="00741844" w:rsidRPr="004E487E" w:rsidRDefault="00741844" w:rsidP="002813F0">
            <w:pPr>
              <w:rPr>
                <w:b/>
                <w:lang w:val="en-GB"/>
              </w:rPr>
            </w:pPr>
          </w:p>
        </w:tc>
        <w:tc>
          <w:tcPr>
            <w:tcW w:w="912" w:type="pct"/>
            <w:vAlign w:val="center"/>
          </w:tcPr>
          <w:p w14:paraId="2FC561D7" w14:textId="77777777" w:rsidR="00741844" w:rsidRPr="004E487E" w:rsidRDefault="00741844" w:rsidP="002813F0">
            <w:pPr>
              <w:rPr>
                <w:b/>
                <w:lang w:val="en-GB"/>
              </w:rPr>
            </w:pPr>
            <w:r w:rsidRPr="004E487E">
              <w:rPr>
                <w:b/>
                <w:lang w:val="en-GB"/>
              </w:rPr>
              <w:t>5. Interregional Exchange Meetings and Study Visits</w:t>
            </w:r>
          </w:p>
        </w:tc>
        <w:tc>
          <w:tcPr>
            <w:tcW w:w="1885" w:type="pct"/>
            <w:vAlign w:val="center"/>
          </w:tcPr>
          <w:p w14:paraId="42473E29" w14:textId="77777777" w:rsidR="00741844" w:rsidRPr="004E487E" w:rsidRDefault="00741844" w:rsidP="002813F0">
            <w:pPr>
              <w:ind w:left="360"/>
              <w:rPr>
                <w:b/>
                <w:lang w:val="en-GB"/>
              </w:rPr>
            </w:pPr>
            <w:r w:rsidRPr="004E487E">
              <w:rPr>
                <w:lang w:val="en-GB"/>
              </w:rPr>
              <w:t xml:space="preserve">1. 1 Interregional Exchange meetings (including press conferences and presentation of project to local public) in UK or in RO. To </w:t>
            </w:r>
            <w:proofErr w:type="gramStart"/>
            <w:r w:rsidRPr="004E487E">
              <w:rPr>
                <w:lang w:val="en-GB"/>
              </w:rPr>
              <w:t>decided</w:t>
            </w:r>
            <w:proofErr w:type="gramEnd"/>
            <w:r w:rsidRPr="004E487E">
              <w:rPr>
                <w:lang w:val="en-GB"/>
              </w:rPr>
              <w:t xml:space="preserve"> what implement first. </w:t>
            </w:r>
            <w:r w:rsidRPr="004E487E">
              <w:rPr>
                <w:b/>
                <w:lang w:val="en-GB"/>
              </w:rPr>
              <w:t>UNIGREE or ADR (in RO including stakeholders)</w:t>
            </w:r>
          </w:p>
          <w:p w14:paraId="4228888E" w14:textId="77777777" w:rsidR="00741844" w:rsidRPr="004E487E" w:rsidRDefault="00741844" w:rsidP="002813F0">
            <w:pPr>
              <w:ind w:left="360"/>
              <w:rPr>
                <w:lang w:val="en-GB"/>
              </w:rPr>
            </w:pPr>
          </w:p>
          <w:p w14:paraId="280B8B60" w14:textId="77777777" w:rsidR="00741844" w:rsidRPr="004E487E" w:rsidRDefault="00741844" w:rsidP="002813F0">
            <w:pPr>
              <w:ind w:left="360"/>
              <w:rPr>
                <w:lang w:val="en-GB"/>
              </w:rPr>
            </w:pPr>
            <w:r w:rsidRPr="004E487E">
              <w:rPr>
                <w:color w:val="FF0000"/>
                <w:lang w:val="en-GB"/>
              </w:rPr>
              <w:t xml:space="preserve">Another Interregional exchange meeting </w:t>
            </w:r>
            <w:proofErr w:type="gramStart"/>
            <w:r w:rsidRPr="004E487E">
              <w:rPr>
                <w:color w:val="FF0000"/>
                <w:lang w:val="en-GB"/>
              </w:rPr>
              <w:t>is foreseen</w:t>
            </w:r>
            <w:proofErr w:type="gramEnd"/>
            <w:r w:rsidRPr="004E487E">
              <w:rPr>
                <w:color w:val="FF0000"/>
                <w:lang w:val="en-GB"/>
              </w:rPr>
              <w:t xml:space="preserve"> in the concerned period, to be implemented between April and June.</w:t>
            </w:r>
          </w:p>
        </w:tc>
        <w:tc>
          <w:tcPr>
            <w:tcW w:w="1953" w:type="pct"/>
            <w:vAlign w:val="center"/>
          </w:tcPr>
          <w:p w14:paraId="5DEEA8E8" w14:textId="77777777" w:rsidR="00741844" w:rsidRPr="004E487E" w:rsidRDefault="00741844" w:rsidP="002813F0">
            <w:pPr>
              <w:spacing w:line="360" w:lineRule="auto"/>
              <w:rPr>
                <w:b/>
                <w:sz w:val="28"/>
                <w:szCs w:val="28"/>
                <w:lang w:val="en-GB"/>
              </w:rPr>
            </w:pPr>
            <w:r w:rsidRPr="004E487E">
              <w:rPr>
                <w:b/>
                <w:sz w:val="28"/>
                <w:szCs w:val="28"/>
                <w:lang w:val="en-GB"/>
              </w:rPr>
              <w:t>Interregional Exchange meeting in RO between 16</w:t>
            </w:r>
            <w:r w:rsidRPr="004E487E">
              <w:rPr>
                <w:b/>
                <w:sz w:val="28"/>
                <w:szCs w:val="28"/>
                <w:vertAlign w:val="superscript"/>
                <w:lang w:val="en-GB"/>
              </w:rPr>
              <w:t>th</w:t>
            </w:r>
            <w:r w:rsidRPr="004E487E">
              <w:rPr>
                <w:b/>
                <w:sz w:val="28"/>
                <w:szCs w:val="28"/>
                <w:lang w:val="en-GB"/>
              </w:rPr>
              <w:t xml:space="preserve"> and 22</w:t>
            </w:r>
            <w:r w:rsidRPr="004E487E">
              <w:rPr>
                <w:b/>
                <w:sz w:val="28"/>
                <w:szCs w:val="28"/>
                <w:vertAlign w:val="superscript"/>
                <w:lang w:val="en-GB"/>
              </w:rPr>
              <w:t>nd</w:t>
            </w:r>
            <w:r w:rsidRPr="004E487E">
              <w:rPr>
                <w:b/>
                <w:sz w:val="28"/>
                <w:szCs w:val="28"/>
                <w:lang w:val="en-GB"/>
              </w:rPr>
              <w:t xml:space="preserve"> April 2018.</w:t>
            </w:r>
          </w:p>
          <w:p w14:paraId="27D2AD9D" w14:textId="77777777" w:rsidR="00741844" w:rsidRPr="004E487E" w:rsidRDefault="00741844" w:rsidP="002813F0">
            <w:pPr>
              <w:spacing w:line="360" w:lineRule="auto"/>
              <w:rPr>
                <w:b/>
                <w:sz w:val="28"/>
                <w:szCs w:val="28"/>
                <w:lang w:val="en-GB"/>
              </w:rPr>
            </w:pPr>
            <w:r w:rsidRPr="004E487E">
              <w:rPr>
                <w:b/>
                <w:sz w:val="28"/>
                <w:szCs w:val="28"/>
                <w:lang w:val="en-GB"/>
              </w:rPr>
              <w:t>Interregional Exchange meeting in UK by June 2018</w:t>
            </w:r>
            <w:r w:rsidRPr="004E487E">
              <w:rPr>
                <w:b/>
                <w:lang w:val="en-GB"/>
              </w:rPr>
              <w:t>.</w:t>
            </w:r>
          </w:p>
        </w:tc>
      </w:tr>
      <w:tr w:rsidR="00741844" w:rsidRPr="004E487E" w14:paraId="4C9480B8" w14:textId="77777777" w:rsidTr="002813F0">
        <w:trPr>
          <w:trHeight w:val="586"/>
        </w:trPr>
        <w:tc>
          <w:tcPr>
            <w:tcW w:w="250" w:type="pct"/>
            <w:vMerge/>
          </w:tcPr>
          <w:p w14:paraId="3E803B48" w14:textId="77777777" w:rsidR="00741844" w:rsidRPr="004E487E" w:rsidRDefault="00741844" w:rsidP="002813F0">
            <w:pPr>
              <w:rPr>
                <w:b/>
                <w:lang w:val="en-GB"/>
              </w:rPr>
            </w:pPr>
          </w:p>
        </w:tc>
        <w:tc>
          <w:tcPr>
            <w:tcW w:w="912" w:type="pct"/>
            <w:vAlign w:val="center"/>
          </w:tcPr>
          <w:p w14:paraId="586F067B" w14:textId="77777777" w:rsidR="00741844" w:rsidRPr="004E487E" w:rsidRDefault="00741844" w:rsidP="002813F0">
            <w:pPr>
              <w:rPr>
                <w:b/>
                <w:lang w:val="en-GB"/>
              </w:rPr>
            </w:pPr>
            <w:r w:rsidRPr="004E487E">
              <w:rPr>
                <w:b/>
                <w:lang w:val="en-GB"/>
              </w:rPr>
              <w:t>6. Participation to policy learning platform.</w:t>
            </w:r>
          </w:p>
        </w:tc>
        <w:tc>
          <w:tcPr>
            <w:tcW w:w="1885" w:type="pct"/>
            <w:vAlign w:val="center"/>
          </w:tcPr>
          <w:p w14:paraId="365887E8" w14:textId="77777777" w:rsidR="00741844" w:rsidRPr="004E487E" w:rsidRDefault="00741844" w:rsidP="002813F0">
            <w:pPr>
              <w:ind w:left="360"/>
              <w:rPr>
                <w:b/>
                <w:lang w:val="en-GB"/>
              </w:rPr>
            </w:pPr>
            <w:r w:rsidRPr="004E487E">
              <w:rPr>
                <w:lang w:val="en-GB"/>
              </w:rPr>
              <w:t xml:space="preserve">1. Still waiting for indications by JS. </w:t>
            </w:r>
            <w:r w:rsidRPr="004E487E">
              <w:rPr>
                <w:b/>
                <w:lang w:val="en-GB"/>
              </w:rPr>
              <w:t>SVIL</w:t>
            </w:r>
          </w:p>
        </w:tc>
        <w:tc>
          <w:tcPr>
            <w:tcW w:w="1953" w:type="pct"/>
            <w:vAlign w:val="center"/>
          </w:tcPr>
          <w:p w14:paraId="7D62A658" w14:textId="77777777" w:rsidR="00741844" w:rsidRPr="004E487E" w:rsidRDefault="00741844" w:rsidP="002813F0">
            <w:pPr>
              <w:spacing w:line="360" w:lineRule="auto"/>
              <w:rPr>
                <w:b/>
                <w:sz w:val="28"/>
                <w:szCs w:val="28"/>
                <w:lang w:val="en-GB"/>
              </w:rPr>
            </w:pPr>
            <w:r w:rsidRPr="004E487E">
              <w:rPr>
                <w:b/>
                <w:color w:val="FF0000"/>
                <w:sz w:val="28"/>
                <w:szCs w:val="28"/>
                <w:lang w:val="en-GB"/>
              </w:rPr>
              <w:t>Testing ongoing now, SHARE selected as participant</w:t>
            </w:r>
            <w:r w:rsidRPr="004E487E">
              <w:rPr>
                <w:b/>
                <w:sz w:val="28"/>
                <w:szCs w:val="28"/>
                <w:lang w:val="en-GB"/>
              </w:rPr>
              <w:t>.</w:t>
            </w:r>
          </w:p>
        </w:tc>
      </w:tr>
    </w:tbl>
    <w:p w14:paraId="781AEB55" w14:textId="77777777" w:rsidR="00741844" w:rsidRPr="004E487E" w:rsidRDefault="00741844" w:rsidP="00741844">
      <w:pPr>
        <w:rPr>
          <w:lang w:val="en-GB"/>
        </w:rPr>
      </w:pPr>
    </w:p>
    <w:p w14:paraId="3BC30993" w14:textId="77777777" w:rsidR="00741844" w:rsidRPr="004E487E" w:rsidRDefault="00741844" w:rsidP="00741844">
      <w:pPr>
        <w:rPr>
          <w:lang w:val="en-GB"/>
        </w:rPr>
      </w:pPr>
      <w:r w:rsidRPr="004E487E">
        <w:rPr>
          <w:lang w:val="en-GB"/>
        </w:rPr>
        <w:br w:type="page"/>
      </w:r>
    </w:p>
    <w:tbl>
      <w:tblPr>
        <w:tblStyle w:val="Grigliatabella"/>
        <w:tblW w:w="5000" w:type="pct"/>
        <w:tblLook w:val="04A0" w:firstRow="1" w:lastRow="0" w:firstColumn="1" w:lastColumn="0" w:noHBand="0" w:noVBand="1"/>
      </w:tblPr>
      <w:tblGrid>
        <w:gridCol w:w="714"/>
        <w:gridCol w:w="2604"/>
        <w:gridCol w:w="5382"/>
        <w:gridCol w:w="5577"/>
      </w:tblGrid>
      <w:tr w:rsidR="00741844" w:rsidRPr="004E487E" w14:paraId="0A37D28F" w14:textId="77777777" w:rsidTr="002813F0">
        <w:tc>
          <w:tcPr>
            <w:tcW w:w="250" w:type="pct"/>
          </w:tcPr>
          <w:p w14:paraId="4453233F" w14:textId="77777777" w:rsidR="00741844" w:rsidRPr="004E487E" w:rsidRDefault="00741844" w:rsidP="002813F0">
            <w:pPr>
              <w:jc w:val="center"/>
              <w:rPr>
                <w:b/>
                <w:lang w:val="en-GB"/>
              </w:rPr>
            </w:pPr>
            <w:r w:rsidRPr="004E487E">
              <w:rPr>
                <w:lang w:val="en-GB"/>
              </w:rPr>
              <w:br w:type="page"/>
            </w:r>
          </w:p>
        </w:tc>
        <w:tc>
          <w:tcPr>
            <w:tcW w:w="912" w:type="pct"/>
          </w:tcPr>
          <w:p w14:paraId="447BEF5E" w14:textId="77777777" w:rsidR="00741844" w:rsidRPr="004E487E" w:rsidRDefault="00741844" w:rsidP="002813F0">
            <w:pPr>
              <w:jc w:val="center"/>
              <w:rPr>
                <w:b/>
                <w:lang w:val="en-GB"/>
              </w:rPr>
            </w:pPr>
            <w:r w:rsidRPr="004E487E">
              <w:rPr>
                <w:b/>
                <w:lang w:val="en-GB"/>
              </w:rPr>
              <w:t>Actions</w:t>
            </w:r>
          </w:p>
        </w:tc>
        <w:tc>
          <w:tcPr>
            <w:tcW w:w="1885" w:type="pct"/>
          </w:tcPr>
          <w:p w14:paraId="619ACDED" w14:textId="77777777" w:rsidR="00741844" w:rsidRPr="004E487E" w:rsidRDefault="00741844" w:rsidP="002813F0">
            <w:pPr>
              <w:jc w:val="center"/>
              <w:rPr>
                <w:b/>
                <w:lang w:val="en-GB"/>
              </w:rPr>
            </w:pPr>
            <w:r w:rsidRPr="004E487E">
              <w:rPr>
                <w:b/>
                <w:lang w:val="en-GB"/>
              </w:rPr>
              <w:t>Output/deliverable</w:t>
            </w:r>
          </w:p>
        </w:tc>
        <w:tc>
          <w:tcPr>
            <w:tcW w:w="1953" w:type="pct"/>
          </w:tcPr>
          <w:p w14:paraId="0ADAE2B4" w14:textId="77777777" w:rsidR="00741844" w:rsidRPr="004E487E" w:rsidRDefault="00741844" w:rsidP="002813F0">
            <w:pPr>
              <w:jc w:val="center"/>
              <w:rPr>
                <w:b/>
                <w:lang w:val="en-GB"/>
              </w:rPr>
            </w:pPr>
            <w:r w:rsidRPr="004E487E">
              <w:rPr>
                <w:b/>
                <w:lang w:val="en-GB"/>
              </w:rPr>
              <w:t>Notes</w:t>
            </w:r>
          </w:p>
        </w:tc>
      </w:tr>
      <w:tr w:rsidR="00741844" w:rsidRPr="004E487E" w14:paraId="703EDE01" w14:textId="77777777" w:rsidTr="002813F0">
        <w:trPr>
          <w:cantSplit/>
          <w:trHeight w:val="1134"/>
        </w:trPr>
        <w:tc>
          <w:tcPr>
            <w:tcW w:w="250" w:type="pct"/>
            <w:vMerge w:val="restart"/>
            <w:textDirection w:val="btLr"/>
            <w:vAlign w:val="center"/>
          </w:tcPr>
          <w:p w14:paraId="1A957026" w14:textId="77777777" w:rsidR="00741844" w:rsidRPr="004E487E" w:rsidRDefault="00741844" w:rsidP="002813F0">
            <w:pPr>
              <w:ind w:left="113" w:right="113"/>
              <w:jc w:val="center"/>
              <w:rPr>
                <w:b/>
                <w:lang w:val="en-GB"/>
              </w:rPr>
            </w:pPr>
            <w:r w:rsidRPr="004E487E">
              <w:rPr>
                <w:b/>
                <w:sz w:val="24"/>
                <w:lang w:val="en-GB"/>
              </w:rPr>
              <w:t>Communication and dissemination</w:t>
            </w:r>
          </w:p>
        </w:tc>
        <w:tc>
          <w:tcPr>
            <w:tcW w:w="912" w:type="pct"/>
            <w:vAlign w:val="center"/>
          </w:tcPr>
          <w:p w14:paraId="71FC1E1F" w14:textId="77777777" w:rsidR="00741844" w:rsidRPr="004E487E" w:rsidRDefault="00741844" w:rsidP="002813F0">
            <w:pPr>
              <w:rPr>
                <w:b/>
                <w:lang w:val="en-GB"/>
              </w:rPr>
            </w:pPr>
            <w:r w:rsidRPr="004E487E">
              <w:rPr>
                <w:b/>
                <w:lang w:val="en-GB"/>
              </w:rPr>
              <w:t>1. Presentation of project to local public.</w:t>
            </w:r>
          </w:p>
        </w:tc>
        <w:tc>
          <w:tcPr>
            <w:tcW w:w="1885" w:type="pct"/>
            <w:vAlign w:val="center"/>
          </w:tcPr>
          <w:p w14:paraId="701C6D91" w14:textId="77777777" w:rsidR="00741844" w:rsidRPr="004E487E" w:rsidRDefault="00741844" w:rsidP="002813F0">
            <w:pPr>
              <w:rPr>
                <w:lang w:val="en-GB"/>
              </w:rPr>
            </w:pPr>
            <w:r w:rsidRPr="004E487E">
              <w:rPr>
                <w:lang w:val="en-GB"/>
              </w:rPr>
              <w:t xml:space="preserve">1. Presentation of project to local public + press conference in UK or </w:t>
            </w:r>
            <w:proofErr w:type="gramStart"/>
            <w:r w:rsidRPr="004E487E">
              <w:rPr>
                <w:lang w:val="en-GB"/>
              </w:rPr>
              <w:t>RO  Connected</w:t>
            </w:r>
            <w:proofErr w:type="gramEnd"/>
            <w:r w:rsidRPr="004E487E">
              <w:rPr>
                <w:lang w:val="en-GB"/>
              </w:rPr>
              <w:t xml:space="preserve"> with the Interregional Exchange Meetings.</w:t>
            </w:r>
            <w:r w:rsidRPr="004E487E">
              <w:rPr>
                <w:b/>
                <w:lang w:val="en-GB"/>
              </w:rPr>
              <w:t xml:space="preserve"> UNIGREE or ADR</w:t>
            </w:r>
          </w:p>
        </w:tc>
        <w:tc>
          <w:tcPr>
            <w:tcW w:w="1953" w:type="pct"/>
            <w:vAlign w:val="center"/>
          </w:tcPr>
          <w:p w14:paraId="0DA43982" w14:textId="77777777" w:rsidR="00741844" w:rsidRPr="004E487E" w:rsidRDefault="00741844" w:rsidP="002813F0">
            <w:pPr>
              <w:spacing w:line="360" w:lineRule="auto"/>
              <w:rPr>
                <w:b/>
                <w:sz w:val="28"/>
                <w:szCs w:val="28"/>
                <w:lang w:val="en-GB"/>
              </w:rPr>
            </w:pPr>
            <w:r w:rsidRPr="004E487E">
              <w:rPr>
                <w:b/>
                <w:sz w:val="28"/>
                <w:szCs w:val="28"/>
                <w:lang w:val="en-GB"/>
              </w:rPr>
              <w:t>In occasion of the meetings, organized by the relevant partner</w:t>
            </w:r>
          </w:p>
        </w:tc>
      </w:tr>
      <w:tr w:rsidR="00741844" w:rsidRPr="004E487E" w14:paraId="7761B629" w14:textId="77777777" w:rsidTr="002813F0">
        <w:trPr>
          <w:cantSplit/>
          <w:trHeight w:val="1134"/>
        </w:trPr>
        <w:tc>
          <w:tcPr>
            <w:tcW w:w="250" w:type="pct"/>
            <w:vMerge/>
            <w:textDirection w:val="btLr"/>
          </w:tcPr>
          <w:p w14:paraId="36D7CBE4" w14:textId="77777777" w:rsidR="00741844" w:rsidRPr="004E487E" w:rsidRDefault="00741844" w:rsidP="002813F0">
            <w:pPr>
              <w:ind w:left="113" w:right="113"/>
              <w:rPr>
                <w:lang w:val="en-GB"/>
              </w:rPr>
            </w:pPr>
          </w:p>
        </w:tc>
        <w:tc>
          <w:tcPr>
            <w:tcW w:w="912" w:type="pct"/>
            <w:vAlign w:val="center"/>
          </w:tcPr>
          <w:p w14:paraId="0FB5C9AA" w14:textId="77777777" w:rsidR="00741844" w:rsidRPr="004E487E" w:rsidRDefault="00741844" w:rsidP="002813F0">
            <w:pPr>
              <w:rPr>
                <w:b/>
                <w:lang w:val="en-GB"/>
              </w:rPr>
            </w:pPr>
            <w:r w:rsidRPr="004E487E">
              <w:rPr>
                <w:b/>
                <w:lang w:val="en-GB"/>
              </w:rPr>
              <w:t>2. Regular updates of the project website.</w:t>
            </w:r>
          </w:p>
        </w:tc>
        <w:tc>
          <w:tcPr>
            <w:tcW w:w="1885" w:type="pct"/>
            <w:vAlign w:val="center"/>
          </w:tcPr>
          <w:p w14:paraId="4C063E72" w14:textId="77777777" w:rsidR="00741844" w:rsidRPr="004E487E" w:rsidRDefault="00741844" w:rsidP="002813F0">
            <w:pPr>
              <w:rPr>
                <w:b/>
                <w:lang w:val="en-GB"/>
              </w:rPr>
            </w:pPr>
            <w:r w:rsidRPr="004E487E">
              <w:rPr>
                <w:lang w:val="en-GB"/>
              </w:rPr>
              <w:t xml:space="preserve">1. Regular updates of the project website. Animation on social networks. </w:t>
            </w:r>
            <w:r w:rsidRPr="004E487E">
              <w:rPr>
                <w:b/>
                <w:lang w:val="en-GB"/>
              </w:rPr>
              <w:t>ALL PARTNERS + SVIL</w:t>
            </w:r>
          </w:p>
        </w:tc>
        <w:tc>
          <w:tcPr>
            <w:tcW w:w="1953" w:type="pct"/>
            <w:vAlign w:val="center"/>
          </w:tcPr>
          <w:p w14:paraId="26968464" w14:textId="77777777" w:rsidR="00741844" w:rsidRPr="004E487E" w:rsidRDefault="00741844" w:rsidP="002813F0">
            <w:pPr>
              <w:spacing w:line="360" w:lineRule="auto"/>
              <w:rPr>
                <w:b/>
                <w:sz w:val="28"/>
                <w:szCs w:val="28"/>
                <w:lang w:val="en-GB"/>
              </w:rPr>
            </w:pPr>
            <w:r w:rsidRPr="004E487E">
              <w:rPr>
                <w:b/>
                <w:sz w:val="28"/>
                <w:szCs w:val="28"/>
                <w:lang w:val="en-GB"/>
              </w:rPr>
              <w:t>Ongoing</w:t>
            </w:r>
          </w:p>
        </w:tc>
      </w:tr>
      <w:tr w:rsidR="00741844" w:rsidRPr="004E487E" w14:paraId="768384C1" w14:textId="77777777" w:rsidTr="002813F0">
        <w:trPr>
          <w:cantSplit/>
          <w:trHeight w:val="1134"/>
        </w:trPr>
        <w:tc>
          <w:tcPr>
            <w:tcW w:w="250" w:type="pct"/>
            <w:vMerge/>
            <w:textDirection w:val="btLr"/>
          </w:tcPr>
          <w:p w14:paraId="7A9627D2" w14:textId="77777777" w:rsidR="00741844" w:rsidRPr="004E487E" w:rsidRDefault="00741844" w:rsidP="002813F0">
            <w:pPr>
              <w:ind w:left="113" w:right="113"/>
              <w:rPr>
                <w:lang w:val="en-GB"/>
              </w:rPr>
            </w:pPr>
          </w:p>
        </w:tc>
        <w:tc>
          <w:tcPr>
            <w:tcW w:w="912" w:type="pct"/>
            <w:vAlign w:val="center"/>
          </w:tcPr>
          <w:p w14:paraId="6D8296E7" w14:textId="77777777" w:rsidR="00741844" w:rsidRPr="004E487E" w:rsidRDefault="00741844" w:rsidP="002813F0">
            <w:pPr>
              <w:rPr>
                <w:b/>
                <w:lang w:val="en-GB"/>
              </w:rPr>
            </w:pPr>
            <w:r w:rsidRPr="004E487E">
              <w:rPr>
                <w:b/>
                <w:lang w:val="en-GB"/>
              </w:rPr>
              <w:t>3. Dissemination of project at national and transnational level</w:t>
            </w:r>
          </w:p>
        </w:tc>
        <w:tc>
          <w:tcPr>
            <w:tcW w:w="1885" w:type="pct"/>
            <w:vAlign w:val="center"/>
          </w:tcPr>
          <w:p w14:paraId="45E4003F" w14:textId="5613B73C" w:rsidR="00741844" w:rsidRPr="004E487E" w:rsidRDefault="00741844" w:rsidP="002813F0">
            <w:pPr>
              <w:rPr>
                <w:b/>
                <w:lang w:val="en-GB"/>
              </w:rPr>
            </w:pPr>
            <w:r w:rsidRPr="004E487E">
              <w:rPr>
                <w:lang w:val="en-GB"/>
              </w:rPr>
              <w:t xml:space="preserve">1. Developing of a </w:t>
            </w:r>
            <w:bookmarkStart w:id="3" w:name="_GoBack"/>
            <w:bookmarkEnd w:id="3"/>
            <w:r w:rsidR="00D6455A" w:rsidRPr="004E487E">
              <w:rPr>
                <w:lang w:val="en-GB"/>
              </w:rPr>
              <w:t>common of</w:t>
            </w:r>
            <w:r w:rsidRPr="004E487E">
              <w:rPr>
                <w:lang w:val="en-GB"/>
              </w:rPr>
              <w:t xml:space="preserve"> the comprehensive dissemination kit. </w:t>
            </w:r>
            <w:r w:rsidRPr="004E487E">
              <w:rPr>
                <w:b/>
                <w:lang w:val="en-GB"/>
              </w:rPr>
              <w:t>ALL PARTNERS + SVIL</w:t>
            </w:r>
          </w:p>
        </w:tc>
        <w:tc>
          <w:tcPr>
            <w:tcW w:w="1953" w:type="pct"/>
            <w:vAlign w:val="center"/>
          </w:tcPr>
          <w:p w14:paraId="56EA531E" w14:textId="77777777" w:rsidR="00741844" w:rsidRPr="004E487E" w:rsidRDefault="00741844" w:rsidP="002813F0">
            <w:pPr>
              <w:spacing w:line="360" w:lineRule="auto"/>
              <w:rPr>
                <w:b/>
                <w:sz w:val="28"/>
                <w:szCs w:val="28"/>
                <w:lang w:val="en-GB"/>
              </w:rPr>
            </w:pPr>
            <w:r w:rsidRPr="004E487E">
              <w:rPr>
                <w:b/>
                <w:sz w:val="28"/>
                <w:szCs w:val="28"/>
                <w:lang w:val="en-GB"/>
              </w:rPr>
              <w:t>Partly done over 2017</w:t>
            </w:r>
            <w:proofErr w:type="gramStart"/>
            <w:r w:rsidRPr="004E487E">
              <w:rPr>
                <w:b/>
                <w:sz w:val="28"/>
                <w:szCs w:val="28"/>
                <w:lang w:val="en-GB"/>
              </w:rPr>
              <w:t>;</w:t>
            </w:r>
            <w:proofErr w:type="gramEnd"/>
            <w:r w:rsidRPr="004E487E">
              <w:rPr>
                <w:b/>
                <w:sz w:val="28"/>
                <w:szCs w:val="28"/>
                <w:lang w:val="en-GB"/>
              </w:rPr>
              <w:t xml:space="preserve"> final kit by April 2018.</w:t>
            </w:r>
          </w:p>
        </w:tc>
      </w:tr>
    </w:tbl>
    <w:p w14:paraId="2E88DEAB" w14:textId="77777777" w:rsidR="00741844" w:rsidRPr="004E487E" w:rsidRDefault="00741844" w:rsidP="00741844">
      <w:pPr>
        <w:rPr>
          <w:lang w:val="en-GB"/>
        </w:rPr>
      </w:pPr>
    </w:p>
    <w:p w14:paraId="53D31804" w14:textId="77777777" w:rsidR="00741844" w:rsidRPr="004E487E" w:rsidRDefault="00741844" w:rsidP="00741844">
      <w:pPr>
        <w:rPr>
          <w:lang w:val="en-GB"/>
        </w:rPr>
      </w:pPr>
      <w:r w:rsidRPr="004E487E">
        <w:rPr>
          <w:lang w:val="en-GB"/>
        </w:rPr>
        <w:br w:type="page"/>
      </w:r>
    </w:p>
    <w:tbl>
      <w:tblPr>
        <w:tblStyle w:val="Grigliatabella"/>
        <w:tblW w:w="5000" w:type="pct"/>
        <w:tblLook w:val="04A0" w:firstRow="1" w:lastRow="0" w:firstColumn="1" w:lastColumn="0" w:noHBand="0" w:noVBand="1"/>
      </w:tblPr>
      <w:tblGrid>
        <w:gridCol w:w="714"/>
        <w:gridCol w:w="2604"/>
        <w:gridCol w:w="5382"/>
        <w:gridCol w:w="5577"/>
      </w:tblGrid>
      <w:tr w:rsidR="00741844" w:rsidRPr="004E487E" w14:paraId="382596AB" w14:textId="77777777" w:rsidTr="002813F0">
        <w:tc>
          <w:tcPr>
            <w:tcW w:w="250" w:type="pct"/>
            <w:vAlign w:val="center"/>
          </w:tcPr>
          <w:p w14:paraId="644D3FBF" w14:textId="77777777" w:rsidR="00741844" w:rsidRPr="004E487E" w:rsidRDefault="00741844" w:rsidP="002813F0">
            <w:pPr>
              <w:jc w:val="center"/>
              <w:rPr>
                <w:b/>
                <w:lang w:val="en-GB"/>
              </w:rPr>
            </w:pPr>
          </w:p>
        </w:tc>
        <w:tc>
          <w:tcPr>
            <w:tcW w:w="912" w:type="pct"/>
            <w:vAlign w:val="center"/>
          </w:tcPr>
          <w:p w14:paraId="02936A9E" w14:textId="77777777" w:rsidR="00741844" w:rsidRPr="004E487E" w:rsidRDefault="00741844" w:rsidP="002813F0">
            <w:pPr>
              <w:jc w:val="center"/>
              <w:rPr>
                <w:b/>
                <w:lang w:val="en-GB"/>
              </w:rPr>
            </w:pPr>
            <w:r w:rsidRPr="004E487E">
              <w:rPr>
                <w:b/>
                <w:lang w:val="en-GB"/>
              </w:rPr>
              <w:t>Actions</w:t>
            </w:r>
          </w:p>
        </w:tc>
        <w:tc>
          <w:tcPr>
            <w:tcW w:w="1885" w:type="pct"/>
            <w:vAlign w:val="center"/>
          </w:tcPr>
          <w:p w14:paraId="6C6DD5E9" w14:textId="77777777" w:rsidR="00741844" w:rsidRPr="004E487E" w:rsidRDefault="00741844" w:rsidP="002813F0">
            <w:pPr>
              <w:jc w:val="center"/>
              <w:rPr>
                <w:b/>
                <w:lang w:val="en-GB"/>
              </w:rPr>
            </w:pPr>
            <w:r w:rsidRPr="004E487E">
              <w:rPr>
                <w:b/>
                <w:lang w:val="en-GB"/>
              </w:rPr>
              <w:t>Output/deliverable</w:t>
            </w:r>
          </w:p>
        </w:tc>
        <w:tc>
          <w:tcPr>
            <w:tcW w:w="1953" w:type="pct"/>
            <w:vAlign w:val="center"/>
          </w:tcPr>
          <w:p w14:paraId="4CB4336C" w14:textId="77777777" w:rsidR="00741844" w:rsidRPr="004E487E" w:rsidRDefault="00741844" w:rsidP="002813F0">
            <w:pPr>
              <w:jc w:val="center"/>
              <w:rPr>
                <w:b/>
                <w:lang w:val="en-GB"/>
              </w:rPr>
            </w:pPr>
            <w:r w:rsidRPr="004E487E">
              <w:rPr>
                <w:b/>
                <w:lang w:val="en-GB"/>
              </w:rPr>
              <w:t>Notes</w:t>
            </w:r>
          </w:p>
        </w:tc>
      </w:tr>
      <w:tr w:rsidR="00741844" w:rsidRPr="004E487E" w14:paraId="11014A5D" w14:textId="77777777" w:rsidTr="002813F0">
        <w:trPr>
          <w:trHeight w:val="586"/>
        </w:trPr>
        <w:tc>
          <w:tcPr>
            <w:tcW w:w="250" w:type="pct"/>
            <w:vMerge w:val="restart"/>
            <w:textDirection w:val="btLr"/>
          </w:tcPr>
          <w:p w14:paraId="1511EF32" w14:textId="77777777" w:rsidR="00741844" w:rsidRPr="004E487E" w:rsidRDefault="00741844" w:rsidP="002813F0">
            <w:pPr>
              <w:ind w:left="113" w:right="113"/>
              <w:jc w:val="center"/>
              <w:rPr>
                <w:b/>
                <w:lang w:val="en-GB"/>
              </w:rPr>
            </w:pPr>
            <w:r w:rsidRPr="004E487E">
              <w:rPr>
                <w:b/>
                <w:sz w:val="28"/>
                <w:lang w:val="en-GB"/>
              </w:rPr>
              <w:t>Project Management</w:t>
            </w:r>
          </w:p>
        </w:tc>
        <w:tc>
          <w:tcPr>
            <w:tcW w:w="912" w:type="pct"/>
            <w:vAlign w:val="center"/>
          </w:tcPr>
          <w:p w14:paraId="6C12192B" w14:textId="77777777" w:rsidR="00741844" w:rsidRPr="004E487E" w:rsidRDefault="00741844" w:rsidP="002813F0">
            <w:pPr>
              <w:rPr>
                <w:b/>
                <w:lang w:val="en-GB"/>
              </w:rPr>
            </w:pPr>
            <w:r w:rsidRPr="004E487E">
              <w:rPr>
                <w:b/>
                <w:lang w:val="en-GB"/>
              </w:rPr>
              <w:t>1. Submission of 2nd Progress report.</w:t>
            </w:r>
          </w:p>
        </w:tc>
        <w:tc>
          <w:tcPr>
            <w:tcW w:w="1885" w:type="pct"/>
            <w:vAlign w:val="center"/>
          </w:tcPr>
          <w:p w14:paraId="0D5C75D1" w14:textId="77777777" w:rsidR="00741844" w:rsidRPr="004E487E" w:rsidRDefault="00741844" w:rsidP="002813F0">
            <w:pPr>
              <w:ind w:left="98"/>
              <w:rPr>
                <w:b/>
                <w:lang w:val="en-GB"/>
              </w:rPr>
            </w:pPr>
            <w:r w:rsidRPr="004E487E">
              <w:rPr>
                <w:lang w:val="en-GB"/>
              </w:rPr>
              <w:t xml:space="preserve">1. Submission of 2nd Progress report. </w:t>
            </w:r>
            <w:r w:rsidRPr="004E487E">
              <w:rPr>
                <w:b/>
                <w:lang w:val="en-GB"/>
              </w:rPr>
              <w:t>SVIL + ALL PARTNERS</w:t>
            </w:r>
          </w:p>
        </w:tc>
        <w:tc>
          <w:tcPr>
            <w:tcW w:w="1953" w:type="pct"/>
            <w:vAlign w:val="center"/>
          </w:tcPr>
          <w:p w14:paraId="2F209BAF" w14:textId="77777777" w:rsidR="00741844" w:rsidRPr="004E487E" w:rsidRDefault="00741844" w:rsidP="002813F0">
            <w:pPr>
              <w:rPr>
                <w:b/>
                <w:sz w:val="28"/>
                <w:szCs w:val="28"/>
                <w:lang w:val="en-GB"/>
              </w:rPr>
            </w:pPr>
            <w:r w:rsidRPr="004E487E">
              <w:rPr>
                <w:b/>
                <w:sz w:val="28"/>
                <w:szCs w:val="28"/>
                <w:lang w:val="en-GB"/>
              </w:rPr>
              <w:t xml:space="preserve"> 1 April 2018</w:t>
            </w:r>
          </w:p>
        </w:tc>
      </w:tr>
      <w:tr w:rsidR="00741844" w:rsidRPr="004E487E" w14:paraId="25BEE40B" w14:textId="77777777" w:rsidTr="002813F0">
        <w:trPr>
          <w:trHeight w:val="586"/>
        </w:trPr>
        <w:tc>
          <w:tcPr>
            <w:tcW w:w="250" w:type="pct"/>
            <w:vMerge/>
          </w:tcPr>
          <w:p w14:paraId="798E97B1" w14:textId="77777777" w:rsidR="00741844" w:rsidRPr="004E487E" w:rsidRDefault="00741844" w:rsidP="002813F0">
            <w:pPr>
              <w:rPr>
                <w:b/>
                <w:lang w:val="en-GB"/>
              </w:rPr>
            </w:pPr>
          </w:p>
        </w:tc>
        <w:tc>
          <w:tcPr>
            <w:tcW w:w="912" w:type="pct"/>
            <w:vAlign w:val="center"/>
          </w:tcPr>
          <w:p w14:paraId="6E5E4D32" w14:textId="77777777" w:rsidR="00741844" w:rsidRPr="004E487E" w:rsidRDefault="00741844" w:rsidP="002813F0">
            <w:pPr>
              <w:rPr>
                <w:b/>
                <w:lang w:val="en-GB"/>
              </w:rPr>
            </w:pPr>
            <w:r w:rsidRPr="004E487E">
              <w:rPr>
                <w:b/>
                <w:lang w:val="en-GB"/>
              </w:rPr>
              <w:t>2. Updating of Executive plan.</w:t>
            </w:r>
          </w:p>
        </w:tc>
        <w:tc>
          <w:tcPr>
            <w:tcW w:w="1885" w:type="pct"/>
            <w:vAlign w:val="center"/>
          </w:tcPr>
          <w:p w14:paraId="32C46695" w14:textId="77777777" w:rsidR="00741844" w:rsidRPr="004E487E" w:rsidRDefault="00741844" w:rsidP="002813F0">
            <w:pPr>
              <w:ind w:left="98"/>
              <w:rPr>
                <w:rFonts w:cs="Arial"/>
                <w:b/>
                <w:bCs/>
                <w:lang w:val="en-GB" w:eastAsia="it-IT"/>
              </w:rPr>
            </w:pPr>
            <w:r w:rsidRPr="004E487E">
              <w:rPr>
                <w:rFonts w:cs="Arial"/>
                <w:bCs/>
                <w:lang w:val="en-GB" w:eastAsia="it-IT"/>
              </w:rPr>
              <w:t xml:space="preserve">1. Updating of Executive plan. </w:t>
            </w:r>
            <w:r w:rsidRPr="004E487E">
              <w:rPr>
                <w:rFonts w:cs="Arial"/>
                <w:b/>
                <w:bCs/>
                <w:lang w:val="en-GB" w:eastAsia="it-IT"/>
              </w:rPr>
              <w:t>SVIL</w:t>
            </w:r>
          </w:p>
        </w:tc>
        <w:tc>
          <w:tcPr>
            <w:tcW w:w="1953" w:type="pct"/>
            <w:vAlign w:val="center"/>
          </w:tcPr>
          <w:p w14:paraId="33A03FDE" w14:textId="77777777" w:rsidR="00741844" w:rsidRPr="004E487E" w:rsidRDefault="00741844" w:rsidP="002813F0">
            <w:pPr>
              <w:spacing w:line="360" w:lineRule="auto"/>
              <w:rPr>
                <w:b/>
                <w:sz w:val="28"/>
                <w:szCs w:val="28"/>
                <w:lang w:val="en-GB"/>
              </w:rPr>
            </w:pPr>
            <w:r w:rsidRPr="004E487E">
              <w:rPr>
                <w:b/>
                <w:sz w:val="28"/>
                <w:szCs w:val="28"/>
                <w:lang w:val="en-GB"/>
              </w:rPr>
              <w:t>By April 2018</w:t>
            </w:r>
          </w:p>
        </w:tc>
      </w:tr>
      <w:tr w:rsidR="00741844" w:rsidRPr="004E487E" w14:paraId="2F416B7F" w14:textId="77777777" w:rsidTr="002813F0">
        <w:trPr>
          <w:trHeight w:val="586"/>
        </w:trPr>
        <w:tc>
          <w:tcPr>
            <w:tcW w:w="250" w:type="pct"/>
            <w:vMerge/>
          </w:tcPr>
          <w:p w14:paraId="273F3CE9" w14:textId="77777777" w:rsidR="00741844" w:rsidRPr="004E487E" w:rsidRDefault="00741844" w:rsidP="002813F0">
            <w:pPr>
              <w:rPr>
                <w:b/>
                <w:lang w:val="en-GB"/>
              </w:rPr>
            </w:pPr>
          </w:p>
        </w:tc>
        <w:tc>
          <w:tcPr>
            <w:tcW w:w="912" w:type="pct"/>
            <w:vAlign w:val="center"/>
          </w:tcPr>
          <w:p w14:paraId="401071FD" w14:textId="77777777" w:rsidR="00741844" w:rsidRPr="004E487E" w:rsidRDefault="00741844" w:rsidP="002813F0">
            <w:pPr>
              <w:rPr>
                <w:b/>
                <w:lang w:val="en-GB"/>
              </w:rPr>
            </w:pPr>
            <w:r w:rsidRPr="004E487E">
              <w:rPr>
                <w:b/>
                <w:lang w:val="en-GB"/>
              </w:rPr>
              <w:t>3. 3rd SC Meeting in UK</w:t>
            </w:r>
          </w:p>
        </w:tc>
        <w:tc>
          <w:tcPr>
            <w:tcW w:w="1885" w:type="pct"/>
            <w:vAlign w:val="center"/>
          </w:tcPr>
          <w:p w14:paraId="51F1CB5B" w14:textId="77777777" w:rsidR="00741844" w:rsidRPr="004E487E" w:rsidRDefault="00741844" w:rsidP="002813F0">
            <w:pPr>
              <w:ind w:left="98"/>
              <w:rPr>
                <w:b/>
                <w:lang w:val="en-GB"/>
              </w:rPr>
            </w:pPr>
            <w:r w:rsidRPr="004E487E">
              <w:rPr>
                <w:lang w:val="en-GB"/>
              </w:rPr>
              <w:t xml:space="preserve">1. 3rd SC Meeting in UK. </w:t>
            </w:r>
            <w:r w:rsidRPr="004E487E">
              <w:rPr>
                <w:b/>
                <w:lang w:val="en-GB"/>
              </w:rPr>
              <w:t>UNIGREE + SVIL + ALL PARTNERS</w:t>
            </w:r>
          </w:p>
        </w:tc>
        <w:tc>
          <w:tcPr>
            <w:tcW w:w="1953" w:type="pct"/>
            <w:vAlign w:val="center"/>
          </w:tcPr>
          <w:p w14:paraId="441330BC" w14:textId="77777777" w:rsidR="00741844" w:rsidRPr="004E487E" w:rsidRDefault="00741844" w:rsidP="002813F0">
            <w:pPr>
              <w:spacing w:line="360" w:lineRule="auto"/>
              <w:rPr>
                <w:b/>
                <w:sz w:val="28"/>
                <w:szCs w:val="28"/>
                <w:lang w:val="en-GB"/>
              </w:rPr>
            </w:pPr>
            <w:r w:rsidRPr="004E487E">
              <w:rPr>
                <w:b/>
                <w:sz w:val="28"/>
                <w:szCs w:val="28"/>
                <w:lang w:val="en-GB"/>
              </w:rPr>
              <w:t>June 2018</w:t>
            </w:r>
          </w:p>
        </w:tc>
      </w:tr>
      <w:tr w:rsidR="00741844" w:rsidRPr="004E487E" w14:paraId="24123475" w14:textId="77777777" w:rsidTr="002813F0">
        <w:trPr>
          <w:trHeight w:val="586"/>
        </w:trPr>
        <w:tc>
          <w:tcPr>
            <w:tcW w:w="250" w:type="pct"/>
            <w:vMerge/>
          </w:tcPr>
          <w:p w14:paraId="7BC5C0BF" w14:textId="77777777" w:rsidR="00741844" w:rsidRPr="004E487E" w:rsidRDefault="00741844" w:rsidP="002813F0">
            <w:pPr>
              <w:rPr>
                <w:b/>
                <w:lang w:val="en-GB"/>
              </w:rPr>
            </w:pPr>
          </w:p>
        </w:tc>
        <w:tc>
          <w:tcPr>
            <w:tcW w:w="912" w:type="pct"/>
            <w:vAlign w:val="center"/>
          </w:tcPr>
          <w:p w14:paraId="6C8068E1" w14:textId="77777777" w:rsidR="00741844" w:rsidRPr="004E487E" w:rsidRDefault="00741844" w:rsidP="002813F0">
            <w:pPr>
              <w:rPr>
                <w:b/>
                <w:lang w:val="en-GB"/>
              </w:rPr>
            </w:pPr>
            <w:r w:rsidRPr="004E487E">
              <w:rPr>
                <w:b/>
                <w:lang w:val="en-GB"/>
              </w:rPr>
              <w:t>4. Implementation of management actions.</w:t>
            </w:r>
          </w:p>
        </w:tc>
        <w:tc>
          <w:tcPr>
            <w:tcW w:w="1885" w:type="pct"/>
            <w:vAlign w:val="center"/>
          </w:tcPr>
          <w:p w14:paraId="15446592" w14:textId="77777777" w:rsidR="00741844" w:rsidRPr="004E487E" w:rsidRDefault="00741844" w:rsidP="002813F0">
            <w:pPr>
              <w:ind w:left="98"/>
              <w:rPr>
                <w:b/>
                <w:lang w:val="en-GB"/>
              </w:rPr>
            </w:pPr>
            <w:r w:rsidRPr="004E487E">
              <w:rPr>
                <w:lang w:val="en-GB"/>
              </w:rPr>
              <w:t xml:space="preserve">Support to partners. </w:t>
            </w:r>
            <w:r w:rsidRPr="004E487E">
              <w:rPr>
                <w:b/>
                <w:lang w:val="en-GB"/>
              </w:rPr>
              <w:t>SVIL</w:t>
            </w:r>
          </w:p>
        </w:tc>
        <w:tc>
          <w:tcPr>
            <w:tcW w:w="1953" w:type="pct"/>
            <w:vAlign w:val="center"/>
          </w:tcPr>
          <w:p w14:paraId="7BF93FD1" w14:textId="77777777" w:rsidR="00741844" w:rsidRPr="004E487E" w:rsidRDefault="00741844" w:rsidP="002813F0">
            <w:pPr>
              <w:spacing w:line="360" w:lineRule="auto"/>
              <w:rPr>
                <w:b/>
                <w:sz w:val="28"/>
                <w:szCs w:val="28"/>
                <w:lang w:val="en-GB"/>
              </w:rPr>
            </w:pPr>
            <w:r w:rsidRPr="004E487E">
              <w:rPr>
                <w:b/>
                <w:sz w:val="28"/>
                <w:szCs w:val="28"/>
                <w:lang w:val="en-GB"/>
              </w:rPr>
              <w:t>Ongoing.</w:t>
            </w:r>
          </w:p>
        </w:tc>
      </w:tr>
      <w:tr w:rsidR="00741844" w:rsidRPr="004E487E" w14:paraId="2052C09A" w14:textId="77777777" w:rsidTr="002813F0">
        <w:trPr>
          <w:trHeight w:val="586"/>
        </w:trPr>
        <w:tc>
          <w:tcPr>
            <w:tcW w:w="250" w:type="pct"/>
            <w:vMerge/>
          </w:tcPr>
          <w:p w14:paraId="697325F9" w14:textId="77777777" w:rsidR="00741844" w:rsidRPr="004E487E" w:rsidRDefault="00741844" w:rsidP="002813F0">
            <w:pPr>
              <w:rPr>
                <w:lang w:val="en-GB"/>
              </w:rPr>
            </w:pPr>
          </w:p>
        </w:tc>
        <w:tc>
          <w:tcPr>
            <w:tcW w:w="912" w:type="pct"/>
            <w:vAlign w:val="center"/>
          </w:tcPr>
          <w:p w14:paraId="0184A783" w14:textId="77777777" w:rsidR="00741844" w:rsidRPr="004E487E" w:rsidRDefault="00741844" w:rsidP="002813F0">
            <w:pPr>
              <w:rPr>
                <w:b/>
                <w:lang w:val="en-GB"/>
              </w:rPr>
            </w:pPr>
            <w:r w:rsidRPr="004E487E">
              <w:rPr>
                <w:b/>
                <w:lang w:val="en-GB"/>
              </w:rPr>
              <w:t>5. Participation to annual event</w:t>
            </w:r>
          </w:p>
        </w:tc>
        <w:tc>
          <w:tcPr>
            <w:tcW w:w="1885" w:type="pct"/>
            <w:vAlign w:val="center"/>
          </w:tcPr>
          <w:p w14:paraId="591B0F33" w14:textId="77777777" w:rsidR="00741844" w:rsidRPr="004E487E" w:rsidRDefault="00741844" w:rsidP="002813F0">
            <w:pPr>
              <w:ind w:left="98"/>
              <w:rPr>
                <w:b/>
                <w:lang w:val="en-GB"/>
              </w:rPr>
            </w:pPr>
            <w:r w:rsidRPr="004E487E">
              <w:rPr>
                <w:lang w:val="en-GB"/>
              </w:rPr>
              <w:t xml:space="preserve">5. Participation to annual event. </w:t>
            </w:r>
            <w:r w:rsidRPr="004E487E">
              <w:rPr>
                <w:b/>
                <w:lang w:val="en-GB"/>
              </w:rPr>
              <w:t xml:space="preserve"> SVIL</w:t>
            </w:r>
          </w:p>
        </w:tc>
        <w:tc>
          <w:tcPr>
            <w:tcW w:w="1953" w:type="pct"/>
            <w:vAlign w:val="center"/>
          </w:tcPr>
          <w:p w14:paraId="7E2303B9" w14:textId="77777777" w:rsidR="00741844" w:rsidRPr="004E487E" w:rsidRDefault="00741844" w:rsidP="002813F0">
            <w:pPr>
              <w:rPr>
                <w:b/>
                <w:sz w:val="28"/>
                <w:szCs w:val="28"/>
                <w:lang w:val="en-GB"/>
              </w:rPr>
            </w:pPr>
          </w:p>
        </w:tc>
      </w:tr>
    </w:tbl>
    <w:p w14:paraId="21B3991B" w14:textId="77777777" w:rsidR="00741844" w:rsidRPr="004E487E" w:rsidRDefault="00741844" w:rsidP="00741844">
      <w:pPr>
        <w:rPr>
          <w:lang w:val="en-GB"/>
        </w:rPr>
      </w:pPr>
    </w:p>
    <w:p w14:paraId="02056D64" w14:textId="77777777" w:rsidR="00741844" w:rsidRPr="004E487E" w:rsidRDefault="00741844" w:rsidP="00741844">
      <w:pPr>
        <w:rPr>
          <w:lang w:val="en-GB"/>
        </w:rPr>
      </w:pPr>
    </w:p>
    <w:p w14:paraId="25423ADF" w14:textId="77777777" w:rsidR="0003301F" w:rsidRPr="004E487E" w:rsidRDefault="0003301F" w:rsidP="00741844">
      <w:pPr>
        <w:shd w:val="clear" w:color="auto" w:fill="00B050"/>
        <w:rPr>
          <w:b/>
          <w:sz w:val="40"/>
          <w:highlight w:val="yellow"/>
          <w:lang w:val="en-GB"/>
        </w:rPr>
      </w:pPr>
    </w:p>
    <w:sectPr w:rsidR="0003301F" w:rsidRPr="004E487E" w:rsidSect="002813F0">
      <w:headerReference w:type="default" r:id="rId10"/>
      <w:pgSz w:w="16838" w:h="11906" w:orient="landscape"/>
      <w:pgMar w:top="1553"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BD4E4" w14:textId="77777777" w:rsidR="004E487E" w:rsidRDefault="004E487E" w:rsidP="006D6D70">
      <w:pPr>
        <w:spacing w:after="0" w:line="240" w:lineRule="auto"/>
      </w:pPr>
      <w:r>
        <w:separator/>
      </w:r>
    </w:p>
  </w:endnote>
  <w:endnote w:type="continuationSeparator" w:id="0">
    <w:p w14:paraId="70DDAFD5" w14:textId="77777777" w:rsidR="004E487E" w:rsidRDefault="004E487E" w:rsidP="006D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A010E" w14:textId="77777777" w:rsidR="004E487E" w:rsidRDefault="004E487E" w:rsidP="006D6D70">
      <w:pPr>
        <w:spacing w:after="0" w:line="240" w:lineRule="auto"/>
      </w:pPr>
      <w:r>
        <w:separator/>
      </w:r>
    </w:p>
  </w:footnote>
  <w:footnote w:type="continuationSeparator" w:id="0">
    <w:p w14:paraId="1C84ED0B" w14:textId="77777777" w:rsidR="004E487E" w:rsidRDefault="004E487E" w:rsidP="006D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5964" w14:textId="77777777" w:rsidR="004E487E" w:rsidRPr="00DE5BCE" w:rsidRDefault="004E487E" w:rsidP="00DE5BCE">
    <w:pPr>
      <w:spacing w:after="0" w:line="240" w:lineRule="auto"/>
      <w:rPr>
        <w:rFonts w:cstheme="minorHAnsi"/>
        <w:b/>
        <w:sz w:val="18"/>
        <w:szCs w:val="18"/>
      </w:rPr>
    </w:pPr>
    <w:r w:rsidRPr="00DE5BCE">
      <w:rPr>
        <w:rFonts w:cstheme="minorHAnsi"/>
        <w:b/>
        <w:noProof/>
        <w:sz w:val="18"/>
        <w:szCs w:val="18"/>
        <w:lang w:eastAsia="it-IT"/>
      </w:rPr>
      <w:drawing>
        <wp:anchor distT="0" distB="0" distL="114300" distR="114300" simplePos="0" relativeHeight="251658240" behindDoc="0" locked="0" layoutInCell="1" allowOverlap="1" wp14:anchorId="028F969C" wp14:editId="5991A015">
          <wp:simplePos x="0" y="0"/>
          <wp:positionH relativeFrom="column">
            <wp:posOffset>4752670</wp:posOffset>
          </wp:positionH>
          <wp:positionV relativeFrom="paragraph">
            <wp:posOffset>-331470</wp:posOffset>
          </wp:positionV>
          <wp:extent cx="1978025" cy="805815"/>
          <wp:effectExtent l="0" t="0" r="317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978025" cy="805815"/>
                  </a:xfrm>
                  <a:prstGeom prst="rect">
                    <a:avLst/>
                  </a:prstGeom>
                </pic:spPr>
              </pic:pic>
            </a:graphicData>
          </a:graphic>
        </wp:anchor>
      </w:drawing>
    </w:r>
    <w:r w:rsidRPr="00DE5BCE">
      <w:rPr>
        <w:rFonts w:cstheme="minorHAnsi"/>
        <w:b/>
        <w:sz w:val="18"/>
        <w:szCs w:val="18"/>
      </w:rPr>
      <w:t>SHARE</w:t>
    </w:r>
  </w:p>
  <w:tbl>
    <w:tblPr>
      <w:tblW w:w="0" w:type="auto"/>
      <w:tblLook w:val="04A0" w:firstRow="1" w:lastRow="0" w:firstColumn="1" w:lastColumn="0" w:noHBand="0" w:noVBand="1"/>
    </w:tblPr>
    <w:tblGrid>
      <w:gridCol w:w="7878"/>
      <w:gridCol w:w="1760"/>
    </w:tblGrid>
    <w:tr w:rsidR="004E487E" w:rsidRPr="004E487E" w14:paraId="377B3699" w14:textId="77777777" w:rsidTr="00A655DF">
      <w:tc>
        <w:tcPr>
          <w:tcW w:w="8046" w:type="dxa"/>
          <w:shd w:val="clear" w:color="auto" w:fill="auto"/>
        </w:tcPr>
        <w:p w14:paraId="5930FF55" w14:textId="77777777" w:rsidR="004E487E" w:rsidRPr="00DE5BCE" w:rsidRDefault="004E487E" w:rsidP="00DE5BCE">
          <w:pPr>
            <w:pStyle w:val="Pidipagina"/>
            <w:ind w:right="360"/>
            <w:rPr>
              <w:rFonts w:cstheme="minorHAnsi"/>
              <w:i/>
              <w:sz w:val="18"/>
              <w:szCs w:val="18"/>
              <w:lang w:val="en-US"/>
            </w:rPr>
          </w:pPr>
          <w:r w:rsidRPr="00DE5BCE">
            <w:rPr>
              <w:rFonts w:eastAsia="TimesNewRoman" w:cstheme="minorHAnsi"/>
              <w:i/>
              <w:sz w:val="18"/>
              <w:szCs w:val="18"/>
              <w:lang w:val="en-US"/>
            </w:rPr>
            <w:t>Sustainable approach to cultural Heritage for the urban Areas Requalification in Europe</w:t>
          </w:r>
        </w:p>
      </w:tc>
      <w:tc>
        <w:tcPr>
          <w:tcW w:w="1802" w:type="dxa"/>
          <w:shd w:val="clear" w:color="auto" w:fill="auto"/>
        </w:tcPr>
        <w:p w14:paraId="47C04DF3" w14:textId="77777777" w:rsidR="004E487E" w:rsidRPr="00DE5BCE" w:rsidRDefault="004E487E" w:rsidP="00DE5BCE">
          <w:pPr>
            <w:pStyle w:val="Pidipagina"/>
            <w:jc w:val="center"/>
            <w:rPr>
              <w:rFonts w:cstheme="minorHAnsi"/>
              <w:b/>
              <w:sz w:val="18"/>
              <w:szCs w:val="18"/>
              <w:lang w:val="en-US"/>
            </w:rPr>
          </w:pPr>
        </w:p>
      </w:tc>
    </w:tr>
  </w:tbl>
  <w:p w14:paraId="0CEA64D3" w14:textId="77777777" w:rsidR="004E487E" w:rsidRPr="00DE5BCE" w:rsidRDefault="004E487E">
    <w:pPr>
      <w:pStyle w:val="Intestazione"/>
      <w:rPr>
        <w:rFonts w:ascii="Arial" w:hAnsi="Arial" w:cs="Arial"/>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F9B8B" w14:textId="77777777" w:rsidR="004E487E" w:rsidRPr="00DE5BCE" w:rsidRDefault="004E487E" w:rsidP="002813F0">
    <w:pPr>
      <w:spacing w:after="0" w:line="240" w:lineRule="auto"/>
      <w:rPr>
        <w:rFonts w:cstheme="minorHAnsi"/>
        <w:b/>
        <w:sz w:val="18"/>
        <w:szCs w:val="18"/>
      </w:rPr>
    </w:pPr>
    <w:r w:rsidRPr="00DE5BCE">
      <w:rPr>
        <w:rFonts w:cstheme="minorHAnsi"/>
        <w:b/>
        <w:noProof/>
        <w:sz w:val="18"/>
        <w:szCs w:val="18"/>
        <w:lang w:eastAsia="it-IT"/>
      </w:rPr>
      <w:drawing>
        <wp:anchor distT="0" distB="0" distL="114300" distR="114300" simplePos="0" relativeHeight="251660288" behindDoc="0" locked="0" layoutInCell="1" allowOverlap="1" wp14:anchorId="42B7356D" wp14:editId="09896161">
          <wp:simplePos x="0" y="0"/>
          <wp:positionH relativeFrom="column">
            <wp:posOffset>7714615</wp:posOffset>
          </wp:positionH>
          <wp:positionV relativeFrom="paragraph">
            <wp:posOffset>-354164</wp:posOffset>
          </wp:positionV>
          <wp:extent cx="1968776" cy="803082"/>
          <wp:effectExtent l="19050" t="0" r="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968776" cy="803082"/>
                  </a:xfrm>
                  <a:prstGeom prst="rect">
                    <a:avLst/>
                  </a:prstGeom>
                </pic:spPr>
              </pic:pic>
            </a:graphicData>
          </a:graphic>
        </wp:anchor>
      </w:drawing>
    </w:r>
    <w:r w:rsidRPr="00DE5BCE">
      <w:rPr>
        <w:rFonts w:cstheme="minorHAnsi"/>
        <w:b/>
        <w:sz w:val="18"/>
        <w:szCs w:val="18"/>
      </w:rPr>
      <w:t>SHARE</w:t>
    </w:r>
  </w:p>
  <w:tbl>
    <w:tblPr>
      <w:tblW w:w="0" w:type="auto"/>
      <w:tblLook w:val="04A0" w:firstRow="1" w:lastRow="0" w:firstColumn="1" w:lastColumn="0" w:noHBand="0" w:noVBand="1"/>
    </w:tblPr>
    <w:tblGrid>
      <w:gridCol w:w="8046"/>
      <w:gridCol w:w="1802"/>
    </w:tblGrid>
    <w:tr w:rsidR="004E487E" w:rsidRPr="004E487E" w14:paraId="0D0D12BE" w14:textId="77777777" w:rsidTr="002813F0">
      <w:tc>
        <w:tcPr>
          <w:tcW w:w="8046" w:type="dxa"/>
          <w:shd w:val="clear" w:color="auto" w:fill="auto"/>
        </w:tcPr>
        <w:p w14:paraId="439F1516" w14:textId="77777777" w:rsidR="004E487E" w:rsidRPr="00DE5BCE" w:rsidRDefault="004E487E" w:rsidP="002813F0">
          <w:pPr>
            <w:pStyle w:val="Pidipagina"/>
            <w:ind w:right="360"/>
            <w:rPr>
              <w:rFonts w:cstheme="minorHAnsi"/>
              <w:i/>
              <w:sz w:val="18"/>
              <w:szCs w:val="18"/>
              <w:lang w:val="en-US"/>
            </w:rPr>
          </w:pPr>
          <w:r w:rsidRPr="00DE5BCE">
            <w:rPr>
              <w:rFonts w:eastAsia="TimesNewRoman" w:cstheme="minorHAnsi"/>
              <w:i/>
              <w:sz w:val="18"/>
              <w:szCs w:val="18"/>
              <w:lang w:val="en-US"/>
            </w:rPr>
            <w:t>Sustainable approach to cultural Heritage for the urban Areas Requalification in Europe</w:t>
          </w:r>
        </w:p>
      </w:tc>
      <w:tc>
        <w:tcPr>
          <w:tcW w:w="1802" w:type="dxa"/>
          <w:shd w:val="clear" w:color="auto" w:fill="auto"/>
        </w:tcPr>
        <w:p w14:paraId="48F8D4EB" w14:textId="77777777" w:rsidR="004E487E" w:rsidRPr="00DE5BCE" w:rsidRDefault="004E487E" w:rsidP="002813F0">
          <w:pPr>
            <w:pStyle w:val="Pidipagina"/>
            <w:jc w:val="center"/>
            <w:rPr>
              <w:rFonts w:cstheme="minorHAnsi"/>
              <w:b/>
              <w:sz w:val="18"/>
              <w:szCs w:val="18"/>
              <w:lang w:val="en-US"/>
            </w:rPr>
          </w:pPr>
        </w:p>
      </w:tc>
    </w:tr>
  </w:tbl>
  <w:p w14:paraId="4994AE8E" w14:textId="77777777" w:rsidR="004E487E" w:rsidRPr="002A3176" w:rsidRDefault="004E487E">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FA5"/>
    <w:multiLevelType w:val="hybridMultilevel"/>
    <w:tmpl w:val="8446FB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711DA5"/>
    <w:multiLevelType w:val="hybridMultilevel"/>
    <w:tmpl w:val="CFBAC8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557D7"/>
    <w:multiLevelType w:val="hybridMultilevel"/>
    <w:tmpl w:val="38DCCCD6"/>
    <w:lvl w:ilvl="0" w:tplc="48FA242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1B3A1A"/>
    <w:multiLevelType w:val="hybridMultilevel"/>
    <w:tmpl w:val="8D4E77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D54365"/>
    <w:multiLevelType w:val="hybridMultilevel"/>
    <w:tmpl w:val="7A14B9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AE6EDC"/>
    <w:multiLevelType w:val="hybridMultilevel"/>
    <w:tmpl w:val="66A2B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AA7EF4"/>
    <w:multiLevelType w:val="hybridMultilevel"/>
    <w:tmpl w:val="B02054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E76F28"/>
    <w:multiLevelType w:val="hybridMultilevel"/>
    <w:tmpl w:val="2CEEF9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636F8E"/>
    <w:multiLevelType w:val="hybridMultilevel"/>
    <w:tmpl w:val="7090D9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BF6738"/>
    <w:multiLevelType w:val="hybridMultilevel"/>
    <w:tmpl w:val="3480958C"/>
    <w:lvl w:ilvl="0" w:tplc="48FA242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1130BC"/>
    <w:multiLevelType w:val="hybridMultilevel"/>
    <w:tmpl w:val="BAFC03C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0E2FCD"/>
    <w:multiLevelType w:val="hybridMultilevel"/>
    <w:tmpl w:val="B02054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C05BFF"/>
    <w:multiLevelType w:val="multilevel"/>
    <w:tmpl w:val="2C58902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2DD038F5"/>
    <w:multiLevelType w:val="hybridMultilevel"/>
    <w:tmpl w:val="BCD4BA26"/>
    <w:lvl w:ilvl="0" w:tplc="6FB29952">
      <w:numFmt w:val="bullet"/>
      <w:lvlText w:val="-"/>
      <w:lvlJc w:val="left"/>
      <w:pPr>
        <w:ind w:left="1440" w:hanging="108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C00658"/>
    <w:multiLevelType w:val="hybridMultilevel"/>
    <w:tmpl w:val="297A84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7D6036"/>
    <w:multiLevelType w:val="hybridMultilevel"/>
    <w:tmpl w:val="7AF0C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8111C"/>
    <w:multiLevelType w:val="hybridMultilevel"/>
    <w:tmpl w:val="9C98EB8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DC45FC"/>
    <w:multiLevelType w:val="hybridMultilevel"/>
    <w:tmpl w:val="526C4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145F31"/>
    <w:multiLevelType w:val="hybridMultilevel"/>
    <w:tmpl w:val="27B830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B1321C"/>
    <w:multiLevelType w:val="hybridMultilevel"/>
    <w:tmpl w:val="15C0BA3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682437"/>
    <w:multiLevelType w:val="hybridMultilevel"/>
    <w:tmpl w:val="ABB4A0C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984E8E"/>
    <w:multiLevelType w:val="multilevel"/>
    <w:tmpl w:val="EC10E03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47DD3FB6"/>
    <w:multiLevelType w:val="hybridMultilevel"/>
    <w:tmpl w:val="15C0BA3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FC58BF"/>
    <w:multiLevelType w:val="hybridMultilevel"/>
    <w:tmpl w:val="C94285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9981A25"/>
    <w:multiLevelType w:val="hybridMultilevel"/>
    <w:tmpl w:val="B282D6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B425FB9"/>
    <w:multiLevelType w:val="hybridMultilevel"/>
    <w:tmpl w:val="6A4EB208"/>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2484979"/>
    <w:multiLevelType w:val="multilevel"/>
    <w:tmpl w:val="CDEED4E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55321C4"/>
    <w:multiLevelType w:val="hybridMultilevel"/>
    <w:tmpl w:val="0784A2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5E27F48"/>
    <w:multiLevelType w:val="multilevel"/>
    <w:tmpl w:val="874266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565251C3"/>
    <w:multiLevelType w:val="hybridMultilevel"/>
    <w:tmpl w:val="E6D627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9FD0B4A"/>
    <w:multiLevelType w:val="hybridMultilevel"/>
    <w:tmpl w:val="8446FB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C4F12D3"/>
    <w:multiLevelType w:val="hybridMultilevel"/>
    <w:tmpl w:val="B02054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367B0A"/>
    <w:multiLevelType w:val="hybridMultilevel"/>
    <w:tmpl w:val="2CEEF9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0515B26"/>
    <w:multiLevelType w:val="hybridMultilevel"/>
    <w:tmpl w:val="B282D6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3987D17"/>
    <w:multiLevelType w:val="multilevel"/>
    <w:tmpl w:val="4B9C0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214C8E"/>
    <w:multiLevelType w:val="hybridMultilevel"/>
    <w:tmpl w:val="2A44C9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CB2080"/>
    <w:multiLevelType w:val="hybridMultilevel"/>
    <w:tmpl w:val="FDF8D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0096A20"/>
    <w:multiLevelType w:val="hybridMultilevel"/>
    <w:tmpl w:val="83DACF3E"/>
    <w:lvl w:ilvl="0" w:tplc="6FB29952">
      <w:numFmt w:val="bullet"/>
      <w:lvlText w:val="-"/>
      <w:lvlJc w:val="left"/>
      <w:pPr>
        <w:ind w:left="1440" w:hanging="108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950498"/>
    <w:multiLevelType w:val="hybridMultilevel"/>
    <w:tmpl w:val="74FA0922"/>
    <w:lvl w:ilvl="0" w:tplc="AB1245C2">
      <w:start w:val="1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2543E0"/>
    <w:multiLevelType w:val="hybridMultilevel"/>
    <w:tmpl w:val="43C2BE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97E1F0D"/>
    <w:multiLevelType w:val="hybridMultilevel"/>
    <w:tmpl w:val="27B830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61107D"/>
    <w:multiLevelType w:val="multilevel"/>
    <w:tmpl w:val="5EE26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D2425DE"/>
    <w:multiLevelType w:val="hybridMultilevel"/>
    <w:tmpl w:val="B85C352C"/>
    <w:lvl w:ilvl="0" w:tplc="79F08AA4">
      <w:numFmt w:val="bullet"/>
      <w:lvlText w:val="-"/>
      <w:lvlJc w:val="left"/>
      <w:pPr>
        <w:tabs>
          <w:tab w:val="num" w:pos="1125"/>
        </w:tabs>
        <w:ind w:left="1125" w:hanging="765"/>
      </w:pPr>
      <w:rPr>
        <w:rFonts w:ascii="Arial" w:eastAsia="System"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C209B9"/>
    <w:multiLevelType w:val="hybridMultilevel"/>
    <w:tmpl w:val="AFE2E6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8"/>
  </w:num>
  <w:num w:numId="2">
    <w:abstractNumId w:val="42"/>
  </w:num>
  <w:num w:numId="3">
    <w:abstractNumId w:val="17"/>
  </w:num>
  <w:num w:numId="4">
    <w:abstractNumId w:val="37"/>
  </w:num>
  <w:num w:numId="5">
    <w:abstractNumId w:val="13"/>
  </w:num>
  <w:num w:numId="6">
    <w:abstractNumId w:val="27"/>
  </w:num>
  <w:num w:numId="7">
    <w:abstractNumId w:val="3"/>
  </w:num>
  <w:num w:numId="8">
    <w:abstractNumId w:val="1"/>
  </w:num>
  <w:num w:numId="9">
    <w:abstractNumId w:val="16"/>
  </w:num>
  <w:num w:numId="10">
    <w:abstractNumId w:val="10"/>
  </w:num>
  <w:num w:numId="11">
    <w:abstractNumId w:val="20"/>
  </w:num>
  <w:num w:numId="12">
    <w:abstractNumId w:val="31"/>
  </w:num>
  <w:num w:numId="13">
    <w:abstractNumId w:val="22"/>
  </w:num>
  <w:num w:numId="14">
    <w:abstractNumId w:val="35"/>
  </w:num>
  <w:num w:numId="15">
    <w:abstractNumId w:val="43"/>
  </w:num>
  <w:num w:numId="16">
    <w:abstractNumId w:val="36"/>
  </w:num>
  <w:num w:numId="17">
    <w:abstractNumId w:val="33"/>
  </w:num>
  <w:num w:numId="18">
    <w:abstractNumId w:val="24"/>
  </w:num>
  <w:num w:numId="19">
    <w:abstractNumId w:val="39"/>
  </w:num>
  <w:num w:numId="20">
    <w:abstractNumId w:val="7"/>
  </w:num>
  <w:num w:numId="21">
    <w:abstractNumId w:val="32"/>
  </w:num>
  <w:num w:numId="22">
    <w:abstractNumId w:val="40"/>
  </w:num>
  <w:num w:numId="23">
    <w:abstractNumId w:val="18"/>
  </w:num>
  <w:num w:numId="24">
    <w:abstractNumId w:val="5"/>
  </w:num>
  <w:num w:numId="25">
    <w:abstractNumId w:val="6"/>
  </w:num>
  <w:num w:numId="26">
    <w:abstractNumId w:val="11"/>
  </w:num>
  <w:num w:numId="27">
    <w:abstractNumId w:val="14"/>
  </w:num>
  <w:num w:numId="28">
    <w:abstractNumId w:val="4"/>
  </w:num>
  <w:num w:numId="29">
    <w:abstractNumId w:val="30"/>
  </w:num>
  <w:num w:numId="30">
    <w:abstractNumId w:val="0"/>
  </w:num>
  <w:num w:numId="31">
    <w:abstractNumId w:val="29"/>
  </w:num>
  <w:num w:numId="32">
    <w:abstractNumId w:val="8"/>
  </w:num>
  <w:num w:numId="33">
    <w:abstractNumId w:val="19"/>
  </w:num>
  <w:num w:numId="34">
    <w:abstractNumId w:val="34"/>
  </w:num>
  <w:num w:numId="35">
    <w:abstractNumId w:val="26"/>
  </w:num>
  <w:num w:numId="36">
    <w:abstractNumId w:val="41"/>
  </w:num>
  <w:num w:numId="37">
    <w:abstractNumId w:val="12"/>
  </w:num>
  <w:num w:numId="38">
    <w:abstractNumId w:val="21"/>
  </w:num>
  <w:num w:numId="39">
    <w:abstractNumId w:val="28"/>
  </w:num>
  <w:num w:numId="40">
    <w:abstractNumId w:val="23"/>
  </w:num>
  <w:num w:numId="41">
    <w:abstractNumId w:val="25"/>
  </w:num>
  <w:num w:numId="42">
    <w:abstractNumId w:val="15"/>
  </w:num>
  <w:num w:numId="43">
    <w:abstractNumId w:val="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77"/>
    <w:rsid w:val="00002820"/>
    <w:rsid w:val="00004C7E"/>
    <w:rsid w:val="00031585"/>
    <w:rsid w:val="0003301F"/>
    <w:rsid w:val="00044541"/>
    <w:rsid w:val="00046666"/>
    <w:rsid w:val="00077940"/>
    <w:rsid w:val="00077B9F"/>
    <w:rsid w:val="000A0AE7"/>
    <w:rsid w:val="00107777"/>
    <w:rsid w:val="001814D8"/>
    <w:rsid w:val="001943B5"/>
    <w:rsid w:val="00194DC8"/>
    <w:rsid w:val="001A025D"/>
    <w:rsid w:val="001A0452"/>
    <w:rsid w:val="001A0DCD"/>
    <w:rsid w:val="001A422B"/>
    <w:rsid w:val="001B0295"/>
    <w:rsid w:val="001B06E3"/>
    <w:rsid w:val="001C4B84"/>
    <w:rsid w:val="001D1E27"/>
    <w:rsid w:val="001E5A99"/>
    <w:rsid w:val="00206ABC"/>
    <w:rsid w:val="00214361"/>
    <w:rsid w:val="0022780C"/>
    <w:rsid w:val="00240DB2"/>
    <w:rsid w:val="002745B3"/>
    <w:rsid w:val="002769EF"/>
    <w:rsid w:val="00277CF9"/>
    <w:rsid w:val="002813D3"/>
    <w:rsid w:val="002813F0"/>
    <w:rsid w:val="00294398"/>
    <w:rsid w:val="002A792D"/>
    <w:rsid w:val="002C088D"/>
    <w:rsid w:val="002D053F"/>
    <w:rsid w:val="002D5E96"/>
    <w:rsid w:val="002D6B79"/>
    <w:rsid w:val="002E03A2"/>
    <w:rsid w:val="002F68AB"/>
    <w:rsid w:val="00301EA8"/>
    <w:rsid w:val="00315938"/>
    <w:rsid w:val="003330F6"/>
    <w:rsid w:val="00357CA5"/>
    <w:rsid w:val="0036261D"/>
    <w:rsid w:val="003817D1"/>
    <w:rsid w:val="003A3A6E"/>
    <w:rsid w:val="003B0C33"/>
    <w:rsid w:val="003D0269"/>
    <w:rsid w:val="003D64AE"/>
    <w:rsid w:val="003F6BA6"/>
    <w:rsid w:val="004124C6"/>
    <w:rsid w:val="00423BD3"/>
    <w:rsid w:val="00436DBA"/>
    <w:rsid w:val="00451471"/>
    <w:rsid w:val="00452AA4"/>
    <w:rsid w:val="004626D5"/>
    <w:rsid w:val="0047123B"/>
    <w:rsid w:val="00472E62"/>
    <w:rsid w:val="00475C4A"/>
    <w:rsid w:val="004E487E"/>
    <w:rsid w:val="00502F1F"/>
    <w:rsid w:val="00530ABD"/>
    <w:rsid w:val="00545F47"/>
    <w:rsid w:val="0055577F"/>
    <w:rsid w:val="00561179"/>
    <w:rsid w:val="00561A04"/>
    <w:rsid w:val="00586675"/>
    <w:rsid w:val="00595665"/>
    <w:rsid w:val="005A0407"/>
    <w:rsid w:val="005A0971"/>
    <w:rsid w:val="005B0465"/>
    <w:rsid w:val="005B3CCE"/>
    <w:rsid w:val="005B7069"/>
    <w:rsid w:val="005C2B09"/>
    <w:rsid w:val="005C2FE0"/>
    <w:rsid w:val="005C4521"/>
    <w:rsid w:val="005D0872"/>
    <w:rsid w:val="005E364C"/>
    <w:rsid w:val="005F47B4"/>
    <w:rsid w:val="00607FF3"/>
    <w:rsid w:val="006116E3"/>
    <w:rsid w:val="00613C2D"/>
    <w:rsid w:val="00614796"/>
    <w:rsid w:val="00624136"/>
    <w:rsid w:val="00631A4A"/>
    <w:rsid w:val="0067220D"/>
    <w:rsid w:val="00672571"/>
    <w:rsid w:val="00695A19"/>
    <w:rsid w:val="006B4BD3"/>
    <w:rsid w:val="006C4B07"/>
    <w:rsid w:val="006D6D70"/>
    <w:rsid w:val="006E4E7E"/>
    <w:rsid w:val="006F6EA2"/>
    <w:rsid w:val="00732F96"/>
    <w:rsid w:val="00734983"/>
    <w:rsid w:val="00737D8B"/>
    <w:rsid w:val="00741844"/>
    <w:rsid w:val="00785652"/>
    <w:rsid w:val="007878DE"/>
    <w:rsid w:val="007E7F77"/>
    <w:rsid w:val="007F26BC"/>
    <w:rsid w:val="007F78D7"/>
    <w:rsid w:val="00803A81"/>
    <w:rsid w:val="00810692"/>
    <w:rsid w:val="00821DCB"/>
    <w:rsid w:val="00855C1C"/>
    <w:rsid w:val="0086385F"/>
    <w:rsid w:val="00880E89"/>
    <w:rsid w:val="008C31F2"/>
    <w:rsid w:val="008D039E"/>
    <w:rsid w:val="008D29B2"/>
    <w:rsid w:val="008D390D"/>
    <w:rsid w:val="008E2FC3"/>
    <w:rsid w:val="009052AA"/>
    <w:rsid w:val="0091674A"/>
    <w:rsid w:val="00930733"/>
    <w:rsid w:val="00952F5A"/>
    <w:rsid w:val="009832F8"/>
    <w:rsid w:val="00997E7C"/>
    <w:rsid w:val="009C1FDA"/>
    <w:rsid w:val="009E4721"/>
    <w:rsid w:val="009F6A5C"/>
    <w:rsid w:val="00A22D01"/>
    <w:rsid w:val="00A566F5"/>
    <w:rsid w:val="00A61F27"/>
    <w:rsid w:val="00A655DF"/>
    <w:rsid w:val="00A6643B"/>
    <w:rsid w:val="00A7205C"/>
    <w:rsid w:val="00A9405E"/>
    <w:rsid w:val="00A97F72"/>
    <w:rsid w:val="00AE1544"/>
    <w:rsid w:val="00AE2CD0"/>
    <w:rsid w:val="00AF4A85"/>
    <w:rsid w:val="00B049A1"/>
    <w:rsid w:val="00B1544F"/>
    <w:rsid w:val="00B60360"/>
    <w:rsid w:val="00B6303E"/>
    <w:rsid w:val="00B66D69"/>
    <w:rsid w:val="00B75520"/>
    <w:rsid w:val="00B82915"/>
    <w:rsid w:val="00B937DD"/>
    <w:rsid w:val="00B9733F"/>
    <w:rsid w:val="00BA718F"/>
    <w:rsid w:val="00BB2367"/>
    <w:rsid w:val="00BC27B2"/>
    <w:rsid w:val="00C070D2"/>
    <w:rsid w:val="00C1191A"/>
    <w:rsid w:val="00C241D2"/>
    <w:rsid w:val="00C26B5C"/>
    <w:rsid w:val="00C52BA2"/>
    <w:rsid w:val="00C937E6"/>
    <w:rsid w:val="00CC6D64"/>
    <w:rsid w:val="00CE4233"/>
    <w:rsid w:val="00CE44E1"/>
    <w:rsid w:val="00CE4D93"/>
    <w:rsid w:val="00CF22D6"/>
    <w:rsid w:val="00CF6AC4"/>
    <w:rsid w:val="00D1033B"/>
    <w:rsid w:val="00D17135"/>
    <w:rsid w:val="00D31B8A"/>
    <w:rsid w:val="00D31DA0"/>
    <w:rsid w:val="00D50FE8"/>
    <w:rsid w:val="00D563FE"/>
    <w:rsid w:val="00D6455A"/>
    <w:rsid w:val="00D67720"/>
    <w:rsid w:val="00D75BA2"/>
    <w:rsid w:val="00D7719C"/>
    <w:rsid w:val="00D839AE"/>
    <w:rsid w:val="00D92689"/>
    <w:rsid w:val="00D95D7D"/>
    <w:rsid w:val="00DC600A"/>
    <w:rsid w:val="00DD3A34"/>
    <w:rsid w:val="00DE2431"/>
    <w:rsid w:val="00DE5BCE"/>
    <w:rsid w:val="00E10477"/>
    <w:rsid w:val="00E116F1"/>
    <w:rsid w:val="00E50843"/>
    <w:rsid w:val="00E749EB"/>
    <w:rsid w:val="00E77398"/>
    <w:rsid w:val="00E83F5F"/>
    <w:rsid w:val="00EB4C4D"/>
    <w:rsid w:val="00EC5B62"/>
    <w:rsid w:val="00EC5C5F"/>
    <w:rsid w:val="00ED26C0"/>
    <w:rsid w:val="00F15F09"/>
    <w:rsid w:val="00F343DF"/>
    <w:rsid w:val="00F457A5"/>
    <w:rsid w:val="00F538CA"/>
    <w:rsid w:val="00F67F40"/>
    <w:rsid w:val="00F86137"/>
    <w:rsid w:val="00FA0BB0"/>
    <w:rsid w:val="00FA7A52"/>
    <w:rsid w:val="00FB3D61"/>
    <w:rsid w:val="00FD5B52"/>
    <w:rsid w:val="00FF6C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7D10F8"/>
  <w15:docId w15:val="{28267B89-5575-47E4-8999-D831BE37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5665"/>
  </w:style>
  <w:style w:type="paragraph" w:styleId="Titolo1">
    <w:name w:val="heading 1"/>
    <w:basedOn w:val="Normale"/>
    <w:next w:val="Normale"/>
    <w:link w:val="Titolo1Carattere"/>
    <w:qFormat/>
    <w:rsid w:val="00D95D7D"/>
    <w:pPr>
      <w:keepNext/>
      <w:spacing w:before="240" w:after="60" w:line="240" w:lineRule="auto"/>
      <w:outlineLvl w:val="0"/>
    </w:pPr>
    <w:rPr>
      <w:rFonts w:ascii="Times New Roman" w:eastAsia="Times New Roman" w:hAnsi="Times New Roman" w:cs="Arial"/>
      <w:b/>
      <w:bCs/>
      <w:kern w:val="32"/>
      <w:sz w:val="28"/>
      <w:szCs w:val="32"/>
      <w:lang w:val="el-GR" w:eastAsia="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1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D6D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6D70"/>
  </w:style>
  <w:style w:type="paragraph" w:styleId="Pidipagina">
    <w:name w:val="footer"/>
    <w:basedOn w:val="Normale"/>
    <w:link w:val="PidipaginaCarattere"/>
    <w:unhideWhenUsed/>
    <w:rsid w:val="006D6D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6D70"/>
  </w:style>
  <w:style w:type="paragraph" w:styleId="Testofumetto">
    <w:name w:val="Balloon Text"/>
    <w:basedOn w:val="Normale"/>
    <w:link w:val="TestofumettoCarattere"/>
    <w:uiPriority w:val="99"/>
    <w:semiHidden/>
    <w:unhideWhenUsed/>
    <w:rsid w:val="006D6D70"/>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D6D70"/>
    <w:rPr>
      <w:rFonts w:ascii="Lucida Grande" w:hAnsi="Lucida Grande" w:cs="Lucida Grande"/>
      <w:sz w:val="18"/>
      <w:szCs w:val="18"/>
    </w:rPr>
  </w:style>
  <w:style w:type="paragraph" w:styleId="Paragrafoelenco">
    <w:name w:val="List Paragraph"/>
    <w:basedOn w:val="Normale"/>
    <w:uiPriority w:val="34"/>
    <w:qFormat/>
    <w:rsid w:val="00624136"/>
    <w:pPr>
      <w:ind w:left="720"/>
      <w:contextualSpacing/>
    </w:pPr>
  </w:style>
  <w:style w:type="character" w:customStyle="1" w:styleId="Titolo1Carattere">
    <w:name w:val="Titolo 1 Carattere"/>
    <w:basedOn w:val="Carpredefinitoparagrafo"/>
    <w:link w:val="Titolo1"/>
    <w:rsid w:val="00D95D7D"/>
    <w:rPr>
      <w:rFonts w:ascii="Times New Roman" w:eastAsia="Times New Roman" w:hAnsi="Times New Roman" w:cs="Arial"/>
      <w:b/>
      <w:bCs/>
      <w:kern w:val="32"/>
      <w:sz w:val="28"/>
      <w:szCs w:val="32"/>
      <w:lang w:val="el-GR" w:eastAsia="el-GR"/>
    </w:rPr>
  </w:style>
  <w:style w:type="character" w:customStyle="1" w:styleId="fs21">
    <w:name w:val="fs21"/>
    <w:basedOn w:val="Carpredefinitoparagrafo"/>
    <w:rsid w:val="00AE1544"/>
  </w:style>
  <w:style w:type="paragraph" w:styleId="Titolo">
    <w:name w:val="Title"/>
    <w:basedOn w:val="Normale"/>
    <w:next w:val="Normale"/>
    <w:link w:val="TitoloCarattere"/>
    <w:uiPriority w:val="99"/>
    <w:qFormat/>
    <w:rsid w:val="00C26B5C"/>
    <w:pPr>
      <w:spacing w:before="240" w:after="60" w:line="240" w:lineRule="auto"/>
      <w:jc w:val="center"/>
      <w:outlineLvl w:val="0"/>
    </w:pPr>
    <w:rPr>
      <w:rFonts w:ascii="Cambria" w:eastAsia="Times New Roman" w:hAnsi="Cambria" w:cs="Times New Roman"/>
      <w:b/>
      <w:kern w:val="28"/>
      <w:sz w:val="32"/>
      <w:szCs w:val="20"/>
      <w:lang w:val="el-GR" w:eastAsia="el-GR"/>
    </w:rPr>
  </w:style>
  <w:style w:type="character" w:customStyle="1" w:styleId="TitoloCarattere">
    <w:name w:val="Titolo Carattere"/>
    <w:basedOn w:val="Carpredefinitoparagrafo"/>
    <w:link w:val="Titolo"/>
    <w:uiPriority w:val="99"/>
    <w:rsid w:val="00C26B5C"/>
    <w:rPr>
      <w:rFonts w:ascii="Cambria" w:eastAsia="Times New Roman" w:hAnsi="Cambria" w:cs="Times New Roman"/>
      <w:b/>
      <w:kern w:val="28"/>
      <w:sz w:val="32"/>
      <w:szCs w:val="20"/>
      <w:lang w:val="el-GR" w:eastAsia="el-GR"/>
    </w:rPr>
  </w:style>
  <w:style w:type="paragraph" w:styleId="NormaleWeb">
    <w:name w:val="Normal (Web)"/>
    <w:basedOn w:val="Normale"/>
    <w:uiPriority w:val="99"/>
    <w:semiHidden/>
    <w:unhideWhenUsed/>
    <w:rsid w:val="005F47B4"/>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Collegamentoipertestuale">
    <w:name w:val="Hyperlink"/>
    <w:basedOn w:val="Carpredefinitoparagrafo"/>
    <w:uiPriority w:val="99"/>
    <w:unhideWhenUsed/>
    <w:rsid w:val="00CC6D64"/>
    <w:rPr>
      <w:color w:val="0000FF" w:themeColor="hyperlink"/>
      <w:u w:val="single"/>
    </w:rPr>
  </w:style>
  <w:style w:type="character" w:customStyle="1" w:styleId="xbe">
    <w:name w:val="_xbe"/>
    <w:basedOn w:val="Carpredefinitoparagrafo"/>
    <w:rsid w:val="00DC600A"/>
  </w:style>
  <w:style w:type="paragraph" w:customStyle="1" w:styleId="rtejustify">
    <w:name w:val="rtejustify"/>
    <w:basedOn w:val="Normale"/>
    <w:rsid w:val="005C2FE0"/>
    <w:pPr>
      <w:autoSpaceDN w:val="0"/>
      <w:spacing w:before="100" w:after="100" w:line="240" w:lineRule="auto"/>
    </w:pPr>
    <w:rPr>
      <w:rFonts w:ascii="Times New Roman" w:eastAsia="Times New Roman" w:hAnsi="Times New Roman" w:cs="Times New Roman"/>
      <w:sz w:val="24"/>
      <w:szCs w:val="24"/>
      <w:lang w:val="hu-HU" w:eastAsia="hu-HU"/>
    </w:rPr>
  </w:style>
  <w:style w:type="character" w:customStyle="1" w:styleId="shorttext">
    <w:name w:val="short_text"/>
    <w:basedOn w:val="Carpredefinitoparagrafo"/>
    <w:rsid w:val="00301EA8"/>
  </w:style>
  <w:style w:type="character" w:styleId="Rimandocommento">
    <w:name w:val="annotation reference"/>
    <w:basedOn w:val="Carpredefinitoparagrafo"/>
    <w:uiPriority w:val="99"/>
    <w:semiHidden/>
    <w:unhideWhenUsed/>
    <w:rsid w:val="002813F0"/>
    <w:rPr>
      <w:sz w:val="16"/>
      <w:szCs w:val="16"/>
    </w:rPr>
  </w:style>
  <w:style w:type="paragraph" w:styleId="Testocommento">
    <w:name w:val="annotation text"/>
    <w:basedOn w:val="Normale"/>
    <w:link w:val="TestocommentoCarattere"/>
    <w:uiPriority w:val="99"/>
    <w:semiHidden/>
    <w:unhideWhenUsed/>
    <w:rsid w:val="002813F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813F0"/>
    <w:rPr>
      <w:sz w:val="20"/>
      <w:szCs w:val="20"/>
    </w:rPr>
  </w:style>
  <w:style w:type="paragraph" w:styleId="Soggettocommento">
    <w:name w:val="annotation subject"/>
    <w:basedOn w:val="Testocommento"/>
    <w:next w:val="Testocommento"/>
    <w:link w:val="SoggettocommentoCarattere"/>
    <w:uiPriority w:val="99"/>
    <w:semiHidden/>
    <w:unhideWhenUsed/>
    <w:rsid w:val="002813F0"/>
    <w:rPr>
      <w:b/>
      <w:bCs/>
    </w:rPr>
  </w:style>
  <w:style w:type="character" w:customStyle="1" w:styleId="SoggettocommentoCarattere">
    <w:name w:val="Soggetto commento Carattere"/>
    <w:basedOn w:val="TestocommentoCarattere"/>
    <w:link w:val="Soggettocommento"/>
    <w:uiPriority w:val="99"/>
    <w:semiHidden/>
    <w:rsid w:val="00281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50850">
      <w:bodyDiv w:val="1"/>
      <w:marLeft w:val="0"/>
      <w:marRight w:val="0"/>
      <w:marTop w:val="0"/>
      <w:marBottom w:val="0"/>
      <w:divBdr>
        <w:top w:val="none" w:sz="0" w:space="0" w:color="auto"/>
        <w:left w:val="none" w:sz="0" w:space="0" w:color="auto"/>
        <w:bottom w:val="none" w:sz="0" w:space="0" w:color="auto"/>
        <w:right w:val="none" w:sz="0" w:space="0" w:color="auto"/>
      </w:divBdr>
    </w:div>
    <w:div w:id="623654336">
      <w:bodyDiv w:val="1"/>
      <w:marLeft w:val="0"/>
      <w:marRight w:val="0"/>
      <w:marTop w:val="0"/>
      <w:marBottom w:val="0"/>
      <w:divBdr>
        <w:top w:val="none" w:sz="0" w:space="0" w:color="auto"/>
        <w:left w:val="none" w:sz="0" w:space="0" w:color="auto"/>
        <w:bottom w:val="none" w:sz="0" w:space="0" w:color="auto"/>
        <w:right w:val="none" w:sz="0" w:space="0" w:color="auto"/>
      </w:divBdr>
      <w:divsChild>
        <w:div w:id="336158521">
          <w:marLeft w:val="446"/>
          <w:marRight w:val="0"/>
          <w:marTop w:val="86"/>
          <w:marBottom w:val="0"/>
          <w:divBdr>
            <w:top w:val="none" w:sz="0" w:space="0" w:color="auto"/>
            <w:left w:val="none" w:sz="0" w:space="0" w:color="auto"/>
            <w:bottom w:val="none" w:sz="0" w:space="0" w:color="auto"/>
            <w:right w:val="none" w:sz="0" w:space="0" w:color="auto"/>
          </w:divBdr>
        </w:div>
      </w:divsChild>
    </w:div>
    <w:div w:id="655307471">
      <w:bodyDiv w:val="1"/>
      <w:marLeft w:val="0"/>
      <w:marRight w:val="0"/>
      <w:marTop w:val="0"/>
      <w:marBottom w:val="0"/>
      <w:divBdr>
        <w:top w:val="none" w:sz="0" w:space="0" w:color="auto"/>
        <w:left w:val="none" w:sz="0" w:space="0" w:color="auto"/>
        <w:bottom w:val="none" w:sz="0" w:space="0" w:color="auto"/>
        <w:right w:val="none" w:sz="0" w:space="0" w:color="auto"/>
      </w:divBdr>
      <w:divsChild>
        <w:div w:id="1142848717">
          <w:marLeft w:val="0"/>
          <w:marRight w:val="0"/>
          <w:marTop w:val="0"/>
          <w:marBottom w:val="0"/>
          <w:divBdr>
            <w:top w:val="none" w:sz="0" w:space="0" w:color="auto"/>
            <w:left w:val="none" w:sz="0" w:space="0" w:color="auto"/>
            <w:bottom w:val="none" w:sz="0" w:space="0" w:color="auto"/>
            <w:right w:val="none" w:sz="0" w:space="0" w:color="auto"/>
          </w:divBdr>
        </w:div>
        <w:div w:id="1618565801">
          <w:marLeft w:val="0"/>
          <w:marRight w:val="0"/>
          <w:marTop w:val="0"/>
          <w:marBottom w:val="0"/>
          <w:divBdr>
            <w:top w:val="none" w:sz="0" w:space="0" w:color="auto"/>
            <w:left w:val="none" w:sz="0" w:space="0" w:color="auto"/>
            <w:bottom w:val="none" w:sz="0" w:space="0" w:color="auto"/>
            <w:right w:val="none" w:sz="0" w:space="0" w:color="auto"/>
          </w:divBdr>
        </w:div>
      </w:divsChild>
    </w:div>
    <w:div w:id="1010914091">
      <w:bodyDiv w:val="1"/>
      <w:marLeft w:val="0"/>
      <w:marRight w:val="0"/>
      <w:marTop w:val="0"/>
      <w:marBottom w:val="0"/>
      <w:divBdr>
        <w:top w:val="none" w:sz="0" w:space="0" w:color="auto"/>
        <w:left w:val="none" w:sz="0" w:space="0" w:color="auto"/>
        <w:bottom w:val="none" w:sz="0" w:space="0" w:color="auto"/>
        <w:right w:val="none" w:sz="0" w:space="0" w:color="auto"/>
      </w:divBdr>
      <w:divsChild>
        <w:div w:id="1559827761">
          <w:marLeft w:val="0"/>
          <w:marRight w:val="0"/>
          <w:marTop w:val="0"/>
          <w:marBottom w:val="0"/>
          <w:divBdr>
            <w:top w:val="none" w:sz="0" w:space="0" w:color="auto"/>
            <w:left w:val="none" w:sz="0" w:space="0" w:color="auto"/>
            <w:bottom w:val="none" w:sz="0" w:space="0" w:color="auto"/>
            <w:right w:val="none" w:sz="0" w:space="0" w:color="auto"/>
          </w:divBdr>
        </w:div>
        <w:div w:id="1068384198">
          <w:marLeft w:val="0"/>
          <w:marRight w:val="0"/>
          <w:marTop w:val="0"/>
          <w:marBottom w:val="0"/>
          <w:divBdr>
            <w:top w:val="none" w:sz="0" w:space="0" w:color="auto"/>
            <w:left w:val="none" w:sz="0" w:space="0" w:color="auto"/>
            <w:bottom w:val="none" w:sz="0" w:space="0" w:color="auto"/>
            <w:right w:val="none" w:sz="0" w:space="0" w:color="auto"/>
          </w:divBdr>
          <w:divsChild>
            <w:div w:id="1521629123">
              <w:marLeft w:val="0"/>
              <w:marRight w:val="0"/>
              <w:marTop w:val="0"/>
              <w:marBottom w:val="0"/>
              <w:divBdr>
                <w:top w:val="none" w:sz="0" w:space="0" w:color="auto"/>
                <w:left w:val="none" w:sz="0" w:space="0" w:color="auto"/>
                <w:bottom w:val="none" w:sz="0" w:space="0" w:color="auto"/>
                <w:right w:val="none" w:sz="0" w:space="0" w:color="auto"/>
              </w:divBdr>
              <w:divsChild>
                <w:div w:id="2129272036">
                  <w:marLeft w:val="0"/>
                  <w:marRight w:val="0"/>
                  <w:marTop w:val="0"/>
                  <w:marBottom w:val="0"/>
                  <w:divBdr>
                    <w:top w:val="none" w:sz="0" w:space="0" w:color="auto"/>
                    <w:left w:val="none" w:sz="0" w:space="0" w:color="auto"/>
                    <w:bottom w:val="none" w:sz="0" w:space="0" w:color="auto"/>
                    <w:right w:val="none" w:sz="0" w:space="0" w:color="auto"/>
                  </w:divBdr>
                  <w:divsChild>
                    <w:div w:id="1703288914">
                      <w:marLeft w:val="0"/>
                      <w:marRight w:val="0"/>
                      <w:marTop w:val="0"/>
                      <w:marBottom w:val="0"/>
                      <w:divBdr>
                        <w:top w:val="none" w:sz="0" w:space="0" w:color="auto"/>
                        <w:left w:val="none" w:sz="0" w:space="0" w:color="auto"/>
                        <w:bottom w:val="none" w:sz="0" w:space="0" w:color="auto"/>
                        <w:right w:val="none" w:sz="0" w:space="0" w:color="auto"/>
                      </w:divBdr>
                      <w:divsChild>
                        <w:div w:id="21130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11744">
          <w:marLeft w:val="0"/>
          <w:marRight w:val="0"/>
          <w:marTop w:val="0"/>
          <w:marBottom w:val="0"/>
          <w:divBdr>
            <w:top w:val="none" w:sz="0" w:space="0" w:color="auto"/>
            <w:left w:val="none" w:sz="0" w:space="0" w:color="auto"/>
            <w:bottom w:val="none" w:sz="0" w:space="0" w:color="auto"/>
            <w:right w:val="none" w:sz="0" w:space="0" w:color="auto"/>
          </w:divBdr>
          <w:divsChild>
            <w:div w:id="1481577146">
              <w:marLeft w:val="0"/>
              <w:marRight w:val="0"/>
              <w:marTop w:val="0"/>
              <w:marBottom w:val="0"/>
              <w:divBdr>
                <w:top w:val="none" w:sz="0" w:space="0" w:color="auto"/>
                <w:left w:val="none" w:sz="0" w:space="0" w:color="auto"/>
                <w:bottom w:val="none" w:sz="0" w:space="0" w:color="auto"/>
                <w:right w:val="none" w:sz="0" w:space="0" w:color="auto"/>
              </w:divBdr>
              <w:divsChild>
                <w:div w:id="1099909177">
                  <w:marLeft w:val="0"/>
                  <w:marRight w:val="0"/>
                  <w:marTop w:val="0"/>
                  <w:marBottom w:val="0"/>
                  <w:divBdr>
                    <w:top w:val="none" w:sz="0" w:space="0" w:color="auto"/>
                    <w:left w:val="none" w:sz="0" w:space="0" w:color="auto"/>
                    <w:bottom w:val="none" w:sz="0" w:space="0" w:color="auto"/>
                    <w:right w:val="none" w:sz="0" w:space="0" w:color="auto"/>
                  </w:divBdr>
                  <w:divsChild>
                    <w:div w:id="374349374">
                      <w:marLeft w:val="0"/>
                      <w:marRight w:val="0"/>
                      <w:marTop w:val="0"/>
                      <w:marBottom w:val="0"/>
                      <w:divBdr>
                        <w:top w:val="none" w:sz="0" w:space="0" w:color="auto"/>
                        <w:left w:val="none" w:sz="0" w:space="0" w:color="auto"/>
                        <w:bottom w:val="none" w:sz="0" w:space="0" w:color="auto"/>
                        <w:right w:val="none" w:sz="0" w:space="0" w:color="auto"/>
                      </w:divBdr>
                      <w:divsChild>
                        <w:div w:id="1905408081">
                          <w:marLeft w:val="0"/>
                          <w:marRight w:val="0"/>
                          <w:marTop w:val="0"/>
                          <w:marBottom w:val="0"/>
                          <w:divBdr>
                            <w:top w:val="none" w:sz="0" w:space="0" w:color="auto"/>
                            <w:left w:val="none" w:sz="0" w:space="0" w:color="auto"/>
                            <w:bottom w:val="none" w:sz="0" w:space="0" w:color="auto"/>
                            <w:right w:val="none" w:sz="0" w:space="0" w:color="auto"/>
                          </w:divBdr>
                          <w:divsChild>
                            <w:div w:id="8947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702248">
      <w:bodyDiv w:val="1"/>
      <w:marLeft w:val="0"/>
      <w:marRight w:val="0"/>
      <w:marTop w:val="0"/>
      <w:marBottom w:val="0"/>
      <w:divBdr>
        <w:top w:val="none" w:sz="0" w:space="0" w:color="auto"/>
        <w:left w:val="none" w:sz="0" w:space="0" w:color="auto"/>
        <w:bottom w:val="none" w:sz="0" w:space="0" w:color="auto"/>
        <w:right w:val="none" w:sz="0" w:space="0" w:color="auto"/>
      </w:divBdr>
    </w:div>
    <w:div w:id="1694334136">
      <w:bodyDiv w:val="1"/>
      <w:marLeft w:val="0"/>
      <w:marRight w:val="0"/>
      <w:marTop w:val="0"/>
      <w:marBottom w:val="0"/>
      <w:divBdr>
        <w:top w:val="none" w:sz="0" w:space="0" w:color="auto"/>
        <w:left w:val="none" w:sz="0" w:space="0" w:color="auto"/>
        <w:bottom w:val="none" w:sz="0" w:space="0" w:color="auto"/>
        <w:right w:val="none" w:sz="0" w:space="0" w:color="auto"/>
      </w:divBdr>
      <w:divsChild>
        <w:div w:id="1811626424">
          <w:marLeft w:val="547"/>
          <w:marRight w:val="0"/>
          <w:marTop w:val="115"/>
          <w:marBottom w:val="0"/>
          <w:divBdr>
            <w:top w:val="none" w:sz="0" w:space="0" w:color="auto"/>
            <w:left w:val="none" w:sz="0" w:space="0" w:color="auto"/>
            <w:bottom w:val="none" w:sz="0" w:space="0" w:color="auto"/>
            <w:right w:val="none" w:sz="0" w:space="0" w:color="auto"/>
          </w:divBdr>
        </w:div>
      </w:divsChild>
    </w:div>
    <w:div w:id="1724404882">
      <w:bodyDiv w:val="1"/>
      <w:marLeft w:val="0"/>
      <w:marRight w:val="0"/>
      <w:marTop w:val="0"/>
      <w:marBottom w:val="0"/>
      <w:divBdr>
        <w:top w:val="none" w:sz="0" w:space="0" w:color="auto"/>
        <w:left w:val="none" w:sz="0" w:space="0" w:color="auto"/>
        <w:bottom w:val="none" w:sz="0" w:space="0" w:color="auto"/>
        <w:right w:val="none" w:sz="0" w:space="0" w:color="auto"/>
      </w:divBdr>
    </w:div>
    <w:div w:id="1864124816">
      <w:bodyDiv w:val="1"/>
      <w:marLeft w:val="0"/>
      <w:marRight w:val="0"/>
      <w:marTop w:val="0"/>
      <w:marBottom w:val="0"/>
      <w:divBdr>
        <w:top w:val="none" w:sz="0" w:space="0" w:color="auto"/>
        <w:left w:val="none" w:sz="0" w:space="0" w:color="auto"/>
        <w:bottom w:val="none" w:sz="0" w:space="0" w:color="auto"/>
        <w:right w:val="none" w:sz="0" w:space="0" w:color="auto"/>
      </w:divBdr>
      <w:divsChild>
        <w:div w:id="1633438742">
          <w:marLeft w:val="0"/>
          <w:marRight w:val="0"/>
          <w:marTop w:val="0"/>
          <w:marBottom w:val="0"/>
          <w:divBdr>
            <w:top w:val="none" w:sz="0" w:space="0" w:color="auto"/>
            <w:left w:val="none" w:sz="0" w:space="0" w:color="auto"/>
            <w:bottom w:val="none" w:sz="0" w:space="0" w:color="auto"/>
            <w:right w:val="none" w:sz="0" w:space="0" w:color="auto"/>
          </w:divBdr>
        </w:div>
        <w:div w:id="61872563">
          <w:marLeft w:val="0"/>
          <w:marRight w:val="0"/>
          <w:marTop w:val="0"/>
          <w:marBottom w:val="0"/>
          <w:divBdr>
            <w:top w:val="none" w:sz="0" w:space="0" w:color="auto"/>
            <w:left w:val="none" w:sz="0" w:space="0" w:color="auto"/>
            <w:bottom w:val="none" w:sz="0" w:space="0" w:color="auto"/>
            <w:right w:val="none" w:sz="0" w:space="0" w:color="auto"/>
          </w:divBdr>
        </w:div>
      </w:divsChild>
    </w:div>
    <w:div w:id="1896576004">
      <w:bodyDiv w:val="1"/>
      <w:marLeft w:val="0"/>
      <w:marRight w:val="0"/>
      <w:marTop w:val="0"/>
      <w:marBottom w:val="0"/>
      <w:divBdr>
        <w:top w:val="none" w:sz="0" w:space="0" w:color="auto"/>
        <w:left w:val="none" w:sz="0" w:space="0" w:color="auto"/>
        <w:bottom w:val="none" w:sz="0" w:space="0" w:color="auto"/>
        <w:right w:val="none" w:sz="0" w:space="0" w:color="auto"/>
      </w:divBdr>
    </w:div>
    <w:div w:id="1933276534">
      <w:bodyDiv w:val="1"/>
      <w:marLeft w:val="0"/>
      <w:marRight w:val="0"/>
      <w:marTop w:val="0"/>
      <w:marBottom w:val="0"/>
      <w:divBdr>
        <w:top w:val="none" w:sz="0" w:space="0" w:color="auto"/>
        <w:left w:val="none" w:sz="0" w:space="0" w:color="auto"/>
        <w:bottom w:val="none" w:sz="0" w:space="0" w:color="auto"/>
        <w:right w:val="none" w:sz="0" w:space="0" w:color="auto"/>
      </w:divBdr>
    </w:div>
    <w:div w:id="2096048501">
      <w:bodyDiv w:val="1"/>
      <w:marLeft w:val="0"/>
      <w:marRight w:val="0"/>
      <w:marTop w:val="0"/>
      <w:marBottom w:val="0"/>
      <w:divBdr>
        <w:top w:val="none" w:sz="0" w:space="0" w:color="auto"/>
        <w:left w:val="none" w:sz="0" w:space="0" w:color="auto"/>
        <w:bottom w:val="none" w:sz="0" w:space="0" w:color="auto"/>
        <w:right w:val="none" w:sz="0" w:space="0" w:color="auto"/>
      </w:divBdr>
    </w:div>
    <w:div w:id="2114937016">
      <w:bodyDiv w:val="1"/>
      <w:marLeft w:val="0"/>
      <w:marRight w:val="0"/>
      <w:marTop w:val="0"/>
      <w:marBottom w:val="0"/>
      <w:divBdr>
        <w:top w:val="none" w:sz="0" w:space="0" w:color="auto"/>
        <w:left w:val="none" w:sz="0" w:space="0" w:color="auto"/>
        <w:bottom w:val="none" w:sz="0" w:space="0" w:color="auto"/>
        <w:right w:val="none" w:sz="0" w:space="0" w:color="auto"/>
      </w:divBdr>
      <w:divsChild>
        <w:div w:id="793527220">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europe.eu/sh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08208B-F5E1-4962-8D51-611E8A23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3362</Words>
  <Characters>19164</Characters>
  <Application>Microsoft Office Word</Application>
  <DocSecurity>0</DocSecurity>
  <Lines>159</Lines>
  <Paragraphs>44</Paragraphs>
  <ScaleCrop>false</ScaleCrop>
  <HeadingPairs>
    <vt:vector size="6" baseType="variant">
      <vt:variant>
        <vt:lpstr>Titolo</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Cathleen foderaro</cp:lastModifiedBy>
  <cp:revision>4</cp:revision>
  <dcterms:created xsi:type="dcterms:W3CDTF">2017-08-29T07:29:00Z</dcterms:created>
  <dcterms:modified xsi:type="dcterms:W3CDTF">2017-08-29T07:44:00Z</dcterms:modified>
</cp:coreProperties>
</file>