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2DB" w:rsidRPr="008255F4" w:rsidRDefault="008732DB">
      <w:pPr>
        <w:rPr>
          <w:rFonts w:asciiTheme="minorHAnsi" w:hAnsiTheme="minorHAnsi" w:cstheme="minorHAnsi"/>
          <w:b/>
          <w:sz w:val="28"/>
          <w:szCs w:val="28"/>
          <w:lang w:val="en-GB"/>
        </w:rPr>
      </w:pPr>
      <w:r w:rsidRPr="008255F4">
        <w:rPr>
          <w:rFonts w:asciiTheme="minorHAnsi" w:hAnsiTheme="minorHAnsi" w:cstheme="minorHAnsi"/>
          <w:b/>
          <w:sz w:val="28"/>
          <w:szCs w:val="28"/>
          <w:lang w:val="en-GB"/>
        </w:rPr>
        <w:t xml:space="preserve">Summary Critical Mass Regional Self-Assessment </w:t>
      </w:r>
      <w:proofErr w:type="spellStart"/>
      <w:r w:rsidRPr="008255F4">
        <w:rPr>
          <w:rFonts w:asciiTheme="minorHAnsi" w:hAnsiTheme="minorHAnsi" w:cstheme="minorHAnsi"/>
          <w:b/>
          <w:sz w:val="28"/>
          <w:szCs w:val="28"/>
          <w:lang w:val="en-GB"/>
        </w:rPr>
        <w:t>iWatermap</w:t>
      </w:r>
      <w:proofErr w:type="spellEnd"/>
    </w:p>
    <w:p w:rsidR="008732DB" w:rsidRPr="008255F4" w:rsidRDefault="008732DB">
      <w:pPr>
        <w:rPr>
          <w:rFonts w:asciiTheme="minorHAnsi" w:hAnsiTheme="minorHAnsi" w:cstheme="minorHAnsi"/>
          <w:i/>
          <w:sz w:val="24"/>
          <w:szCs w:val="24"/>
          <w:lang w:val="en-GB"/>
        </w:rPr>
      </w:pPr>
      <w:r w:rsidRPr="008255F4">
        <w:rPr>
          <w:rFonts w:asciiTheme="minorHAnsi" w:hAnsiTheme="minorHAnsi" w:cstheme="minorHAnsi"/>
          <w:i/>
          <w:sz w:val="24"/>
          <w:szCs w:val="24"/>
          <w:lang w:val="en-GB"/>
        </w:rPr>
        <w:t xml:space="preserve">Location: Water </w:t>
      </w:r>
      <w:r w:rsidR="00B4685D" w:rsidRPr="008255F4">
        <w:rPr>
          <w:rFonts w:asciiTheme="minorHAnsi" w:hAnsiTheme="minorHAnsi" w:cstheme="minorHAnsi"/>
          <w:i/>
          <w:sz w:val="24"/>
          <w:szCs w:val="24"/>
          <w:lang w:val="en-GB"/>
        </w:rPr>
        <w:t>Authority</w:t>
      </w:r>
      <w:r w:rsidRPr="008255F4">
        <w:rPr>
          <w:rFonts w:asciiTheme="minorHAnsi" w:hAnsiTheme="minorHAnsi" w:cstheme="minorHAnsi"/>
          <w:i/>
          <w:sz w:val="24"/>
          <w:szCs w:val="24"/>
          <w:lang w:val="en-GB"/>
        </w:rPr>
        <w:t xml:space="preserve"> Friesland, Fryslân </w:t>
      </w:r>
      <w:proofErr w:type="spellStart"/>
      <w:r w:rsidRPr="008255F4">
        <w:rPr>
          <w:rFonts w:asciiTheme="minorHAnsi" w:hAnsiTheme="minorHAnsi" w:cstheme="minorHAnsi"/>
          <w:i/>
          <w:sz w:val="24"/>
          <w:szCs w:val="24"/>
          <w:lang w:val="en-GB"/>
        </w:rPr>
        <w:t>plein</w:t>
      </w:r>
      <w:proofErr w:type="spellEnd"/>
      <w:r w:rsidRPr="008255F4">
        <w:rPr>
          <w:rFonts w:asciiTheme="minorHAnsi" w:hAnsiTheme="minorHAnsi" w:cstheme="minorHAnsi"/>
          <w:i/>
          <w:sz w:val="24"/>
          <w:szCs w:val="24"/>
          <w:lang w:val="en-GB"/>
        </w:rPr>
        <w:t xml:space="preserve"> 3, 8914 BZ Leeuwarden</w:t>
      </w:r>
    </w:p>
    <w:p w:rsidR="00003A99" w:rsidRPr="008255F4" w:rsidRDefault="00003A99">
      <w:pPr>
        <w:rPr>
          <w:rFonts w:asciiTheme="minorHAnsi" w:hAnsiTheme="minorHAnsi" w:cstheme="minorHAnsi"/>
          <w:i/>
          <w:sz w:val="24"/>
          <w:szCs w:val="24"/>
          <w:lang w:val="en-GB"/>
        </w:rPr>
      </w:pPr>
      <w:r w:rsidRPr="008255F4">
        <w:rPr>
          <w:rFonts w:asciiTheme="minorHAnsi" w:hAnsiTheme="minorHAnsi" w:cstheme="minorHAnsi"/>
          <w:i/>
          <w:sz w:val="24"/>
          <w:szCs w:val="24"/>
          <w:lang w:val="en-GB"/>
        </w:rPr>
        <w:t xml:space="preserve">25 of September 2018 09.00 - 15.00 </w:t>
      </w:r>
    </w:p>
    <w:p w:rsidR="008732DB" w:rsidRPr="008255F4" w:rsidRDefault="008732DB" w:rsidP="008732DB">
      <w:p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After a</w:t>
      </w:r>
      <w:r w:rsidR="00B4685D" w:rsidRPr="008255F4">
        <w:rPr>
          <w:rFonts w:asciiTheme="minorHAnsi" w:hAnsiTheme="minorHAnsi" w:cstheme="minorHAnsi"/>
          <w:sz w:val="24"/>
          <w:szCs w:val="24"/>
          <w:lang w:val="en-GB"/>
        </w:rPr>
        <w:t>n</w:t>
      </w:r>
      <w:r w:rsidRPr="008255F4">
        <w:rPr>
          <w:rFonts w:asciiTheme="minorHAnsi" w:hAnsiTheme="minorHAnsi" w:cstheme="minorHAnsi"/>
          <w:sz w:val="24"/>
          <w:szCs w:val="24"/>
          <w:lang w:val="en-GB"/>
        </w:rPr>
        <w:t xml:space="preserve"> int</w:t>
      </w:r>
      <w:r w:rsidR="003600B1" w:rsidRPr="008255F4">
        <w:rPr>
          <w:rFonts w:asciiTheme="minorHAnsi" w:hAnsiTheme="minorHAnsi" w:cstheme="minorHAnsi"/>
          <w:sz w:val="24"/>
          <w:szCs w:val="24"/>
          <w:lang w:val="en-GB"/>
        </w:rPr>
        <w:t>roduction of all participants from</w:t>
      </w:r>
      <w:r w:rsidRPr="008255F4">
        <w:rPr>
          <w:rFonts w:asciiTheme="minorHAnsi" w:hAnsiTheme="minorHAnsi" w:cstheme="minorHAnsi"/>
          <w:sz w:val="24"/>
          <w:szCs w:val="24"/>
          <w:lang w:val="en-GB"/>
        </w:rPr>
        <w:t xml:space="preserve"> the six European regions, Pieter de Jong</w:t>
      </w:r>
      <w:r w:rsidR="00B4685D">
        <w:rPr>
          <w:rFonts w:asciiTheme="minorHAnsi" w:hAnsiTheme="minorHAnsi" w:cstheme="minorHAnsi"/>
          <w:sz w:val="24"/>
          <w:szCs w:val="24"/>
          <w:lang w:val="en-GB"/>
        </w:rPr>
        <w:t xml:space="preserve">, EU Representative for </w:t>
      </w:r>
      <w:proofErr w:type="spellStart"/>
      <w:r w:rsidR="00B4685D">
        <w:rPr>
          <w:rFonts w:asciiTheme="minorHAnsi" w:hAnsiTheme="minorHAnsi" w:cstheme="minorHAnsi"/>
          <w:sz w:val="24"/>
          <w:szCs w:val="24"/>
          <w:lang w:val="en-GB"/>
        </w:rPr>
        <w:t>Wetsus</w:t>
      </w:r>
      <w:proofErr w:type="spellEnd"/>
      <w:r w:rsidR="00B4685D">
        <w:rPr>
          <w:rFonts w:asciiTheme="minorHAnsi" w:hAnsiTheme="minorHAnsi" w:cstheme="minorHAnsi"/>
          <w:sz w:val="24"/>
          <w:szCs w:val="24"/>
          <w:lang w:val="en-GB"/>
        </w:rPr>
        <w:t xml:space="preserve"> and </w:t>
      </w:r>
      <w:proofErr w:type="spellStart"/>
      <w:r w:rsidR="00B4685D">
        <w:rPr>
          <w:rFonts w:asciiTheme="minorHAnsi" w:hAnsiTheme="minorHAnsi" w:cstheme="minorHAnsi"/>
          <w:sz w:val="24"/>
          <w:szCs w:val="24"/>
          <w:lang w:val="en-GB"/>
        </w:rPr>
        <w:t>WaterCampus</w:t>
      </w:r>
      <w:proofErr w:type="spellEnd"/>
      <w:r w:rsidR="00B4685D">
        <w:rPr>
          <w:rFonts w:asciiTheme="minorHAnsi" w:hAnsiTheme="minorHAnsi" w:cstheme="minorHAnsi"/>
          <w:sz w:val="24"/>
          <w:szCs w:val="24"/>
          <w:lang w:val="en-GB"/>
        </w:rPr>
        <w:t xml:space="preserve"> Leeuwarden,</w:t>
      </w:r>
      <w:r w:rsidRPr="008255F4">
        <w:rPr>
          <w:rFonts w:asciiTheme="minorHAnsi" w:hAnsiTheme="minorHAnsi" w:cstheme="minorHAnsi"/>
          <w:sz w:val="24"/>
          <w:szCs w:val="24"/>
          <w:lang w:val="en-GB"/>
        </w:rPr>
        <w:t xml:space="preserve"> outlined the </w:t>
      </w:r>
      <w:r w:rsidR="00B4685D" w:rsidRPr="008255F4">
        <w:rPr>
          <w:rFonts w:asciiTheme="minorHAnsi" w:hAnsiTheme="minorHAnsi" w:cstheme="minorHAnsi"/>
          <w:sz w:val="24"/>
          <w:szCs w:val="24"/>
          <w:lang w:val="en-GB"/>
        </w:rPr>
        <w:t>knowledge-based</w:t>
      </w:r>
      <w:r w:rsidRPr="008255F4">
        <w:rPr>
          <w:rFonts w:asciiTheme="minorHAnsi" w:hAnsiTheme="minorHAnsi" w:cstheme="minorHAnsi"/>
          <w:sz w:val="24"/>
          <w:szCs w:val="24"/>
          <w:lang w:val="en-GB"/>
        </w:rPr>
        <w:t xml:space="preserve"> innovation system of water technology in Friesland</w:t>
      </w:r>
      <w:r w:rsidR="009A1811">
        <w:rPr>
          <w:rFonts w:asciiTheme="minorHAnsi" w:hAnsiTheme="minorHAnsi" w:cstheme="minorHAnsi"/>
          <w:sz w:val="24"/>
          <w:szCs w:val="24"/>
          <w:lang w:val="en-GB"/>
        </w:rPr>
        <w:t>, a province in the northern part of The Netherlands</w:t>
      </w:r>
      <w:r w:rsidRPr="008255F4">
        <w:rPr>
          <w:rFonts w:asciiTheme="minorHAnsi" w:hAnsiTheme="minorHAnsi" w:cstheme="minorHAnsi"/>
          <w:sz w:val="24"/>
          <w:szCs w:val="24"/>
          <w:lang w:val="en-GB"/>
        </w:rPr>
        <w:t xml:space="preserve">. </w:t>
      </w:r>
      <w:r w:rsidR="003E243B" w:rsidRPr="008255F4">
        <w:rPr>
          <w:rFonts w:asciiTheme="minorHAnsi" w:hAnsiTheme="minorHAnsi" w:cstheme="minorHAnsi"/>
          <w:sz w:val="24"/>
          <w:szCs w:val="24"/>
          <w:lang w:val="en-GB"/>
        </w:rPr>
        <w:t xml:space="preserve">The goal is to show some lessons in making innovation systems more effective to the </w:t>
      </w:r>
      <w:r w:rsidR="009A1811">
        <w:rPr>
          <w:rFonts w:asciiTheme="minorHAnsi" w:hAnsiTheme="minorHAnsi" w:cstheme="minorHAnsi"/>
          <w:sz w:val="24"/>
          <w:szCs w:val="24"/>
          <w:lang w:val="en-GB"/>
        </w:rPr>
        <w:t>six</w:t>
      </w:r>
      <w:r w:rsidR="006C7C99" w:rsidRPr="008255F4">
        <w:rPr>
          <w:rFonts w:asciiTheme="minorHAnsi" w:hAnsiTheme="minorHAnsi" w:cstheme="minorHAnsi"/>
          <w:sz w:val="24"/>
          <w:szCs w:val="24"/>
          <w:lang w:val="en-GB"/>
        </w:rPr>
        <w:t xml:space="preserve"> </w:t>
      </w:r>
      <w:r w:rsidR="003E243B" w:rsidRPr="008255F4">
        <w:rPr>
          <w:rFonts w:asciiTheme="minorHAnsi" w:hAnsiTheme="minorHAnsi" w:cstheme="minorHAnsi"/>
          <w:sz w:val="24"/>
          <w:szCs w:val="24"/>
          <w:lang w:val="en-GB"/>
        </w:rPr>
        <w:t xml:space="preserve">participating regions in the project </w:t>
      </w:r>
      <w:proofErr w:type="spellStart"/>
      <w:r w:rsidR="003E243B" w:rsidRPr="008255F4">
        <w:rPr>
          <w:rFonts w:asciiTheme="minorHAnsi" w:hAnsiTheme="minorHAnsi" w:cstheme="minorHAnsi"/>
          <w:sz w:val="24"/>
          <w:szCs w:val="24"/>
          <w:lang w:val="en-GB"/>
        </w:rPr>
        <w:t>iWatermap</w:t>
      </w:r>
      <w:proofErr w:type="spellEnd"/>
      <w:r w:rsidR="006C7C99" w:rsidRPr="008255F4">
        <w:rPr>
          <w:rFonts w:asciiTheme="minorHAnsi" w:hAnsiTheme="minorHAnsi" w:cstheme="minorHAnsi"/>
          <w:sz w:val="24"/>
          <w:szCs w:val="24"/>
          <w:lang w:val="en-GB"/>
        </w:rPr>
        <w:t xml:space="preserve"> which consider water as a RIS3-priority</w:t>
      </w:r>
      <w:r w:rsidR="003E243B" w:rsidRPr="008255F4">
        <w:rPr>
          <w:rFonts w:asciiTheme="minorHAnsi" w:hAnsiTheme="minorHAnsi" w:cstheme="minorHAnsi"/>
          <w:sz w:val="24"/>
          <w:szCs w:val="24"/>
          <w:lang w:val="en-GB"/>
        </w:rPr>
        <w:t xml:space="preserve">. </w:t>
      </w:r>
    </w:p>
    <w:p w:rsidR="007B5E4C" w:rsidRPr="008255F4" w:rsidRDefault="007B5E4C" w:rsidP="008732DB">
      <w:p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Since fifteen years organisations </w:t>
      </w:r>
      <w:r w:rsidR="003600B1" w:rsidRPr="008255F4">
        <w:rPr>
          <w:rFonts w:asciiTheme="minorHAnsi" w:hAnsiTheme="minorHAnsi" w:cstheme="minorHAnsi"/>
          <w:sz w:val="24"/>
          <w:szCs w:val="24"/>
          <w:lang w:val="en-GB"/>
        </w:rPr>
        <w:t xml:space="preserve">in Friesland </w:t>
      </w:r>
      <w:r w:rsidRPr="008255F4">
        <w:rPr>
          <w:rFonts w:asciiTheme="minorHAnsi" w:hAnsiTheme="minorHAnsi" w:cstheme="minorHAnsi"/>
          <w:sz w:val="24"/>
          <w:szCs w:val="24"/>
          <w:lang w:val="en-GB"/>
        </w:rPr>
        <w:t>have been building and enforcing the water technology ecosystem</w:t>
      </w:r>
      <w:r w:rsidR="003600B1" w:rsidRPr="008255F4">
        <w:rPr>
          <w:rFonts w:asciiTheme="minorHAnsi" w:hAnsiTheme="minorHAnsi" w:cstheme="minorHAnsi"/>
          <w:sz w:val="24"/>
          <w:szCs w:val="24"/>
          <w:lang w:val="en-GB"/>
        </w:rPr>
        <w:t xml:space="preserve"> in</w:t>
      </w:r>
      <w:r w:rsidRPr="008255F4">
        <w:rPr>
          <w:rFonts w:asciiTheme="minorHAnsi" w:hAnsiTheme="minorHAnsi" w:cstheme="minorHAnsi"/>
          <w:sz w:val="24"/>
          <w:szCs w:val="24"/>
          <w:lang w:val="en-GB"/>
        </w:rPr>
        <w:t xml:space="preserve"> an EU non-heart region. </w:t>
      </w:r>
      <w:r w:rsidR="00B4685D" w:rsidRPr="008255F4">
        <w:rPr>
          <w:rFonts w:asciiTheme="minorHAnsi" w:hAnsiTheme="minorHAnsi" w:cstheme="minorHAnsi"/>
          <w:sz w:val="24"/>
          <w:szCs w:val="24"/>
          <w:lang w:val="en-GB"/>
        </w:rPr>
        <w:t xml:space="preserve">The </w:t>
      </w:r>
      <w:proofErr w:type="spellStart"/>
      <w:r w:rsidRPr="008255F4">
        <w:rPr>
          <w:rFonts w:asciiTheme="minorHAnsi" w:hAnsiTheme="minorHAnsi" w:cstheme="minorHAnsi"/>
          <w:sz w:val="24"/>
          <w:szCs w:val="24"/>
          <w:lang w:val="en-GB"/>
        </w:rPr>
        <w:t>WaterCampus</w:t>
      </w:r>
      <w:proofErr w:type="spellEnd"/>
      <w:r w:rsidRPr="008255F4">
        <w:rPr>
          <w:rFonts w:asciiTheme="minorHAnsi" w:hAnsiTheme="minorHAnsi" w:cstheme="minorHAnsi"/>
          <w:sz w:val="24"/>
          <w:szCs w:val="24"/>
          <w:lang w:val="en-GB"/>
        </w:rPr>
        <w:t xml:space="preserve"> consists of three </w:t>
      </w:r>
      <w:r w:rsidR="003600B1" w:rsidRPr="008255F4">
        <w:rPr>
          <w:rFonts w:asciiTheme="minorHAnsi" w:hAnsiTheme="minorHAnsi" w:cstheme="minorHAnsi"/>
          <w:sz w:val="24"/>
          <w:szCs w:val="24"/>
          <w:lang w:val="en-GB"/>
        </w:rPr>
        <w:t>fundamental parts</w:t>
      </w:r>
      <w:r w:rsidR="00B4685D">
        <w:rPr>
          <w:rFonts w:asciiTheme="minorHAnsi" w:hAnsiTheme="minorHAnsi" w:cstheme="minorHAnsi"/>
          <w:sz w:val="24"/>
          <w:szCs w:val="24"/>
          <w:lang w:val="en-GB"/>
        </w:rPr>
        <w:t xml:space="preserve">: (1) </w:t>
      </w:r>
      <w:proofErr w:type="spellStart"/>
      <w:r w:rsidRPr="008255F4">
        <w:rPr>
          <w:rFonts w:asciiTheme="minorHAnsi" w:hAnsiTheme="minorHAnsi" w:cstheme="minorHAnsi"/>
          <w:sz w:val="24"/>
          <w:szCs w:val="24"/>
          <w:lang w:val="en-GB"/>
        </w:rPr>
        <w:t>Wetsus</w:t>
      </w:r>
      <w:proofErr w:type="spellEnd"/>
      <w:r w:rsidRPr="008255F4">
        <w:rPr>
          <w:rFonts w:asciiTheme="minorHAnsi" w:hAnsiTheme="minorHAnsi" w:cstheme="minorHAnsi"/>
          <w:sz w:val="24"/>
          <w:szCs w:val="24"/>
          <w:lang w:val="en-GB"/>
        </w:rPr>
        <w:t xml:space="preserve">, </w:t>
      </w:r>
      <w:r w:rsidR="00B4685D">
        <w:rPr>
          <w:rFonts w:asciiTheme="minorHAnsi" w:hAnsiTheme="minorHAnsi" w:cstheme="minorHAnsi"/>
          <w:sz w:val="24"/>
          <w:szCs w:val="24"/>
          <w:lang w:val="en-GB"/>
        </w:rPr>
        <w:t xml:space="preserve">European </w:t>
      </w:r>
      <w:r w:rsidRPr="008255F4">
        <w:rPr>
          <w:rFonts w:asciiTheme="minorHAnsi" w:hAnsiTheme="minorHAnsi" w:cstheme="minorHAnsi"/>
          <w:sz w:val="24"/>
          <w:szCs w:val="24"/>
          <w:lang w:val="en-GB"/>
        </w:rPr>
        <w:t>Centre of Excellence</w:t>
      </w:r>
      <w:r w:rsidR="00B4685D">
        <w:rPr>
          <w:rFonts w:asciiTheme="minorHAnsi" w:hAnsiTheme="minorHAnsi" w:cstheme="minorHAnsi"/>
          <w:sz w:val="24"/>
          <w:szCs w:val="24"/>
          <w:lang w:val="en-GB"/>
        </w:rPr>
        <w:t xml:space="preserve"> for Sustainable Water Technology </w:t>
      </w:r>
      <w:r w:rsidR="00B4685D" w:rsidRPr="008255F4">
        <w:rPr>
          <w:rFonts w:asciiTheme="minorHAnsi" w:hAnsiTheme="minorHAnsi" w:cstheme="minorHAnsi"/>
          <w:sz w:val="24"/>
          <w:szCs w:val="24"/>
          <w:lang w:val="en-GB"/>
        </w:rPr>
        <w:t>(</w:t>
      </w:r>
      <w:r w:rsidR="00B4685D">
        <w:rPr>
          <w:rFonts w:asciiTheme="minorHAnsi" w:hAnsiTheme="minorHAnsi" w:cstheme="minorHAnsi"/>
          <w:sz w:val="24"/>
          <w:szCs w:val="24"/>
          <w:lang w:val="en-GB"/>
        </w:rPr>
        <w:t>breakthrough research</w:t>
      </w:r>
      <w:r w:rsidR="00B4685D" w:rsidRPr="008255F4">
        <w:rPr>
          <w:rFonts w:asciiTheme="minorHAnsi" w:hAnsiTheme="minorHAnsi" w:cstheme="minorHAnsi"/>
          <w:sz w:val="24"/>
          <w:szCs w:val="24"/>
          <w:lang w:val="en-GB"/>
        </w:rPr>
        <w:t>)</w:t>
      </w:r>
      <w:r w:rsidR="00B4685D">
        <w:rPr>
          <w:rFonts w:asciiTheme="minorHAnsi" w:hAnsiTheme="minorHAnsi" w:cstheme="minorHAnsi"/>
          <w:sz w:val="24"/>
          <w:szCs w:val="24"/>
          <w:lang w:val="en-GB"/>
        </w:rPr>
        <w:t xml:space="preserve">; (2) CEW, Centre of Expertise </w:t>
      </w:r>
      <w:proofErr w:type="spellStart"/>
      <w:r w:rsidRPr="008255F4">
        <w:rPr>
          <w:rFonts w:asciiTheme="minorHAnsi" w:hAnsiTheme="minorHAnsi" w:cstheme="minorHAnsi"/>
          <w:sz w:val="24"/>
          <w:szCs w:val="24"/>
          <w:lang w:val="en-GB"/>
        </w:rPr>
        <w:t>Waterechnology</w:t>
      </w:r>
      <w:proofErr w:type="spellEnd"/>
      <w:r w:rsidRPr="008255F4">
        <w:rPr>
          <w:rFonts w:asciiTheme="minorHAnsi" w:hAnsiTheme="minorHAnsi" w:cstheme="minorHAnsi"/>
          <w:sz w:val="24"/>
          <w:szCs w:val="24"/>
          <w:lang w:val="en-GB"/>
        </w:rPr>
        <w:t xml:space="preserve"> (</w:t>
      </w:r>
      <w:r w:rsidR="00B4685D">
        <w:rPr>
          <w:rFonts w:asciiTheme="minorHAnsi" w:hAnsiTheme="minorHAnsi" w:cstheme="minorHAnsi"/>
          <w:sz w:val="24"/>
          <w:szCs w:val="24"/>
          <w:lang w:val="en-GB"/>
        </w:rPr>
        <w:t>demonstration and upscaling</w:t>
      </w:r>
      <w:r w:rsidRPr="008255F4">
        <w:rPr>
          <w:rFonts w:asciiTheme="minorHAnsi" w:hAnsiTheme="minorHAnsi" w:cstheme="minorHAnsi"/>
          <w:sz w:val="24"/>
          <w:szCs w:val="24"/>
          <w:lang w:val="en-GB"/>
        </w:rPr>
        <w:t>)</w:t>
      </w:r>
      <w:r w:rsidR="00B4685D">
        <w:rPr>
          <w:rFonts w:asciiTheme="minorHAnsi" w:hAnsiTheme="minorHAnsi" w:cstheme="minorHAnsi"/>
          <w:sz w:val="24"/>
          <w:szCs w:val="24"/>
          <w:lang w:val="en-GB"/>
        </w:rPr>
        <w:t>;</w:t>
      </w:r>
      <w:r w:rsidRPr="008255F4">
        <w:rPr>
          <w:rFonts w:asciiTheme="minorHAnsi" w:hAnsiTheme="minorHAnsi" w:cstheme="minorHAnsi"/>
          <w:sz w:val="24"/>
          <w:szCs w:val="24"/>
          <w:lang w:val="en-GB"/>
        </w:rPr>
        <w:t xml:space="preserve"> and </w:t>
      </w:r>
      <w:r w:rsidR="00B4685D">
        <w:rPr>
          <w:rFonts w:asciiTheme="minorHAnsi" w:hAnsiTheme="minorHAnsi" w:cstheme="minorHAnsi"/>
          <w:sz w:val="24"/>
          <w:szCs w:val="24"/>
          <w:lang w:val="en-GB"/>
        </w:rPr>
        <w:t xml:space="preserve">(3) </w:t>
      </w:r>
      <w:r w:rsidRPr="008255F4">
        <w:rPr>
          <w:rFonts w:asciiTheme="minorHAnsi" w:hAnsiTheme="minorHAnsi" w:cstheme="minorHAnsi"/>
          <w:sz w:val="24"/>
          <w:szCs w:val="24"/>
          <w:lang w:val="en-GB"/>
        </w:rPr>
        <w:t>Water Alliance (</w:t>
      </w:r>
      <w:r w:rsidR="00B4685D">
        <w:rPr>
          <w:rFonts w:asciiTheme="minorHAnsi" w:hAnsiTheme="minorHAnsi" w:cstheme="minorHAnsi"/>
          <w:sz w:val="24"/>
          <w:szCs w:val="24"/>
          <w:lang w:val="en-GB"/>
        </w:rPr>
        <w:t>cluster organisation</w:t>
      </w:r>
      <w:r w:rsidRPr="008255F4">
        <w:rPr>
          <w:rFonts w:asciiTheme="minorHAnsi" w:hAnsiTheme="minorHAnsi" w:cstheme="minorHAnsi"/>
          <w:sz w:val="24"/>
          <w:szCs w:val="24"/>
          <w:lang w:val="en-GB"/>
        </w:rPr>
        <w:t xml:space="preserve">). </w:t>
      </w:r>
    </w:p>
    <w:p w:rsidR="008732DB" w:rsidRPr="008255F4" w:rsidRDefault="008732DB" w:rsidP="008732DB">
      <w:p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Key elements are:</w:t>
      </w:r>
    </w:p>
    <w:p w:rsidR="008732DB" w:rsidRPr="008255F4" w:rsidRDefault="008732DB" w:rsidP="008732DB">
      <w:pPr>
        <w:pStyle w:val="Lijstalinea"/>
        <w:numPr>
          <w:ilvl w:val="0"/>
          <w:numId w:val="1"/>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In Friesland there is no university which plays a key and dominant role in the knowle</w:t>
      </w:r>
      <w:r w:rsidR="007B5E4C" w:rsidRPr="008255F4">
        <w:rPr>
          <w:rFonts w:asciiTheme="minorHAnsi" w:hAnsiTheme="minorHAnsi" w:cstheme="minorHAnsi"/>
          <w:sz w:val="24"/>
          <w:szCs w:val="24"/>
          <w:lang w:val="en-GB"/>
        </w:rPr>
        <w:t>dge i</w:t>
      </w:r>
      <w:r w:rsidR="003600B1" w:rsidRPr="008255F4">
        <w:rPr>
          <w:rFonts w:asciiTheme="minorHAnsi" w:hAnsiTheme="minorHAnsi" w:cstheme="minorHAnsi"/>
          <w:sz w:val="24"/>
          <w:szCs w:val="24"/>
          <w:lang w:val="en-GB"/>
        </w:rPr>
        <w:t xml:space="preserve">nfrastructure. </w:t>
      </w:r>
      <w:r w:rsidR="008255F4">
        <w:rPr>
          <w:rFonts w:asciiTheme="minorHAnsi" w:hAnsiTheme="minorHAnsi" w:cstheme="minorHAnsi"/>
          <w:sz w:val="24"/>
          <w:szCs w:val="24"/>
          <w:lang w:val="en-GB"/>
        </w:rPr>
        <w:t>In 2000 the province of Fryslâ</w:t>
      </w:r>
      <w:r w:rsidR="00B4685D">
        <w:rPr>
          <w:rFonts w:asciiTheme="minorHAnsi" w:hAnsiTheme="minorHAnsi" w:cstheme="minorHAnsi"/>
          <w:sz w:val="24"/>
          <w:szCs w:val="24"/>
          <w:lang w:val="en-GB"/>
        </w:rPr>
        <w:t>n decided to specialise in water technology to support the growth and d</w:t>
      </w:r>
      <w:r w:rsidR="008255F4">
        <w:rPr>
          <w:rFonts w:asciiTheme="minorHAnsi" w:hAnsiTheme="minorHAnsi" w:cstheme="minorHAnsi"/>
          <w:sz w:val="24"/>
          <w:szCs w:val="24"/>
          <w:lang w:val="en-GB"/>
        </w:rPr>
        <w:t xml:space="preserve">evelopment of the sector. </w:t>
      </w:r>
      <w:r w:rsidR="009A1811">
        <w:rPr>
          <w:rFonts w:asciiTheme="minorHAnsi" w:hAnsiTheme="minorHAnsi" w:cstheme="minorHAnsi"/>
          <w:sz w:val="24"/>
          <w:szCs w:val="24"/>
          <w:lang w:val="en-GB"/>
        </w:rPr>
        <w:t>Friesland</w:t>
      </w:r>
      <w:r w:rsidR="00B4685D">
        <w:rPr>
          <w:rFonts w:asciiTheme="minorHAnsi" w:hAnsiTheme="minorHAnsi" w:cstheme="minorHAnsi"/>
          <w:sz w:val="24"/>
          <w:szCs w:val="24"/>
          <w:lang w:val="en-GB"/>
        </w:rPr>
        <w:t xml:space="preserve"> was already home to several successful SMEs, such as </w:t>
      </w:r>
      <w:proofErr w:type="spellStart"/>
      <w:r w:rsidR="007B5E4C" w:rsidRPr="008255F4">
        <w:rPr>
          <w:rFonts w:asciiTheme="minorHAnsi" w:hAnsiTheme="minorHAnsi" w:cstheme="minorHAnsi"/>
          <w:sz w:val="24"/>
          <w:szCs w:val="24"/>
          <w:lang w:val="en-GB"/>
        </w:rPr>
        <w:t>Paques</w:t>
      </w:r>
      <w:proofErr w:type="spellEnd"/>
      <w:r w:rsidR="007B5E4C" w:rsidRPr="008255F4">
        <w:rPr>
          <w:rFonts w:asciiTheme="minorHAnsi" w:hAnsiTheme="minorHAnsi" w:cstheme="minorHAnsi"/>
          <w:sz w:val="24"/>
          <w:szCs w:val="24"/>
          <w:lang w:val="en-GB"/>
        </w:rPr>
        <w:t>, with its headquarters in Balk</w:t>
      </w:r>
      <w:r w:rsidR="00883A1E" w:rsidRPr="008255F4">
        <w:rPr>
          <w:rFonts w:asciiTheme="minorHAnsi" w:hAnsiTheme="minorHAnsi" w:cstheme="minorHAnsi"/>
          <w:sz w:val="24"/>
          <w:szCs w:val="24"/>
          <w:lang w:val="en-GB"/>
        </w:rPr>
        <w:t xml:space="preserve"> (</w:t>
      </w:r>
      <w:r w:rsidR="009A1811">
        <w:rPr>
          <w:rFonts w:asciiTheme="minorHAnsi" w:hAnsiTheme="minorHAnsi" w:cstheme="minorHAnsi"/>
          <w:sz w:val="24"/>
          <w:szCs w:val="24"/>
          <w:lang w:val="en-GB"/>
        </w:rPr>
        <w:t xml:space="preserve">southern </w:t>
      </w:r>
      <w:r w:rsidR="00883A1E" w:rsidRPr="008255F4">
        <w:rPr>
          <w:rFonts w:asciiTheme="minorHAnsi" w:hAnsiTheme="minorHAnsi" w:cstheme="minorHAnsi"/>
          <w:sz w:val="24"/>
          <w:szCs w:val="24"/>
          <w:lang w:val="en-GB"/>
        </w:rPr>
        <w:t>Friesland)</w:t>
      </w:r>
      <w:r w:rsidR="007B5E4C" w:rsidRPr="008255F4">
        <w:rPr>
          <w:rFonts w:asciiTheme="minorHAnsi" w:hAnsiTheme="minorHAnsi" w:cstheme="minorHAnsi"/>
          <w:sz w:val="24"/>
          <w:szCs w:val="24"/>
          <w:lang w:val="en-GB"/>
        </w:rPr>
        <w:t xml:space="preserve"> and </w:t>
      </w:r>
      <w:r w:rsidR="00B4685D">
        <w:rPr>
          <w:rFonts w:asciiTheme="minorHAnsi" w:hAnsiTheme="minorHAnsi" w:cstheme="minorHAnsi"/>
          <w:sz w:val="24"/>
          <w:szCs w:val="24"/>
          <w:lang w:val="en-GB"/>
        </w:rPr>
        <w:t xml:space="preserve">global </w:t>
      </w:r>
      <w:r w:rsidR="007B5E4C" w:rsidRPr="008255F4">
        <w:rPr>
          <w:rFonts w:asciiTheme="minorHAnsi" w:hAnsiTheme="minorHAnsi" w:cstheme="minorHAnsi"/>
          <w:sz w:val="24"/>
          <w:szCs w:val="24"/>
          <w:lang w:val="en-GB"/>
        </w:rPr>
        <w:t xml:space="preserve">leader in </w:t>
      </w:r>
      <w:r w:rsidR="00B4685D">
        <w:rPr>
          <w:rFonts w:asciiTheme="minorHAnsi" w:hAnsiTheme="minorHAnsi" w:cstheme="minorHAnsi"/>
          <w:sz w:val="24"/>
          <w:szCs w:val="24"/>
          <w:lang w:val="en-GB"/>
        </w:rPr>
        <w:t xml:space="preserve">anaerobic </w:t>
      </w:r>
      <w:r w:rsidR="007B5E4C" w:rsidRPr="008255F4">
        <w:rPr>
          <w:rFonts w:asciiTheme="minorHAnsi" w:hAnsiTheme="minorHAnsi" w:cstheme="minorHAnsi"/>
          <w:sz w:val="24"/>
          <w:szCs w:val="24"/>
          <w:lang w:val="en-GB"/>
        </w:rPr>
        <w:t xml:space="preserve">water </w:t>
      </w:r>
      <w:r w:rsidR="00B4685D">
        <w:rPr>
          <w:rFonts w:asciiTheme="minorHAnsi" w:hAnsiTheme="minorHAnsi" w:cstheme="minorHAnsi"/>
          <w:sz w:val="24"/>
          <w:szCs w:val="24"/>
          <w:lang w:val="en-GB"/>
        </w:rPr>
        <w:t xml:space="preserve">treatment </w:t>
      </w:r>
      <w:r w:rsidR="007B5E4C" w:rsidRPr="008255F4">
        <w:rPr>
          <w:rFonts w:asciiTheme="minorHAnsi" w:hAnsiTheme="minorHAnsi" w:cstheme="minorHAnsi"/>
          <w:sz w:val="24"/>
          <w:szCs w:val="24"/>
          <w:lang w:val="en-GB"/>
        </w:rPr>
        <w:t>technology</w:t>
      </w:r>
      <w:r w:rsidR="00B4685D">
        <w:rPr>
          <w:rFonts w:asciiTheme="minorHAnsi" w:hAnsiTheme="minorHAnsi" w:cstheme="minorHAnsi"/>
          <w:sz w:val="24"/>
          <w:szCs w:val="24"/>
          <w:lang w:val="en-GB"/>
        </w:rPr>
        <w:t>. These SMEs</w:t>
      </w:r>
      <w:r w:rsidR="007B5E4C" w:rsidRPr="008255F4">
        <w:rPr>
          <w:rFonts w:asciiTheme="minorHAnsi" w:hAnsiTheme="minorHAnsi" w:cstheme="minorHAnsi"/>
          <w:sz w:val="24"/>
          <w:szCs w:val="24"/>
          <w:lang w:val="en-GB"/>
        </w:rPr>
        <w:t xml:space="preserve"> needed more technical know-how</w:t>
      </w:r>
      <w:r w:rsidR="00B4685D">
        <w:rPr>
          <w:rFonts w:asciiTheme="minorHAnsi" w:hAnsiTheme="minorHAnsi" w:cstheme="minorHAnsi"/>
          <w:sz w:val="24"/>
          <w:szCs w:val="24"/>
          <w:lang w:val="en-GB"/>
        </w:rPr>
        <w:t xml:space="preserve"> to remain at the forefront</w:t>
      </w:r>
      <w:r w:rsidR="007B5E4C" w:rsidRPr="008255F4">
        <w:rPr>
          <w:rFonts w:asciiTheme="minorHAnsi" w:hAnsiTheme="minorHAnsi" w:cstheme="minorHAnsi"/>
          <w:sz w:val="24"/>
          <w:szCs w:val="24"/>
          <w:lang w:val="en-GB"/>
        </w:rPr>
        <w:t xml:space="preserve">. </w:t>
      </w:r>
      <w:r w:rsidR="00B4685D">
        <w:rPr>
          <w:rFonts w:asciiTheme="minorHAnsi" w:hAnsiTheme="minorHAnsi" w:cstheme="minorHAnsi"/>
          <w:sz w:val="24"/>
          <w:szCs w:val="24"/>
          <w:lang w:val="en-GB"/>
        </w:rPr>
        <w:t>Therefore,</w:t>
      </w:r>
      <w:r w:rsidR="007B5E4C" w:rsidRPr="008255F4">
        <w:rPr>
          <w:rFonts w:asciiTheme="minorHAnsi" w:hAnsiTheme="minorHAnsi" w:cstheme="minorHAnsi"/>
          <w:sz w:val="24"/>
          <w:szCs w:val="24"/>
          <w:lang w:val="en-GB"/>
        </w:rPr>
        <w:t xml:space="preserve"> the need for more fundamental and applied knowledge and skilled staff was business driven.</w:t>
      </w:r>
      <w:r w:rsidR="005E0F8F" w:rsidRPr="008255F4">
        <w:rPr>
          <w:rFonts w:asciiTheme="minorHAnsi" w:hAnsiTheme="minorHAnsi" w:cstheme="minorHAnsi"/>
          <w:sz w:val="24"/>
          <w:szCs w:val="24"/>
          <w:lang w:val="en-GB"/>
        </w:rPr>
        <w:t xml:space="preserve"> </w:t>
      </w:r>
      <w:r w:rsidR="008255F4">
        <w:rPr>
          <w:rFonts w:asciiTheme="minorHAnsi" w:hAnsiTheme="minorHAnsi" w:cstheme="minorHAnsi"/>
          <w:sz w:val="24"/>
          <w:szCs w:val="24"/>
          <w:lang w:val="en-GB"/>
        </w:rPr>
        <w:t>Fryslâ</w:t>
      </w:r>
      <w:r w:rsidR="00B4685D">
        <w:rPr>
          <w:rFonts w:asciiTheme="minorHAnsi" w:hAnsiTheme="minorHAnsi" w:cstheme="minorHAnsi"/>
          <w:sz w:val="24"/>
          <w:szCs w:val="24"/>
          <w:lang w:val="en-GB"/>
        </w:rPr>
        <w:t xml:space="preserve">n also had the first mover advantage and was considered a neutral ground by the different participating universities. </w:t>
      </w:r>
    </w:p>
    <w:p w:rsidR="005E0F8F" w:rsidRPr="008255F4" w:rsidRDefault="005E0F8F" w:rsidP="008F02B6">
      <w:pPr>
        <w:pStyle w:val="Lijstalinea"/>
        <w:numPr>
          <w:ilvl w:val="0"/>
          <w:numId w:val="1"/>
        </w:numPr>
        <w:jc w:val="both"/>
        <w:rPr>
          <w:rFonts w:asciiTheme="minorHAnsi" w:hAnsiTheme="minorHAnsi" w:cstheme="minorHAnsi"/>
          <w:sz w:val="24"/>
          <w:szCs w:val="24"/>
          <w:lang w:val="en-GB"/>
        </w:rPr>
      </w:pPr>
      <w:proofErr w:type="spellStart"/>
      <w:r w:rsidRPr="008255F4">
        <w:rPr>
          <w:rFonts w:asciiTheme="minorHAnsi" w:hAnsiTheme="minorHAnsi" w:cstheme="minorHAnsi"/>
          <w:sz w:val="24"/>
          <w:szCs w:val="24"/>
          <w:lang w:val="en-GB"/>
        </w:rPr>
        <w:t>Water</w:t>
      </w:r>
      <w:r w:rsidR="00B4685D">
        <w:rPr>
          <w:rFonts w:asciiTheme="minorHAnsi" w:hAnsiTheme="minorHAnsi" w:cstheme="minorHAnsi"/>
          <w:sz w:val="24"/>
          <w:szCs w:val="24"/>
          <w:lang w:val="en-GB"/>
        </w:rPr>
        <w:t>C</w:t>
      </w:r>
      <w:r w:rsidRPr="008255F4">
        <w:rPr>
          <w:rFonts w:asciiTheme="minorHAnsi" w:hAnsiTheme="minorHAnsi" w:cstheme="minorHAnsi"/>
          <w:sz w:val="24"/>
          <w:szCs w:val="24"/>
          <w:lang w:val="en-GB"/>
        </w:rPr>
        <w:t>ampus</w:t>
      </w:r>
      <w:proofErr w:type="spellEnd"/>
      <w:r w:rsidRPr="008255F4">
        <w:rPr>
          <w:rFonts w:asciiTheme="minorHAnsi" w:hAnsiTheme="minorHAnsi" w:cstheme="minorHAnsi"/>
          <w:sz w:val="24"/>
          <w:szCs w:val="24"/>
          <w:lang w:val="en-GB"/>
        </w:rPr>
        <w:t xml:space="preserve"> invested in a balanced mix of public and private funding of its activities and infrastructure of water technology. Public funding had been made possible by </w:t>
      </w:r>
      <w:r w:rsidR="00B4685D">
        <w:rPr>
          <w:rFonts w:asciiTheme="minorHAnsi" w:hAnsiTheme="minorHAnsi" w:cstheme="minorHAnsi"/>
          <w:sz w:val="24"/>
          <w:szCs w:val="24"/>
          <w:lang w:val="en-GB"/>
        </w:rPr>
        <w:t xml:space="preserve">combining </w:t>
      </w:r>
      <w:r w:rsidRPr="008255F4">
        <w:rPr>
          <w:rFonts w:asciiTheme="minorHAnsi" w:hAnsiTheme="minorHAnsi" w:cstheme="minorHAnsi"/>
          <w:sz w:val="24"/>
          <w:szCs w:val="24"/>
          <w:lang w:val="en-GB"/>
        </w:rPr>
        <w:t xml:space="preserve">regional, national and European </w:t>
      </w:r>
      <w:r w:rsidR="00B4685D">
        <w:rPr>
          <w:rFonts w:asciiTheme="minorHAnsi" w:hAnsiTheme="minorHAnsi" w:cstheme="minorHAnsi"/>
          <w:sz w:val="24"/>
          <w:szCs w:val="24"/>
          <w:lang w:val="en-GB"/>
        </w:rPr>
        <w:t>funding programmes</w:t>
      </w:r>
      <w:r w:rsidRPr="008255F4">
        <w:rPr>
          <w:rFonts w:asciiTheme="minorHAnsi" w:hAnsiTheme="minorHAnsi" w:cstheme="minorHAnsi"/>
          <w:sz w:val="24"/>
          <w:szCs w:val="24"/>
          <w:lang w:val="en-GB"/>
        </w:rPr>
        <w:t xml:space="preserve">. </w:t>
      </w:r>
      <w:r w:rsidR="001F663E">
        <w:rPr>
          <w:rFonts w:asciiTheme="minorHAnsi" w:hAnsiTheme="minorHAnsi" w:cstheme="minorHAnsi"/>
          <w:sz w:val="24"/>
          <w:szCs w:val="24"/>
          <w:lang w:val="en-GB"/>
        </w:rPr>
        <w:t xml:space="preserve">This way more critical mass could be generated by combining participation from different </w:t>
      </w:r>
      <w:r w:rsidR="00883A1E" w:rsidRPr="008255F4">
        <w:rPr>
          <w:rFonts w:asciiTheme="minorHAnsi" w:hAnsiTheme="minorHAnsi" w:cstheme="minorHAnsi"/>
          <w:sz w:val="24"/>
          <w:szCs w:val="24"/>
          <w:lang w:val="en-GB"/>
        </w:rPr>
        <w:t>public part</w:t>
      </w:r>
      <w:r w:rsidR="001F663E">
        <w:rPr>
          <w:rFonts w:asciiTheme="minorHAnsi" w:hAnsiTheme="minorHAnsi" w:cstheme="minorHAnsi"/>
          <w:sz w:val="24"/>
          <w:szCs w:val="24"/>
          <w:lang w:val="en-GB"/>
        </w:rPr>
        <w:t xml:space="preserve">ies and </w:t>
      </w:r>
      <w:r w:rsidR="00883A1E" w:rsidRPr="008255F4">
        <w:rPr>
          <w:rFonts w:asciiTheme="minorHAnsi" w:hAnsiTheme="minorHAnsi" w:cstheme="minorHAnsi"/>
          <w:sz w:val="24"/>
          <w:szCs w:val="24"/>
          <w:lang w:val="en-GB"/>
        </w:rPr>
        <w:t>funding</w:t>
      </w:r>
      <w:r w:rsidR="001F663E">
        <w:rPr>
          <w:rFonts w:asciiTheme="minorHAnsi" w:hAnsiTheme="minorHAnsi" w:cstheme="minorHAnsi"/>
          <w:sz w:val="24"/>
          <w:szCs w:val="24"/>
          <w:lang w:val="en-GB"/>
        </w:rPr>
        <w:t xml:space="preserve"> types</w:t>
      </w:r>
      <w:r w:rsidR="00883A1E" w:rsidRPr="008255F4">
        <w:rPr>
          <w:rFonts w:asciiTheme="minorHAnsi" w:hAnsiTheme="minorHAnsi" w:cstheme="minorHAnsi"/>
          <w:sz w:val="24"/>
          <w:szCs w:val="24"/>
          <w:lang w:val="en-GB"/>
        </w:rPr>
        <w:t xml:space="preserve">. </w:t>
      </w:r>
      <w:r w:rsidR="008F02B6" w:rsidRPr="008255F4">
        <w:rPr>
          <w:rFonts w:asciiTheme="minorHAnsi" w:hAnsiTheme="minorHAnsi" w:cstheme="minorHAnsi"/>
          <w:sz w:val="24"/>
          <w:szCs w:val="24"/>
          <w:lang w:val="en-GB"/>
        </w:rPr>
        <w:t>Connecting lo</w:t>
      </w:r>
      <w:r w:rsidR="003600B1" w:rsidRPr="008255F4">
        <w:rPr>
          <w:rFonts w:asciiTheme="minorHAnsi" w:hAnsiTheme="minorHAnsi" w:cstheme="minorHAnsi"/>
          <w:sz w:val="24"/>
          <w:szCs w:val="24"/>
          <w:lang w:val="en-GB"/>
        </w:rPr>
        <w:t>cal and international funding was</w:t>
      </w:r>
      <w:r w:rsidR="008F02B6" w:rsidRPr="008255F4">
        <w:rPr>
          <w:rFonts w:asciiTheme="minorHAnsi" w:hAnsiTheme="minorHAnsi" w:cstheme="minorHAnsi"/>
          <w:sz w:val="24"/>
          <w:szCs w:val="24"/>
          <w:lang w:val="en-GB"/>
        </w:rPr>
        <w:t xml:space="preserve"> an important factor. </w:t>
      </w:r>
      <w:proofErr w:type="spellStart"/>
      <w:r w:rsidR="00883A1E" w:rsidRPr="008255F4">
        <w:rPr>
          <w:rFonts w:asciiTheme="minorHAnsi" w:hAnsiTheme="minorHAnsi" w:cstheme="minorHAnsi"/>
          <w:sz w:val="24"/>
          <w:szCs w:val="24"/>
          <w:lang w:val="en-GB"/>
        </w:rPr>
        <w:t>Wetsus</w:t>
      </w:r>
      <w:proofErr w:type="spellEnd"/>
      <w:r w:rsidR="00883A1E" w:rsidRPr="008255F4">
        <w:rPr>
          <w:rFonts w:asciiTheme="minorHAnsi" w:hAnsiTheme="minorHAnsi" w:cstheme="minorHAnsi"/>
          <w:sz w:val="24"/>
          <w:szCs w:val="24"/>
          <w:lang w:val="en-GB"/>
        </w:rPr>
        <w:t xml:space="preserve"> created a business model in which various kind of </w:t>
      </w:r>
      <w:r w:rsidR="001F663E">
        <w:rPr>
          <w:rFonts w:asciiTheme="minorHAnsi" w:hAnsiTheme="minorHAnsi" w:cstheme="minorHAnsi"/>
          <w:sz w:val="24"/>
          <w:szCs w:val="24"/>
          <w:lang w:val="en-GB"/>
        </w:rPr>
        <w:t xml:space="preserve">SMEs </w:t>
      </w:r>
      <w:r w:rsidR="008F02B6" w:rsidRPr="008255F4">
        <w:rPr>
          <w:rFonts w:asciiTheme="minorHAnsi" w:hAnsiTheme="minorHAnsi" w:cstheme="minorHAnsi"/>
          <w:sz w:val="24"/>
          <w:szCs w:val="24"/>
          <w:lang w:val="en-GB"/>
        </w:rPr>
        <w:t xml:space="preserve">and multinationals pay </w:t>
      </w:r>
      <w:r w:rsidR="001F663E">
        <w:rPr>
          <w:rFonts w:asciiTheme="minorHAnsi" w:hAnsiTheme="minorHAnsi" w:cstheme="minorHAnsi"/>
          <w:sz w:val="24"/>
          <w:szCs w:val="24"/>
          <w:lang w:val="en-GB"/>
        </w:rPr>
        <w:t xml:space="preserve">in cash to participate in the industry driven research programme, which executes breakthrough research and provided the latest </w:t>
      </w:r>
      <w:r w:rsidR="008F02B6" w:rsidRPr="008255F4">
        <w:rPr>
          <w:rFonts w:asciiTheme="minorHAnsi" w:hAnsiTheme="minorHAnsi" w:cstheme="minorHAnsi"/>
          <w:sz w:val="24"/>
          <w:szCs w:val="24"/>
          <w:lang w:val="en-GB"/>
        </w:rPr>
        <w:t>knowledge</w:t>
      </w:r>
      <w:r w:rsidR="00883A1E" w:rsidRPr="008255F4">
        <w:rPr>
          <w:rFonts w:asciiTheme="minorHAnsi" w:hAnsiTheme="minorHAnsi" w:cstheme="minorHAnsi"/>
          <w:sz w:val="24"/>
          <w:szCs w:val="24"/>
          <w:lang w:val="en-GB"/>
        </w:rPr>
        <w:t xml:space="preserve">. </w:t>
      </w:r>
    </w:p>
    <w:p w:rsidR="008732DB" w:rsidRPr="008255F4" w:rsidRDefault="00883A1E" w:rsidP="003E243B">
      <w:pPr>
        <w:pStyle w:val="Lijstalinea"/>
        <w:numPr>
          <w:ilvl w:val="0"/>
          <w:numId w:val="1"/>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An essential factor </w:t>
      </w:r>
      <w:r w:rsidR="001F663E">
        <w:rPr>
          <w:rFonts w:asciiTheme="minorHAnsi" w:hAnsiTheme="minorHAnsi" w:cstheme="minorHAnsi"/>
          <w:sz w:val="24"/>
          <w:szCs w:val="24"/>
          <w:lang w:val="en-GB"/>
        </w:rPr>
        <w:t xml:space="preserve">of the </w:t>
      </w:r>
      <w:proofErr w:type="spellStart"/>
      <w:r w:rsidR="001F663E">
        <w:rPr>
          <w:rFonts w:asciiTheme="minorHAnsi" w:hAnsiTheme="minorHAnsi" w:cstheme="minorHAnsi"/>
          <w:sz w:val="24"/>
          <w:szCs w:val="24"/>
          <w:lang w:val="en-GB"/>
        </w:rPr>
        <w:t>WaterCampus</w:t>
      </w:r>
      <w:proofErr w:type="spellEnd"/>
      <w:r w:rsidR="001F663E">
        <w:rPr>
          <w:rFonts w:asciiTheme="minorHAnsi" w:hAnsiTheme="minorHAnsi" w:cstheme="minorHAnsi"/>
          <w:sz w:val="24"/>
          <w:szCs w:val="24"/>
          <w:lang w:val="en-GB"/>
        </w:rPr>
        <w:t xml:space="preserve"> </w:t>
      </w:r>
      <w:r w:rsidRPr="008255F4">
        <w:rPr>
          <w:rFonts w:asciiTheme="minorHAnsi" w:hAnsiTheme="minorHAnsi" w:cstheme="minorHAnsi"/>
          <w:sz w:val="24"/>
          <w:szCs w:val="24"/>
          <w:lang w:val="en-GB"/>
        </w:rPr>
        <w:t>is the long</w:t>
      </w:r>
      <w:r w:rsidR="001F663E">
        <w:rPr>
          <w:rFonts w:asciiTheme="minorHAnsi" w:hAnsiTheme="minorHAnsi" w:cstheme="minorHAnsi"/>
          <w:sz w:val="24"/>
          <w:szCs w:val="24"/>
          <w:lang w:val="en-GB"/>
        </w:rPr>
        <w:t>-</w:t>
      </w:r>
      <w:r w:rsidRPr="008255F4">
        <w:rPr>
          <w:rFonts w:asciiTheme="minorHAnsi" w:hAnsiTheme="minorHAnsi" w:cstheme="minorHAnsi"/>
          <w:sz w:val="24"/>
          <w:szCs w:val="24"/>
          <w:lang w:val="en-GB"/>
        </w:rPr>
        <w:t xml:space="preserve">term investment in developing a human capital roadmap, which provided study and career possibilities </w:t>
      </w:r>
      <w:r w:rsidR="003600B1" w:rsidRPr="008255F4">
        <w:rPr>
          <w:rFonts w:asciiTheme="minorHAnsi" w:hAnsiTheme="minorHAnsi" w:cstheme="minorHAnsi"/>
          <w:sz w:val="24"/>
          <w:szCs w:val="24"/>
          <w:lang w:val="en-GB"/>
        </w:rPr>
        <w:t>for</w:t>
      </w:r>
      <w:r w:rsidRPr="008255F4">
        <w:rPr>
          <w:rFonts w:asciiTheme="minorHAnsi" w:hAnsiTheme="minorHAnsi" w:cstheme="minorHAnsi"/>
          <w:sz w:val="24"/>
          <w:szCs w:val="24"/>
          <w:lang w:val="en-GB"/>
        </w:rPr>
        <w:t xml:space="preserve"> </w:t>
      </w:r>
      <w:r w:rsidR="001F663E">
        <w:rPr>
          <w:rFonts w:asciiTheme="minorHAnsi" w:hAnsiTheme="minorHAnsi" w:cstheme="minorHAnsi"/>
          <w:sz w:val="24"/>
          <w:szCs w:val="24"/>
          <w:lang w:val="en-GB"/>
        </w:rPr>
        <w:t xml:space="preserve">any age and education level, varying from </w:t>
      </w:r>
      <w:r w:rsidRPr="008255F4">
        <w:rPr>
          <w:rFonts w:asciiTheme="minorHAnsi" w:hAnsiTheme="minorHAnsi" w:cstheme="minorHAnsi"/>
          <w:sz w:val="24"/>
          <w:szCs w:val="24"/>
          <w:lang w:val="en-GB"/>
        </w:rPr>
        <w:t xml:space="preserve">pupils to PhD students. The geographical concentration of the relevant active organisations within the ecosystem of </w:t>
      </w:r>
      <w:proofErr w:type="spellStart"/>
      <w:r w:rsidRPr="008255F4">
        <w:rPr>
          <w:rFonts w:asciiTheme="minorHAnsi" w:hAnsiTheme="minorHAnsi" w:cstheme="minorHAnsi"/>
          <w:sz w:val="24"/>
          <w:szCs w:val="24"/>
          <w:lang w:val="en-GB"/>
        </w:rPr>
        <w:t>WaterCampus</w:t>
      </w:r>
      <w:proofErr w:type="spellEnd"/>
      <w:r w:rsidRPr="008255F4">
        <w:rPr>
          <w:rFonts w:asciiTheme="minorHAnsi" w:hAnsiTheme="minorHAnsi" w:cstheme="minorHAnsi"/>
          <w:sz w:val="24"/>
          <w:szCs w:val="24"/>
          <w:lang w:val="en-GB"/>
        </w:rPr>
        <w:t xml:space="preserve"> made this </w:t>
      </w:r>
      <w:r w:rsidR="001F663E">
        <w:rPr>
          <w:rFonts w:asciiTheme="minorHAnsi" w:hAnsiTheme="minorHAnsi" w:cstheme="minorHAnsi"/>
          <w:sz w:val="24"/>
          <w:szCs w:val="24"/>
          <w:lang w:val="en-GB"/>
        </w:rPr>
        <w:t>integrated</w:t>
      </w:r>
      <w:r w:rsidRPr="008255F4">
        <w:rPr>
          <w:rFonts w:asciiTheme="minorHAnsi" w:hAnsiTheme="minorHAnsi" w:cstheme="minorHAnsi"/>
          <w:sz w:val="24"/>
          <w:szCs w:val="24"/>
          <w:lang w:val="en-GB"/>
        </w:rPr>
        <w:t xml:space="preserve"> lifelong learning </w:t>
      </w:r>
      <w:r w:rsidR="001F663E">
        <w:rPr>
          <w:rFonts w:asciiTheme="minorHAnsi" w:hAnsiTheme="minorHAnsi" w:cstheme="minorHAnsi"/>
          <w:sz w:val="24"/>
          <w:szCs w:val="24"/>
          <w:lang w:val="en-GB"/>
        </w:rPr>
        <w:t xml:space="preserve">programme </w:t>
      </w:r>
      <w:r w:rsidRPr="008255F4">
        <w:rPr>
          <w:rFonts w:asciiTheme="minorHAnsi" w:hAnsiTheme="minorHAnsi" w:cstheme="minorHAnsi"/>
          <w:sz w:val="24"/>
          <w:szCs w:val="24"/>
          <w:lang w:val="en-GB"/>
        </w:rPr>
        <w:t xml:space="preserve">possible. </w:t>
      </w:r>
      <w:r w:rsidR="008F02B6" w:rsidRPr="008255F4">
        <w:rPr>
          <w:rFonts w:asciiTheme="minorHAnsi" w:hAnsiTheme="minorHAnsi" w:cstheme="minorHAnsi"/>
          <w:sz w:val="24"/>
          <w:szCs w:val="24"/>
          <w:lang w:val="en-GB"/>
        </w:rPr>
        <w:t>Also</w:t>
      </w:r>
      <w:r w:rsidR="001F663E">
        <w:rPr>
          <w:rFonts w:asciiTheme="minorHAnsi" w:hAnsiTheme="minorHAnsi" w:cstheme="minorHAnsi"/>
          <w:sz w:val="24"/>
          <w:szCs w:val="24"/>
          <w:lang w:val="en-GB"/>
        </w:rPr>
        <w:t>,</w:t>
      </w:r>
      <w:r w:rsidR="008F02B6" w:rsidRPr="008255F4">
        <w:rPr>
          <w:rFonts w:asciiTheme="minorHAnsi" w:hAnsiTheme="minorHAnsi" w:cstheme="minorHAnsi"/>
          <w:sz w:val="24"/>
          <w:szCs w:val="24"/>
          <w:lang w:val="en-GB"/>
        </w:rPr>
        <w:t xml:space="preserve"> </w:t>
      </w:r>
      <w:r w:rsidR="001F663E">
        <w:rPr>
          <w:rFonts w:asciiTheme="minorHAnsi" w:hAnsiTheme="minorHAnsi" w:cstheme="minorHAnsi"/>
          <w:sz w:val="24"/>
          <w:szCs w:val="24"/>
          <w:lang w:val="en-GB"/>
        </w:rPr>
        <w:t>-</w:t>
      </w:r>
      <w:r w:rsidR="009A1811">
        <w:rPr>
          <w:rFonts w:asciiTheme="minorHAnsi" w:hAnsiTheme="minorHAnsi" w:cstheme="minorHAnsi"/>
          <w:sz w:val="24"/>
          <w:szCs w:val="24"/>
          <w:lang w:val="en-GB"/>
        </w:rPr>
        <w:t xml:space="preserve"> </w:t>
      </w:r>
      <w:r w:rsidR="001F663E">
        <w:rPr>
          <w:rFonts w:asciiTheme="minorHAnsi" w:hAnsiTheme="minorHAnsi" w:cstheme="minorHAnsi"/>
          <w:sz w:val="24"/>
          <w:szCs w:val="24"/>
          <w:lang w:val="en-GB"/>
        </w:rPr>
        <w:t>more recently</w:t>
      </w:r>
      <w:r w:rsidR="009A1811">
        <w:rPr>
          <w:rFonts w:asciiTheme="minorHAnsi" w:hAnsiTheme="minorHAnsi" w:cstheme="minorHAnsi"/>
          <w:sz w:val="24"/>
          <w:szCs w:val="24"/>
          <w:lang w:val="en-GB"/>
        </w:rPr>
        <w:t xml:space="preserve"> </w:t>
      </w:r>
      <w:r w:rsidR="001F663E">
        <w:rPr>
          <w:rFonts w:asciiTheme="minorHAnsi" w:hAnsiTheme="minorHAnsi" w:cstheme="minorHAnsi"/>
          <w:sz w:val="24"/>
          <w:szCs w:val="24"/>
          <w:lang w:val="en-GB"/>
        </w:rPr>
        <w:t xml:space="preserve">- </w:t>
      </w:r>
      <w:r w:rsidR="003600B1" w:rsidRPr="008255F4">
        <w:rPr>
          <w:rFonts w:asciiTheme="minorHAnsi" w:hAnsiTheme="minorHAnsi" w:cstheme="minorHAnsi"/>
          <w:sz w:val="24"/>
          <w:szCs w:val="24"/>
          <w:lang w:val="en-GB"/>
        </w:rPr>
        <w:t xml:space="preserve">the </w:t>
      </w:r>
      <w:r w:rsidR="001F663E">
        <w:rPr>
          <w:rFonts w:asciiTheme="minorHAnsi" w:hAnsiTheme="minorHAnsi" w:cstheme="minorHAnsi"/>
          <w:sz w:val="24"/>
          <w:szCs w:val="24"/>
          <w:lang w:val="en-GB"/>
        </w:rPr>
        <w:t>C</w:t>
      </w:r>
      <w:r w:rsidR="008F02B6" w:rsidRPr="008255F4">
        <w:rPr>
          <w:rFonts w:asciiTheme="minorHAnsi" w:hAnsiTheme="minorHAnsi" w:cstheme="minorHAnsi"/>
          <w:sz w:val="24"/>
          <w:szCs w:val="24"/>
          <w:lang w:val="en-GB"/>
        </w:rPr>
        <w:t xml:space="preserve">entre of </w:t>
      </w:r>
      <w:r w:rsidR="001F663E">
        <w:rPr>
          <w:rFonts w:asciiTheme="minorHAnsi" w:hAnsiTheme="minorHAnsi" w:cstheme="minorHAnsi"/>
          <w:sz w:val="24"/>
          <w:szCs w:val="24"/>
          <w:lang w:val="en-GB"/>
        </w:rPr>
        <w:t>I</w:t>
      </w:r>
      <w:r w:rsidR="008F02B6" w:rsidRPr="008255F4">
        <w:rPr>
          <w:rFonts w:asciiTheme="minorHAnsi" w:hAnsiTheme="minorHAnsi" w:cstheme="minorHAnsi"/>
          <w:sz w:val="24"/>
          <w:szCs w:val="24"/>
          <w:lang w:val="en-GB"/>
        </w:rPr>
        <w:t xml:space="preserve">nnovative </w:t>
      </w:r>
      <w:r w:rsidR="001F663E">
        <w:rPr>
          <w:rFonts w:asciiTheme="minorHAnsi" w:hAnsiTheme="minorHAnsi" w:cstheme="minorHAnsi"/>
          <w:sz w:val="24"/>
          <w:szCs w:val="24"/>
          <w:lang w:val="en-GB"/>
        </w:rPr>
        <w:t>C</w:t>
      </w:r>
      <w:r w:rsidR="008F02B6" w:rsidRPr="008255F4">
        <w:rPr>
          <w:rFonts w:asciiTheme="minorHAnsi" w:hAnsiTheme="minorHAnsi" w:cstheme="minorHAnsi"/>
          <w:sz w:val="24"/>
          <w:szCs w:val="24"/>
          <w:lang w:val="en-GB"/>
        </w:rPr>
        <w:t xml:space="preserve">raftmanship </w:t>
      </w:r>
      <w:r w:rsidR="001F663E">
        <w:rPr>
          <w:rFonts w:asciiTheme="minorHAnsi" w:hAnsiTheme="minorHAnsi" w:cstheme="minorHAnsi"/>
          <w:sz w:val="24"/>
          <w:szCs w:val="24"/>
          <w:lang w:val="en-GB"/>
        </w:rPr>
        <w:t xml:space="preserve">Water </w:t>
      </w:r>
      <w:r w:rsidR="001E33DA" w:rsidRPr="008255F4">
        <w:rPr>
          <w:rFonts w:asciiTheme="minorHAnsi" w:hAnsiTheme="minorHAnsi" w:cstheme="minorHAnsi"/>
          <w:sz w:val="24"/>
          <w:szCs w:val="24"/>
          <w:lang w:val="en-GB"/>
        </w:rPr>
        <w:t>(CIV</w:t>
      </w:r>
      <w:r w:rsidR="001F663E">
        <w:rPr>
          <w:rFonts w:asciiTheme="minorHAnsi" w:hAnsiTheme="minorHAnsi" w:cstheme="minorHAnsi"/>
          <w:sz w:val="24"/>
          <w:szCs w:val="24"/>
          <w:lang w:val="en-GB"/>
        </w:rPr>
        <w:t>-Water</w:t>
      </w:r>
      <w:r w:rsidR="001E33DA" w:rsidRPr="008255F4">
        <w:rPr>
          <w:rFonts w:asciiTheme="minorHAnsi" w:hAnsiTheme="minorHAnsi" w:cstheme="minorHAnsi"/>
          <w:sz w:val="24"/>
          <w:szCs w:val="24"/>
          <w:lang w:val="en-GB"/>
        </w:rPr>
        <w:t xml:space="preserve">) </w:t>
      </w:r>
      <w:r w:rsidR="008F02B6" w:rsidRPr="008255F4">
        <w:rPr>
          <w:rFonts w:asciiTheme="minorHAnsi" w:hAnsiTheme="minorHAnsi" w:cstheme="minorHAnsi"/>
          <w:sz w:val="24"/>
          <w:szCs w:val="24"/>
          <w:lang w:val="en-GB"/>
        </w:rPr>
        <w:t>has been established</w:t>
      </w:r>
      <w:r w:rsidR="003600B1" w:rsidRPr="008255F4">
        <w:rPr>
          <w:rFonts w:asciiTheme="minorHAnsi" w:hAnsiTheme="minorHAnsi" w:cstheme="minorHAnsi"/>
          <w:sz w:val="24"/>
          <w:szCs w:val="24"/>
          <w:lang w:val="en-GB"/>
        </w:rPr>
        <w:t xml:space="preserve"> which is essential for</w:t>
      </w:r>
      <w:r w:rsidR="003E243B" w:rsidRPr="008255F4">
        <w:rPr>
          <w:rFonts w:asciiTheme="minorHAnsi" w:hAnsiTheme="minorHAnsi" w:cstheme="minorHAnsi"/>
          <w:sz w:val="24"/>
          <w:szCs w:val="24"/>
          <w:lang w:val="en-GB"/>
        </w:rPr>
        <w:t xml:space="preserve"> providing vocational education and training facilities (VET)</w:t>
      </w:r>
      <w:r w:rsidR="008F02B6" w:rsidRPr="008255F4">
        <w:rPr>
          <w:rFonts w:asciiTheme="minorHAnsi" w:hAnsiTheme="minorHAnsi" w:cstheme="minorHAnsi"/>
          <w:sz w:val="24"/>
          <w:szCs w:val="24"/>
          <w:lang w:val="en-GB"/>
        </w:rPr>
        <w:t xml:space="preserve">. </w:t>
      </w:r>
      <w:r w:rsidR="003E243B" w:rsidRPr="008255F4">
        <w:rPr>
          <w:rFonts w:asciiTheme="minorHAnsi" w:hAnsiTheme="minorHAnsi" w:cstheme="minorHAnsi"/>
          <w:sz w:val="24"/>
          <w:szCs w:val="24"/>
          <w:lang w:val="en-GB"/>
        </w:rPr>
        <w:t xml:space="preserve">In this way, water technology became accessible to a broader part of the student population and labour </w:t>
      </w:r>
      <w:r w:rsidR="003E243B" w:rsidRPr="008255F4">
        <w:rPr>
          <w:rFonts w:asciiTheme="minorHAnsi" w:hAnsiTheme="minorHAnsi" w:cstheme="minorHAnsi"/>
          <w:sz w:val="24"/>
          <w:szCs w:val="24"/>
          <w:lang w:val="en-GB"/>
        </w:rPr>
        <w:lastRenderedPageBreak/>
        <w:t xml:space="preserve">force.  </w:t>
      </w:r>
      <w:r w:rsidRPr="008255F4">
        <w:rPr>
          <w:rFonts w:asciiTheme="minorHAnsi" w:hAnsiTheme="minorHAnsi" w:cstheme="minorHAnsi"/>
          <w:sz w:val="24"/>
          <w:szCs w:val="24"/>
          <w:lang w:val="en-GB"/>
        </w:rPr>
        <w:t>The availability and accessibility of th</w:t>
      </w:r>
      <w:r w:rsidR="003600B1" w:rsidRPr="008255F4">
        <w:rPr>
          <w:rFonts w:asciiTheme="minorHAnsi" w:hAnsiTheme="minorHAnsi" w:cstheme="minorHAnsi"/>
          <w:sz w:val="24"/>
          <w:szCs w:val="24"/>
          <w:lang w:val="en-GB"/>
        </w:rPr>
        <w:t>e state-of-the-art facilities are</w:t>
      </w:r>
      <w:r w:rsidRPr="008255F4">
        <w:rPr>
          <w:rFonts w:asciiTheme="minorHAnsi" w:hAnsiTheme="minorHAnsi" w:cstheme="minorHAnsi"/>
          <w:sz w:val="24"/>
          <w:szCs w:val="24"/>
          <w:lang w:val="en-GB"/>
        </w:rPr>
        <w:t xml:space="preserve"> </w:t>
      </w:r>
      <w:r w:rsidR="003600B1" w:rsidRPr="008255F4">
        <w:rPr>
          <w:rFonts w:asciiTheme="minorHAnsi" w:hAnsiTheme="minorHAnsi" w:cstheme="minorHAnsi"/>
          <w:sz w:val="24"/>
          <w:szCs w:val="24"/>
          <w:lang w:val="en-GB"/>
        </w:rPr>
        <w:t xml:space="preserve">of essential importance. </w:t>
      </w:r>
      <w:r w:rsidRPr="008255F4">
        <w:rPr>
          <w:rFonts w:asciiTheme="minorHAnsi" w:hAnsiTheme="minorHAnsi" w:cstheme="minorHAnsi"/>
          <w:sz w:val="24"/>
          <w:szCs w:val="24"/>
          <w:lang w:val="en-GB"/>
        </w:rPr>
        <w:t xml:space="preserve"> </w:t>
      </w:r>
    </w:p>
    <w:p w:rsidR="008732DB" w:rsidRDefault="008732DB" w:rsidP="008732DB">
      <w:pPr>
        <w:jc w:val="both"/>
        <w:rPr>
          <w:rFonts w:asciiTheme="minorHAnsi" w:hAnsiTheme="minorHAnsi" w:cstheme="minorHAnsi"/>
          <w:i/>
          <w:sz w:val="24"/>
          <w:szCs w:val="24"/>
          <w:lang w:val="en-GB"/>
        </w:rPr>
      </w:pPr>
      <w:r w:rsidRPr="008255F4">
        <w:rPr>
          <w:rFonts w:asciiTheme="minorHAnsi" w:hAnsiTheme="minorHAnsi" w:cstheme="minorHAnsi"/>
          <w:i/>
          <w:sz w:val="24"/>
          <w:szCs w:val="24"/>
          <w:lang w:val="en-GB"/>
        </w:rPr>
        <w:t>The purpose of t</w:t>
      </w:r>
      <w:r w:rsidR="003600B1" w:rsidRPr="008255F4">
        <w:rPr>
          <w:rFonts w:asciiTheme="minorHAnsi" w:hAnsiTheme="minorHAnsi" w:cstheme="minorHAnsi"/>
          <w:i/>
          <w:sz w:val="24"/>
          <w:szCs w:val="24"/>
          <w:lang w:val="en-GB"/>
        </w:rPr>
        <w:t>he following</w:t>
      </w:r>
      <w:r w:rsidR="007B5E4C" w:rsidRPr="008255F4">
        <w:rPr>
          <w:rFonts w:asciiTheme="minorHAnsi" w:hAnsiTheme="minorHAnsi" w:cstheme="minorHAnsi"/>
          <w:i/>
          <w:sz w:val="24"/>
          <w:szCs w:val="24"/>
          <w:lang w:val="en-GB"/>
        </w:rPr>
        <w:t xml:space="preserve"> part is that </w:t>
      </w:r>
      <w:r w:rsidR="003600B1" w:rsidRPr="008255F4">
        <w:rPr>
          <w:rFonts w:asciiTheme="minorHAnsi" w:hAnsiTheme="minorHAnsi" w:cstheme="minorHAnsi"/>
          <w:i/>
          <w:sz w:val="24"/>
          <w:szCs w:val="24"/>
          <w:lang w:val="en-GB"/>
        </w:rPr>
        <w:t>the region</w:t>
      </w:r>
      <w:r w:rsidR="001F663E">
        <w:rPr>
          <w:rFonts w:asciiTheme="minorHAnsi" w:hAnsiTheme="minorHAnsi" w:cstheme="minorHAnsi"/>
          <w:i/>
          <w:sz w:val="24"/>
          <w:szCs w:val="24"/>
          <w:lang w:val="en-GB"/>
        </w:rPr>
        <w:t>s</w:t>
      </w:r>
      <w:r w:rsidR="003600B1" w:rsidRPr="008255F4">
        <w:rPr>
          <w:rFonts w:asciiTheme="minorHAnsi" w:hAnsiTheme="minorHAnsi" w:cstheme="minorHAnsi"/>
          <w:i/>
          <w:sz w:val="24"/>
          <w:szCs w:val="24"/>
          <w:lang w:val="en-GB"/>
        </w:rPr>
        <w:t xml:space="preserve"> present</w:t>
      </w:r>
      <w:r w:rsidRPr="008255F4">
        <w:rPr>
          <w:rFonts w:asciiTheme="minorHAnsi" w:hAnsiTheme="minorHAnsi" w:cstheme="minorHAnsi"/>
          <w:i/>
          <w:sz w:val="24"/>
          <w:szCs w:val="24"/>
          <w:lang w:val="en-GB"/>
        </w:rPr>
        <w:t xml:space="preserve"> </w:t>
      </w:r>
      <w:r w:rsidR="001F663E">
        <w:rPr>
          <w:rFonts w:asciiTheme="minorHAnsi" w:hAnsiTheme="minorHAnsi" w:cstheme="minorHAnsi"/>
          <w:i/>
          <w:sz w:val="24"/>
          <w:szCs w:val="24"/>
          <w:lang w:val="en-GB"/>
        </w:rPr>
        <w:t xml:space="preserve">their </w:t>
      </w:r>
      <w:r w:rsidRPr="008255F4">
        <w:rPr>
          <w:rFonts w:asciiTheme="minorHAnsi" w:hAnsiTheme="minorHAnsi" w:cstheme="minorHAnsi"/>
          <w:i/>
          <w:sz w:val="24"/>
          <w:szCs w:val="24"/>
          <w:lang w:val="en-GB"/>
        </w:rPr>
        <w:t xml:space="preserve">activities and strategy to </w:t>
      </w:r>
      <w:r w:rsidR="001F663E">
        <w:rPr>
          <w:rFonts w:asciiTheme="minorHAnsi" w:hAnsiTheme="minorHAnsi" w:cstheme="minorHAnsi"/>
          <w:i/>
          <w:sz w:val="24"/>
          <w:szCs w:val="24"/>
          <w:lang w:val="en-GB"/>
        </w:rPr>
        <w:t xml:space="preserve">develop a </w:t>
      </w:r>
      <w:r w:rsidRPr="008255F4">
        <w:rPr>
          <w:rFonts w:asciiTheme="minorHAnsi" w:hAnsiTheme="minorHAnsi" w:cstheme="minorHAnsi"/>
          <w:i/>
          <w:sz w:val="24"/>
          <w:szCs w:val="24"/>
          <w:lang w:val="en-GB"/>
        </w:rPr>
        <w:t xml:space="preserve">water </w:t>
      </w:r>
      <w:r w:rsidR="001F663E">
        <w:rPr>
          <w:rFonts w:asciiTheme="minorHAnsi" w:hAnsiTheme="minorHAnsi" w:cstheme="minorHAnsi"/>
          <w:i/>
          <w:sz w:val="24"/>
          <w:szCs w:val="24"/>
          <w:lang w:val="en-GB"/>
        </w:rPr>
        <w:t xml:space="preserve">technology innovation ecosystem and </w:t>
      </w:r>
      <w:r w:rsidR="003600B1" w:rsidRPr="008255F4">
        <w:rPr>
          <w:rFonts w:asciiTheme="minorHAnsi" w:hAnsiTheme="minorHAnsi" w:cstheme="minorHAnsi"/>
          <w:i/>
          <w:sz w:val="24"/>
          <w:szCs w:val="24"/>
          <w:lang w:val="en-GB"/>
        </w:rPr>
        <w:t xml:space="preserve">the </w:t>
      </w:r>
      <w:r w:rsidR="007B5E4C" w:rsidRPr="008255F4">
        <w:rPr>
          <w:rFonts w:asciiTheme="minorHAnsi" w:hAnsiTheme="minorHAnsi" w:cstheme="minorHAnsi"/>
          <w:i/>
          <w:sz w:val="24"/>
          <w:szCs w:val="24"/>
          <w:lang w:val="en-GB"/>
        </w:rPr>
        <w:t xml:space="preserve">challenges </w:t>
      </w:r>
      <w:r w:rsidR="001F663E">
        <w:rPr>
          <w:rFonts w:asciiTheme="minorHAnsi" w:hAnsiTheme="minorHAnsi" w:cstheme="minorHAnsi"/>
          <w:i/>
          <w:sz w:val="24"/>
          <w:szCs w:val="24"/>
          <w:lang w:val="en-GB"/>
        </w:rPr>
        <w:t xml:space="preserve">they are </w:t>
      </w:r>
      <w:r w:rsidR="003600B1" w:rsidRPr="008255F4">
        <w:rPr>
          <w:rFonts w:asciiTheme="minorHAnsi" w:hAnsiTheme="minorHAnsi" w:cstheme="minorHAnsi"/>
          <w:i/>
          <w:sz w:val="24"/>
          <w:szCs w:val="24"/>
          <w:lang w:val="en-GB"/>
        </w:rPr>
        <w:t>facing</w:t>
      </w:r>
      <w:r w:rsidR="007B5E4C" w:rsidRPr="008255F4">
        <w:rPr>
          <w:rFonts w:asciiTheme="minorHAnsi" w:hAnsiTheme="minorHAnsi" w:cstheme="minorHAnsi"/>
          <w:i/>
          <w:sz w:val="24"/>
          <w:szCs w:val="24"/>
          <w:lang w:val="en-GB"/>
        </w:rPr>
        <w:t xml:space="preserve">. </w:t>
      </w:r>
      <w:r w:rsidR="003600B1" w:rsidRPr="008255F4">
        <w:rPr>
          <w:rFonts w:asciiTheme="minorHAnsi" w:hAnsiTheme="minorHAnsi" w:cstheme="minorHAnsi"/>
          <w:i/>
          <w:sz w:val="24"/>
          <w:szCs w:val="24"/>
          <w:lang w:val="en-GB"/>
        </w:rPr>
        <w:t>All six regions</w:t>
      </w:r>
      <w:r w:rsidR="007B5E4C" w:rsidRPr="008255F4">
        <w:rPr>
          <w:rFonts w:asciiTheme="minorHAnsi" w:hAnsiTheme="minorHAnsi" w:cstheme="minorHAnsi"/>
          <w:i/>
          <w:sz w:val="24"/>
          <w:szCs w:val="24"/>
          <w:lang w:val="en-GB"/>
        </w:rPr>
        <w:t xml:space="preserve"> presented a regional self-assessment, followed by answering questions by the participants. After the discussion, Miranda </w:t>
      </w:r>
      <w:proofErr w:type="spellStart"/>
      <w:r w:rsidR="007B5E4C" w:rsidRPr="008255F4">
        <w:rPr>
          <w:rFonts w:asciiTheme="minorHAnsi" w:hAnsiTheme="minorHAnsi" w:cstheme="minorHAnsi"/>
          <w:i/>
          <w:sz w:val="24"/>
          <w:szCs w:val="24"/>
          <w:lang w:val="en-GB"/>
        </w:rPr>
        <w:t>Ebbekink</w:t>
      </w:r>
      <w:proofErr w:type="spellEnd"/>
      <w:r w:rsidR="007B5E4C" w:rsidRPr="008255F4">
        <w:rPr>
          <w:rFonts w:asciiTheme="minorHAnsi" w:hAnsiTheme="minorHAnsi" w:cstheme="minorHAnsi"/>
          <w:i/>
          <w:sz w:val="24"/>
          <w:szCs w:val="24"/>
          <w:lang w:val="en-GB"/>
        </w:rPr>
        <w:t xml:space="preserve"> from c</w:t>
      </w:r>
      <w:r w:rsidR="005C70D9" w:rsidRPr="008255F4">
        <w:rPr>
          <w:rFonts w:asciiTheme="minorHAnsi" w:hAnsiTheme="minorHAnsi" w:cstheme="minorHAnsi"/>
          <w:i/>
          <w:sz w:val="24"/>
          <w:szCs w:val="24"/>
          <w:lang w:val="en-GB"/>
        </w:rPr>
        <w:t xml:space="preserve">onsulting group Lysias </w:t>
      </w:r>
      <w:r w:rsidR="001F663E">
        <w:rPr>
          <w:rFonts w:asciiTheme="minorHAnsi" w:hAnsiTheme="minorHAnsi" w:cstheme="minorHAnsi"/>
          <w:i/>
          <w:sz w:val="24"/>
          <w:szCs w:val="24"/>
          <w:lang w:val="en-GB"/>
        </w:rPr>
        <w:t xml:space="preserve">provided structure and guidance, by </w:t>
      </w:r>
      <w:r w:rsidR="005C70D9" w:rsidRPr="008255F4">
        <w:rPr>
          <w:rFonts w:asciiTheme="minorHAnsi" w:hAnsiTheme="minorHAnsi" w:cstheme="minorHAnsi"/>
          <w:i/>
          <w:sz w:val="24"/>
          <w:szCs w:val="24"/>
          <w:lang w:val="en-GB"/>
        </w:rPr>
        <w:t>reflect</w:t>
      </w:r>
      <w:r w:rsidR="009A1811">
        <w:rPr>
          <w:rFonts w:asciiTheme="minorHAnsi" w:hAnsiTheme="minorHAnsi" w:cstheme="minorHAnsi"/>
          <w:i/>
          <w:sz w:val="24"/>
          <w:szCs w:val="24"/>
          <w:lang w:val="en-GB"/>
        </w:rPr>
        <w:t>ing</w:t>
      </w:r>
      <w:r w:rsidR="007B5E4C" w:rsidRPr="008255F4">
        <w:rPr>
          <w:rFonts w:asciiTheme="minorHAnsi" w:hAnsiTheme="minorHAnsi" w:cstheme="minorHAnsi"/>
          <w:i/>
          <w:sz w:val="24"/>
          <w:szCs w:val="24"/>
          <w:lang w:val="en-GB"/>
        </w:rPr>
        <w:t xml:space="preserve"> on </w:t>
      </w:r>
      <w:r w:rsidR="001F663E" w:rsidRPr="008255F4">
        <w:rPr>
          <w:rFonts w:asciiTheme="minorHAnsi" w:hAnsiTheme="minorHAnsi" w:cstheme="minorHAnsi"/>
          <w:i/>
          <w:sz w:val="24"/>
          <w:szCs w:val="24"/>
          <w:lang w:val="en-GB"/>
        </w:rPr>
        <w:t>the regional self-assessment</w:t>
      </w:r>
      <w:r w:rsidR="001F663E" w:rsidRPr="00B4685D">
        <w:rPr>
          <w:rFonts w:asciiTheme="minorHAnsi" w:hAnsiTheme="minorHAnsi" w:cstheme="minorHAnsi"/>
          <w:i/>
          <w:sz w:val="24"/>
          <w:szCs w:val="24"/>
          <w:lang w:val="en-GB"/>
        </w:rPr>
        <w:t xml:space="preserve"> </w:t>
      </w:r>
      <w:r w:rsidR="007B5E4C" w:rsidRPr="008255F4">
        <w:rPr>
          <w:rFonts w:asciiTheme="minorHAnsi" w:hAnsiTheme="minorHAnsi" w:cstheme="minorHAnsi"/>
          <w:i/>
          <w:sz w:val="24"/>
          <w:szCs w:val="24"/>
          <w:lang w:val="en-GB"/>
        </w:rPr>
        <w:t>presentation</w:t>
      </w:r>
      <w:r w:rsidR="001F663E">
        <w:rPr>
          <w:rFonts w:asciiTheme="minorHAnsi" w:hAnsiTheme="minorHAnsi" w:cstheme="minorHAnsi"/>
          <w:i/>
          <w:sz w:val="24"/>
          <w:szCs w:val="24"/>
          <w:lang w:val="en-GB"/>
        </w:rPr>
        <w:t>s</w:t>
      </w:r>
      <w:r w:rsidR="007B5E4C" w:rsidRPr="008255F4">
        <w:rPr>
          <w:rFonts w:asciiTheme="minorHAnsi" w:hAnsiTheme="minorHAnsi" w:cstheme="minorHAnsi"/>
          <w:i/>
          <w:sz w:val="24"/>
          <w:szCs w:val="24"/>
          <w:lang w:val="en-GB"/>
        </w:rPr>
        <w:t xml:space="preserve"> and handed out an A4 evaluation </w:t>
      </w:r>
      <w:r w:rsidR="001F663E">
        <w:rPr>
          <w:rFonts w:asciiTheme="minorHAnsi" w:hAnsiTheme="minorHAnsi" w:cstheme="minorHAnsi"/>
          <w:i/>
          <w:sz w:val="24"/>
          <w:szCs w:val="24"/>
          <w:lang w:val="en-GB"/>
        </w:rPr>
        <w:t>form</w:t>
      </w:r>
      <w:r w:rsidR="007B5E4C" w:rsidRPr="008255F4">
        <w:rPr>
          <w:rFonts w:asciiTheme="minorHAnsi" w:hAnsiTheme="minorHAnsi" w:cstheme="minorHAnsi"/>
          <w:i/>
          <w:sz w:val="24"/>
          <w:szCs w:val="24"/>
          <w:lang w:val="en-GB"/>
        </w:rPr>
        <w:t xml:space="preserve">, based on scientific and theoretical literature. </w:t>
      </w:r>
    </w:p>
    <w:p w:rsidR="00EF4F4D" w:rsidRDefault="00EF4F4D" w:rsidP="008732DB">
      <w:pPr>
        <w:jc w:val="both"/>
        <w:rPr>
          <w:rFonts w:asciiTheme="minorHAnsi" w:hAnsiTheme="minorHAnsi" w:cstheme="minorHAnsi"/>
          <w:i/>
          <w:sz w:val="24"/>
          <w:szCs w:val="24"/>
          <w:lang w:val="en-GB"/>
        </w:rPr>
      </w:pPr>
      <w:r>
        <w:rPr>
          <w:rFonts w:asciiTheme="minorHAnsi" w:hAnsiTheme="minorHAnsi" w:cstheme="minorHAnsi"/>
          <w:i/>
          <w:sz w:val="24"/>
          <w:szCs w:val="24"/>
          <w:lang w:val="en-GB"/>
        </w:rPr>
        <w:t xml:space="preserve">These various studies and analysis form the basis for future strategies, policies and investments, to improve the innovation ecosystems, the water management and the potential for water technology SME and talent within the region. </w:t>
      </w:r>
      <w:r w:rsidR="007D2D37">
        <w:rPr>
          <w:rFonts w:asciiTheme="minorHAnsi" w:hAnsiTheme="minorHAnsi" w:cstheme="minorHAnsi"/>
          <w:i/>
          <w:sz w:val="24"/>
          <w:szCs w:val="24"/>
          <w:lang w:val="en-GB"/>
        </w:rPr>
        <w:t>These analyses</w:t>
      </w:r>
      <w:r>
        <w:rPr>
          <w:rFonts w:asciiTheme="minorHAnsi" w:hAnsiTheme="minorHAnsi" w:cstheme="minorHAnsi"/>
          <w:i/>
          <w:sz w:val="24"/>
          <w:szCs w:val="24"/>
          <w:lang w:val="en-GB"/>
        </w:rPr>
        <w:t xml:space="preserve"> can provide excellent input in the current assessment of RIS3 strategies and operational programmes for E</w:t>
      </w:r>
      <w:r w:rsidR="008C4145">
        <w:rPr>
          <w:rFonts w:asciiTheme="minorHAnsi" w:hAnsiTheme="minorHAnsi" w:cstheme="minorHAnsi"/>
          <w:i/>
          <w:sz w:val="24"/>
          <w:szCs w:val="24"/>
          <w:lang w:val="en-GB"/>
        </w:rPr>
        <w:t xml:space="preserve">uropean </w:t>
      </w:r>
      <w:r>
        <w:rPr>
          <w:rFonts w:asciiTheme="minorHAnsi" w:hAnsiTheme="minorHAnsi" w:cstheme="minorHAnsi"/>
          <w:i/>
          <w:sz w:val="24"/>
          <w:szCs w:val="24"/>
          <w:lang w:val="en-GB"/>
        </w:rPr>
        <w:t>R</w:t>
      </w:r>
      <w:r w:rsidR="008C4145">
        <w:rPr>
          <w:rFonts w:asciiTheme="minorHAnsi" w:hAnsiTheme="minorHAnsi" w:cstheme="minorHAnsi"/>
          <w:i/>
          <w:sz w:val="24"/>
          <w:szCs w:val="24"/>
          <w:lang w:val="en-GB"/>
        </w:rPr>
        <w:t xml:space="preserve">egional </w:t>
      </w:r>
      <w:r>
        <w:rPr>
          <w:rFonts w:asciiTheme="minorHAnsi" w:hAnsiTheme="minorHAnsi" w:cstheme="minorHAnsi"/>
          <w:i/>
          <w:sz w:val="24"/>
          <w:szCs w:val="24"/>
          <w:lang w:val="en-GB"/>
        </w:rPr>
        <w:t>D</w:t>
      </w:r>
      <w:r w:rsidR="008C4145">
        <w:rPr>
          <w:rFonts w:asciiTheme="minorHAnsi" w:hAnsiTheme="minorHAnsi" w:cstheme="minorHAnsi"/>
          <w:i/>
          <w:sz w:val="24"/>
          <w:szCs w:val="24"/>
          <w:lang w:val="en-GB"/>
        </w:rPr>
        <w:t xml:space="preserve">evelopment </w:t>
      </w:r>
      <w:r>
        <w:rPr>
          <w:rFonts w:asciiTheme="minorHAnsi" w:hAnsiTheme="minorHAnsi" w:cstheme="minorHAnsi"/>
          <w:i/>
          <w:sz w:val="24"/>
          <w:szCs w:val="24"/>
          <w:lang w:val="en-GB"/>
        </w:rPr>
        <w:t>F</w:t>
      </w:r>
      <w:r w:rsidR="008C4145">
        <w:rPr>
          <w:rFonts w:asciiTheme="minorHAnsi" w:hAnsiTheme="minorHAnsi" w:cstheme="minorHAnsi"/>
          <w:i/>
          <w:sz w:val="24"/>
          <w:szCs w:val="24"/>
          <w:lang w:val="en-GB"/>
        </w:rPr>
        <w:t>und (ERDF)</w:t>
      </w:r>
      <w:r>
        <w:rPr>
          <w:rFonts w:asciiTheme="minorHAnsi" w:hAnsiTheme="minorHAnsi" w:cstheme="minorHAnsi"/>
          <w:i/>
          <w:sz w:val="24"/>
          <w:szCs w:val="24"/>
          <w:lang w:val="en-GB"/>
        </w:rPr>
        <w:t xml:space="preserve">. Through </w:t>
      </w:r>
      <w:r w:rsidR="008E2210">
        <w:rPr>
          <w:rFonts w:asciiTheme="minorHAnsi" w:hAnsiTheme="minorHAnsi" w:cstheme="minorHAnsi"/>
          <w:i/>
          <w:sz w:val="24"/>
          <w:szCs w:val="24"/>
          <w:lang w:val="en-GB"/>
        </w:rPr>
        <w:t>these analyses</w:t>
      </w:r>
      <w:r>
        <w:rPr>
          <w:rFonts w:asciiTheme="minorHAnsi" w:hAnsiTheme="minorHAnsi" w:cstheme="minorHAnsi"/>
          <w:i/>
          <w:sz w:val="24"/>
          <w:szCs w:val="24"/>
          <w:lang w:val="en-GB"/>
        </w:rPr>
        <w:t xml:space="preserve"> the participating regions become more aware about the regional potential and opportunities, which can be strengthened through current and future RIS3 strategies and ERDF policies and programmes. In this way </w:t>
      </w:r>
      <w:proofErr w:type="spellStart"/>
      <w:r w:rsidR="00B012B6">
        <w:rPr>
          <w:rFonts w:asciiTheme="minorHAnsi" w:hAnsiTheme="minorHAnsi" w:cstheme="minorHAnsi"/>
          <w:i/>
          <w:sz w:val="24"/>
          <w:szCs w:val="24"/>
          <w:lang w:val="en-GB"/>
        </w:rPr>
        <w:t>iW</w:t>
      </w:r>
      <w:r w:rsidR="00B012B6">
        <w:rPr>
          <w:rFonts w:asciiTheme="minorHAnsi" w:hAnsiTheme="minorHAnsi" w:cstheme="minorHAnsi"/>
          <w:i/>
          <w:sz w:val="24"/>
          <w:szCs w:val="24"/>
          <w:lang w:val="en-GB"/>
        </w:rPr>
        <w:t>atermap</w:t>
      </w:r>
      <w:proofErr w:type="spellEnd"/>
      <w:r w:rsidR="00B012B6">
        <w:rPr>
          <w:rFonts w:asciiTheme="minorHAnsi" w:hAnsiTheme="minorHAnsi" w:cstheme="minorHAnsi"/>
          <w:i/>
          <w:sz w:val="24"/>
          <w:szCs w:val="24"/>
          <w:lang w:val="en-GB"/>
        </w:rPr>
        <w:t xml:space="preserve"> </w:t>
      </w:r>
      <w:r>
        <w:rPr>
          <w:rFonts w:asciiTheme="minorHAnsi" w:hAnsiTheme="minorHAnsi" w:cstheme="minorHAnsi"/>
          <w:i/>
          <w:sz w:val="24"/>
          <w:szCs w:val="24"/>
          <w:lang w:val="en-GB"/>
        </w:rPr>
        <w:t xml:space="preserve">delivers on the promise to enhance the critical mass development of innovation ecosystems, while providing clear advice on how to improve regional innovation strategies and policies. </w:t>
      </w:r>
    </w:p>
    <w:p w:rsidR="00EF4F4D" w:rsidRPr="008255F4" w:rsidRDefault="00EF4F4D" w:rsidP="008732DB">
      <w:pPr>
        <w:jc w:val="both"/>
        <w:rPr>
          <w:rFonts w:asciiTheme="minorHAnsi" w:hAnsiTheme="minorHAnsi" w:cstheme="minorHAnsi"/>
          <w:i/>
          <w:sz w:val="24"/>
          <w:szCs w:val="24"/>
          <w:lang w:val="en-GB"/>
        </w:rPr>
      </w:pPr>
    </w:p>
    <w:p w:rsidR="008732DB" w:rsidRPr="008255F4" w:rsidRDefault="00883A1E">
      <w:pPr>
        <w:rPr>
          <w:rFonts w:asciiTheme="minorHAnsi" w:hAnsiTheme="minorHAnsi" w:cstheme="minorHAnsi"/>
          <w:b/>
          <w:sz w:val="28"/>
          <w:szCs w:val="28"/>
          <w:lang w:val="en-GB"/>
        </w:rPr>
      </w:pPr>
      <w:r w:rsidRPr="008255F4">
        <w:rPr>
          <w:rFonts w:asciiTheme="minorHAnsi" w:hAnsiTheme="minorHAnsi" w:cstheme="minorHAnsi"/>
          <w:b/>
          <w:sz w:val="28"/>
          <w:szCs w:val="28"/>
          <w:lang w:val="en-GB"/>
        </w:rPr>
        <w:t>Crete (Greece)</w:t>
      </w:r>
    </w:p>
    <w:p w:rsidR="008732DB" w:rsidRPr="008255F4" w:rsidRDefault="005C70D9" w:rsidP="00F13F28">
      <w:pPr>
        <w:jc w:val="both"/>
        <w:rPr>
          <w:rFonts w:asciiTheme="minorHAnsi" w:hAnsiTheme="minorHAnsi" w:cstheme="minorHAnsi"/>
          <w:i/>
          <w:sz w:val="24"/>
          <w:szCs w:val="24"/>
          <w:lang w:val="en-GB"/>
        </w:rPr>
      </w:pPr>
      <w:r w:rsidRPr="008255F4">
        <w:rPr>
          <w:rFonts w:asciiTheme="minorHAnsi" w:hAnsiTheme="minorHAnsi" w:cstheme="minorHAnsi"/>
          <w:i/>
          <w:sz w:val="24"/>
          <w:szCs w:val="24"/>
          <w:lang w:val="en-GB"/>
        </w:rPr>
        <w:t>Short introduction region</w:t>
      </w:r>
      <w:r w:rsidR="00754BBC" w:rsidRPr="008255F4">
        <w:rPr>
          <w:rFonts w:asciiTheme="minorHAnsi" w:hAnsiTheme="minorHAnsi" w:cstheme="minorHAnsi"/>
          <w:i/>
          <w:sz w:val="24"/>
          <w:szCs w:val="24"/>
          <w:lang w:val="en-GB"/>
        </w:rPr>
        <w:t xml:space="preserve"> (by Lila </w:t>
      </w:r>
      <w:proofErr w:type="spellStart"/>
      <w:r w:rsidR="00754BBC" w:rsidRPr="008255F4">
        <w:rPr>
          <w:rFonts w:asciiTheme="minorHAnsi" w:hAnsiTheme="minorHAnsi" w:cstheme="minorHAnsi"/>
          <w:i/>
          <w:sz w:val="24"/>
          <w:szCs w:val="24"/>
          <w:lang w:val="en-GB"/>
        </w:rPr>
        <w:t>Karali</w:t>
      </w:r>
      <w:proofErr w:type="spellEnd"/>
      <w:r w:rsidR="00754BBC" w:rsidRPr="008255F4">
        <w:rPr>
          <w:rFonts w:asciiTheme="minorHAnsi" w:hAnsiTheme="minorHAnsi" w:cstheme="minorHAnsi"/>
          <w:i/>
          <w:sz w:val="24"/>
          <w:szCs w:val="24"/>
          <w:lang w:val="en-GB"/>
        </w:rPr>
        <w:t>, MSc Chemist)</w:t>
      </w:r>
    </w:p>
    <w:p w:rsidR="005C70D9" w:rsidRPr="008255F4" w:rsidRDefault="00754BBC" w:rsidP="001E33DA">
      <w:p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Crete is </w:t>
      </w:r>
      <w:r w:rsidR="001F663E">
        <w:rPr>
          <w:rFonts w:asciiTheme="minorHAnsi" w:hAnsiTheme="minorHAnsi" w:cstheme="minorHAnsi"/>
          <w:sz w:val="24"/>
          <w:szCs w:val="24"/>
          <w:lang w:val="en-GB"/>
        </w:rPr>
        <w:t>an</w:t>
      </w:r>
      <w:r w:rsidRPr="008255F4">
        <w:rPr>
          <w:rFonts w:asciiTheme="minorHAnsi" w:hAnsiTheme="minorHAnsi" w:cstheme="minorHAnsi"/>
          <w:sz w:val="24"/>
          <w:szCs w:val="24"/>
          <w:lang w:val="en-GB"/>
        </w:rPr>
        <w:t xml:space="preserve"> island in the Mediterranean Sea</w:t>
      </w:r>
      <w:r w:rsidR="009A1811">
        <w:rPr>
          <w:rFonts w:asciiTheme="minorHAnsi" w:hAnsiTheme="minorHAnsi" w:cstheme="minorHAnsi"/>
          <w:sz w:val="24"/>
          <w:szCs w:val="24"/>
          <w:lang w:val="en-GB"/>
        </w:rPr>
        <w:t xml:space="preserve"> with </w:t>
      </w:r>
      <w:r w:rsidR="008E2210">
        <w:rPr>
          <w:rFonts w:asciiTheme="minorHAnsi" w:hAnsiTheme="minorHAnsi" w:cstheme="minorHAnsi"/>
          <w:sz w:val="24"/>
          <w:szCs w:val="24"/>
          <w:lang w:val="en-GB"/>
        </w:rPr>
        <w:t>approx.</w:t>
      </w:r>
      <w:r w:rsidR="009A1811">
        <w:rPr>
          <w:rFonts w:asciiTheme="minorHAnsi" w:hAnsiTheme="minorHAnsi" w:cstheme="minorHAnsi"/>
          <w:sz w:val="24"/>
          <w:szCs w:val="24"/>
          <w:lang w:val="en-GB"/>
        </w:rPr>
        <w:t xml:space="preserve"> </w:t>
      </w:r>
      <w:r w:rsidR="008E2210">
        <w:rPr>
          <w:rFonts w:asciiTheme="minorHAnsi" w:hAnsiTheme="minorHAnsi" w:cstheme="minorHAnsi"/>
          <w:sz w:val="24"/>
          <w:szCs w:val="24"/>
          <w:lang w:val="en-GB"/>
        </w:rPr>
        <w:t>6</w:t>
      </w:r>
      <w:r w:rsidR="009A1811">
        <w:rPr>
          <w:rFonts w:asciiTheme="minorHAnsi" w:hAnsiTheme="minorHAnsi" w:cstheme="minorHAnsi"/>
          <w:sz w:val="24"/>
          <w:szCs w:val="24"/>
          <w:lang w:val="en-GB"/>
        </w:rPr>
        <w:t xml:space="preserve">30.000 inhabitants </w:t>
      </w:r>
      <w:r w:rsidR="000B78DE">
        <w:rPr>
          <w:rFonts w:asciiTheme="minorHAnsi" w:hAnsiTheme="minorHAnsi" w:cstheme="minorHAnsi"/>
          <w:sz w:val="24"/>
          <w:szCs w:val="24"/>
          <w:lang w:val="en-GB"/>
        </w:rPr>
        <w:t>(</w:t>
      </w:r>
      <w:r w:rsidR="009A1811">
        <w:rPr>
          <w:rFonts w:asciiTheme="minorHAnsi" w:hAnsiTheme="minorHAnsi" w:cstheme="minorHAnsi"/>
          <w:sz w:val="24"/>
          <w:szCs w:val="24"/>
          <w:lang w:val="en-GB"/>
        </w:rPr>
        <w:t xml:space="preserve">which is </w:t>
      </w:r>
      <w:r w:rsidR="000B78DE">
        <w:rPr>
          <w:rFonts w:asciiTheme="minorHAnsi" w:hAnsiTheme="minorHAnsi" w:cstheme="minorHAnsi"/>
          <w:sz w:val="24"/>
          <w:szCs w:val="24"/>
          <w:lang w:val="en-GB"/>
        </w:rPr>
        <w:t xml:space="preserve">very similar to the province of </w:t>
      </w:r>
      <w:r w:rsidR="009A1811">
        <w:rPr>
          <w:rFonts w:asciiTheme="minorHAnsi" w:hAnsiTheme="minorHAnsi" w:cstheme="minorHAnsi"/>
          <w:sz w:val="24"/>
          <w:szCs w:val="24"/>
          <w:lang w:val="en-GB"/>
        </w:rPr>
        <w:t>Friesland</w:t>
      </w:r>
      <w:r w:rsidR="000B78DE">
        <w:rPr>
          <w:rFonts w:asciiTheme="minorHAnsi" w:hAnsiTheme="minorHAnsi" w:cstheme="minorHAnsi"/>
          <w:sz w:val="24"/>
          <w:szCs w:val="24"/>
          <w:lang w:val="en-GB"/>
        </w:rPr>
        <w:t>)</w:t>
      </w:r>
      <w:r w:rsidRPr="008255F4">
        <w:rPr>
          <w:rFonts w:asciiTheme="minorHAnsi" w:hAnsiTheme="minorHAnsi" w:cstheme="minorHAnsi"/>
          <w:sz w:val="24"/>
          <w:szCs w:val="24"/>
          <w:lang w:val="en-GB"/>
        </w:rPr>
        <w:t xml:space="preserve">. Agriculture and tourism play a dominating role in the economy. Especially there is a high </w:t>
      </w:r>
      <w:r w:rsidR="001F663E">
        <w:rPr>
          <w:rFonts w:asciiTheme="minorHAnsi" w:hAnsiTheme="minorHAnsi" w:cstheme="minorHAnsi"/>
          <w:sz w:val="24"/>
          <w:szCs w:val="24"/>
          <w:lang w:val="en-GB"/>
        </w:rPr>
        <w:t xml:space="preserve">water demand </w:t>
      </w:r>
      <w:r w:rsidRPr="008255F4">
        <w:rPr>
          <w:rFonts w:asciiTheme="minorHAnsi" w:hAnsiTheme="minorHAnsi" w:cstheme="minorHAnsi"/>
          <w:sz w:val="24"/>
          <w:szCs w:val="24"/>
          <w:lang w:val="en-GB"/>
        </w:rPr>
        <w:t>f</w:t>
      </w:r>
      <w:r w:rsidR="00F13F28" w:rsidRPr="008255F4">
        <w:rPr>
          <w:rFonts w:asciiTheme="minorHAnsi" w:hAnsiTheme="minorHAnsi" w:cstheme="minorHAnsi"/>
          <w:sz w:val="24"/>
          <w:szCs w:val="24"/>
          <w:lang w:val="en-GB"/>
        </w:rPr>
        <w:t>or agricultural purposes (81</w:t>
      </w:r>
      <w:r w:rsidRPr="008255F4">
        <w:rPr>
          <w:rFonts w:asciiTheme="minorHAnsi" w:hAnsiTheme="minorHAnsi" w:cstheme="minorHAnsi"/>
          <w:sz w:val="24"/>
          <w:szCs w:val="24"/>
          <w:lang w:val="en-GB"/>
        </w:rPr>
        <w:t xml:space="preserve">%). The hot summer of this year emphasized the urge of investing in the availability </w:t>
      </w:r>
      <w:r w:rsidR="001F663E">
        <w:rPr>
          <w:rFonts w:asciiTheme="minorHAnsi" w:hAnsiTheme="minorHAnsi" w:cstheme="minorHAnsi"/>
          <w:sz w:val="24"/>
          <w:szCs w:val="24"/>
          <w:lang w:val="en-GB"/>
        </w:rPr>
        <w:t xml:space="preserve">and more efficient use of </w:t>
      </w:r>
      <w:r w:rsidRPr="008255F4">
        <w:rPr>
          <w:rFonts w:asciiTheme="minorHAnsi" w:hAnsiTheme="minorHAnsi" w:cstheme="minorHAnsi"/>
          <w:sz w:val="24"/>
          <w:szCs w:val="24"/>
          <w:lang w:val="en-GB"/>
        </w:rPr>
        <w:t>water</w:t>
      </w:r>
      <w:r w:rsidR="001F663E">
        <w:rPr>
          <w:rFonts w:asciiTheme="minorHAnsi" w:hAnsiTheme="minorHAnsi" w:cstheme="minorHAnsi"/>
          <w:sz w:val="24"/>
          <w:szCs w:val="24"/>
          <w:lang w:val="en-GB"/>
        </w:rPr>
        <w:t xml:space="preserve"> with the right quality and quantity. </w:t>
      </w:r>
    </w:p>
    <w:p w:rsidR="005C70D9" w:rsidRPr="008255F4" w:rsidRDefault="005C70D9" w:rsidP="001E33DA">
      <w:pPr>
        <w:jc w:val="both"/>
        <w:rPr>
          <w:rFonts w:asciiTheme="minorHAnsi" w:hAnsiTheme="minorHAnsi" w:cstheme="minorHAnsi"/>
          <w:i/>
          <w:sz w:val="24"/>
          <w:szCs w:val="24"/>
          <w:lang w:val="en-GB"/>
        </w:rPr>
      </w:pPr>
      <w:r w:rsidRPr="008255F4">
        <w:rPr>
          <w:rFonts w:asciiTheme="minorHAnsi" w:hAnsiTheme="minorHAnsi" w:cstheme="minorHAnsi"/>
          <w:i/>
          <w:sz w:val="24"/>
          <w:szCs w:val="24"/>
          <w:lang w:val="en-GB"/>
        </w:rPr>
        <w:t>Eval</w:t>
      </w:r>
      <w:r w:rsidR="009A1811">
        <w:rPr>
          <w:rFonts w:asciiTheme="minorHAnsi" w:hAnsiTheme="minorHAnsi" w:cstheme="minorHAnsi"/>
          <w:i/>
          <w:sz w:val="24"/>
          <w:szCs w:val="24"/>
          <w:lang w:val="en-GB"/>
        </w:rPr>
        <w:t xml:space="preserve">uation strengths and weaknesses: </w:t>
      </w:r>
    </w:p>
    <w:p w:rsidR="005C70D9" w:rsidRPr="008255F4" w:rsidRDefault="00754BBC" w:rsidP="001E33DA">
      <w:p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Strengths: </w:t>
      </w:r>
    </w:p>
    <w:p w:rsidR="00754BBC" w:rsidRPr="008255F4" w:rsidRDefault="00F13F28" w:rsidP="001E33DA">
      <w:pPr>
        <w:pStyle w:val="Lijstalinea"/>
        <w:numPr>
          <w:ilvl w:val="0"/>
          <w:numId w:val="3"/>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Availability of a t</w:t>
      </w:r>
      <w:r w:rsidR="00754BBC" w:rsidRPr="008255F4">
        <w:rPr>
          <w:rFonts w:asciiTheme="minorHAnsi" w:hAnsiTheme="minorHAnsi" w:cstheme="minorHAnsi"/>
          <w:sz w:val="24"/>
          <w:szCs w:val="24"/>
          <w:lang w:val="en-GB"/>
        </w:rPr>
        <w:t>echnical University</w:t>
      </w:r>
    </w:p>
    <w:p w:rsidR="00754BBC" w:rsidRPr="008255F4" w:rsidRDefault="00F13F28" w:rsidP="001E33DA">
      <w:pPr>
        <w:pStyle w:val="Lijstalinea"/>
        <w:numPr>
          <w:ilvl w:val="0"/>
          <w:numId w:val="3"/>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There is a </w:t>
      </w:r>
      <w:r w:rsidR="00EF4F4D" w:rsidRPr="00EF4F4D">
        <w:rPr>
          <w:rFonts w:asciiTheme="minorHAnsi" w:hAnsiTheme="minorHAnsi" w:cstheme="minorHAnsi"/>
          <w:sz w:val="24"/>
          <w:szCs w:val="24"/>
          <w:lang w:val="en-GB"/>
        </w:rPr>
        <w:t>huge</w:t>
      </w:r>
      <w:r w:rsidR="001E33DA" w:rsidRPr="008255F4">
        <w:rPr>
          <w:rFonts w:asciiTheme="minorHAnsi" w:hAnsiTheme="minorHAnsi" w:cstheme="minorHAnsi"/>
          <w:sz w:val="24"/>
          <w:szCs w:val="24"/>
          <w:lang w:val="en-GB"/>
        </w:rPr>
        <w:t xml:space="preserve"> </w:t>
      </w:r>
      <w:r w:rsidR="00EF4F4D" w:rsidRPr="008255F4">
        <w:rPr>
          <w:rFonts w:asciiTheme="minorHAnsi" w:hAnsiTheme="minorHAnsi" w:cstheme="minorHAnsi"/>
          <w:sz w:val="24"/>
          <w:szCs w:val="24"/>
          <w:lang w:val="en-GB"/>
        </w:rPr>
        <w:t>water</w:t>
      </w:r>
      <w:r w:rsidR="00EF4F4D" w:rsidRPr="00EF4F4D">
        <w:rPr>
          <w:rFonts w:asciiTheme="minorHAnsi" w:hAnsiTheme="minorHAnsi" w:cstheme="minorHAnsi"/>
          <w:sz w:val="24"/>
          <w:szCs w:val="24"/>
          <w:lang w:val="en-GB"/>
        </w:rPr>
        <w:t xml:space="preserve"> </w:t>
      </w:r>
      <w:r w:rsidR="001E33DA" w:rsidRPr="008255F4">
        <w:rPr>
          <w:rFonts w:asciiTheme="minorHAnsi" w:hAnsiTheme="minorHAnsi" w:cstheme="minorHAnsi"/>
          <w:sz w:val="24"/>
          <w:szCs w:val="24"/>
          <w:lang w:val="en-GB"/>
        </w:rPr>
        <w:t>demand</w:t>
      </w:r>
      <w:r w:rsidR="00EF4F4D" w:rsidRPr="00EF4F4D">
        <w:rPr>
          <w:rFonts w:asciiTheme="minorHAnsi" w:hAnsiTheme="minorHAnsi" w:cstheme="minorHAnsi"/>
          <w:sz w:val="24"/>
          <w:szCs w:val="24"/>
          <w:lang w:val="en-GB"/>
        </w:rPr>
        <w:t xml:space="preserve"> both from </w:t>
      </w:r>
      <w:r w:rsidRPr="008255F4">
        <w:rPr>
          <w:rFonts w:asciiTheme="minorHAnsi" w:hAnsiTheme="minorHAnsi" w:cstheme="minorHAnsi"/>
          <w:sz w:val="24"/>
          <w:szCs w:val="24"/>
          <w:lang w:val="en-GB"/>
        </w:rPr>
        <w:t xml:space="preserve">agriculture and tourism </w:t>
      </w:r>
      <w:r w:rsidR="00EF4F4D" w:rsidRPr="00EF4F4D">
        <w:rPr>
          <w:rFonts w:asciiTheme="minorHAnsi" w:hAnsiTheme="minorHAnsi" w:cstheme="minorHAnsi"/>
          <w:sz w:val="24"/>
          <w:szCs w:val="24"/>
          <w:lang w:val="en-GB"/>
        </w:rPr>
        <w:t>on which</w:t>
      </w:r>
      <w:r w:rsidR="00EF4F4D" w:rsidRPr="008255F4">
        <w:rPr>
          <w:rFonts w:asciiTheme="minorHAnsi" w:hAnsiTheme="minorHAnsi" w:cstheme="minorHAnsi"/>
          <w:sz w:val="24"/>
          <w:szCs w:val="24"/>
          <w:lang w:val="en-GB"/>
        </w:rPr>
        <w:t xml:space="preserve"> the </w:t>
      </w:r>
      <w:r w:rsidR="008255F4">
        <w:rPr>
          <w:rFonts w:asciiTheme="minorHAnsi" w:hAnsiTheme="minorHAnsi" w:cstheme="minorHAnsi"/>
          <w:sz w:val="24"/>
          <w:szCs w:val="24"/>
          <w:lang w:val="en-GB"/>
        </w:rPr>
        <w:t>economy of Crete largely depen</w:t>
      </w:r>
      <w:r w:rsidR="009A1811">
        <w:rPr>
          <w:rFonts w:asciiTheme="minorHAnsi" w:hAnsiTheme="minorHAnsi" w:cstheme="minorHAnsi"/>
          <w:sz w:val="24"/>
          <w:szCs w:val="24"/>
          <w:lang w:val="en-GB"/>
        </w:rPr>
        <w:t>d</w:t>
      </w:r>
      <w:r w:rsidR="00EF4F4D" w:rsidRPr="00EF4F4D">
        <w:rPr>
          <w:rFonts w:asciiTheme="minorHAnsi" w:hAnsiTheme="minorHAnsi" w:cstheme="minorHAnsi"/>
          <w:sz w:val="24"/>
          <w:szCs w:val="24"/>
          <w:lang w:val="en-GB"/>
        </w:rPr>
        <w:t xml:space="preserve">s. Therefore, </w:t>
      </w:r>
      <w:r w:rsidR="00EF4F4D">
        <w:rPr>
          <w:rFonts w:asciiTheme="minorHAnsi" w:hAnsiTheme="minorHAnsi" w:cstheme="minorHAnsi"/>
          <w:sz w:val="24"/>
          <w:szCs w:val="24"/>
          <w:lang w:val="en-GB"/>
        </w:rPr>
        <w:t xml:space="preserve">efficient and effective </w:t>
      </w:r>
      <w:r w:rsidRPr="008255F4">
        <w:rPr>
          <w:rFonts w:asciiTheme="minorHAnsi" w:hAnsiTheme="minorHAnsi" w:cstheme="minorHAnsi"/>
          <w:sz w:val="24"/>
          <w:szCs w:val="24"/>
          <w:lang w:val="en-GB"/>
        </w:rPr>
        <w:t xml:space="preserve">water </w:t>
      </w:r>
      <w:r w:rsidR="00EF4F4D">
        <w:rPr>
          <w:rFonts w:asciiTheme="minorHAnsi" w:hAnsiTheme="minorHAnsi" w:cstheme="minorHAnsi"/>
          <w:sz w:val="24"/>
          <w:szCs w:val="24"/>
          <w:lang w:val="en-GB"/>
        </w:rPr>
        <w:t xml:space="preserve">use </w:t>
      </w:r>
      <w:r w:rsidRPr="008255F4">
        <w:rPr>
          <w:rFonts w:asciiTheme="minorHAnsi" w:hAnsiTheme="minorHAnsi" w:cstheme="minorHAnsi"/>
          <w:sz w:val="24"/>
          <w:szCs w:val="24"/>
          <w:lang w:val="en-GB"/>
        </w:rPr>
        <w:t xml:space="preserve">plays a key role for further </w:t>
      </w:r>
      <w:r w:rsidR="00EF4F4D">
        <w:rPr>
          <w:rFonts w:asciiTheme="minorHAnsi" w:hAnsiTheme="minorHAnsi" w:cstheme="minorHAnsi"/>
          <w:sz w:val="24"/>
          <w:szCs w:val="24"/>
          <w:lang w:val="en-GB"/>
        </w:rPr>
        <w:t xml:space="preserve">economic </w:t>
      </w:r>
      <w:r w:rsidRPr="008255F4">
        <w:rPr>
          <w:rFonts w:asciiTheme="minorHAnsi" w:hAnsiTheme="minorHAnsi" w:cstheme="minorHAnsi"/>
          <w:sz w:val="24"/>
          <w:szCs w:val="24"/>
          <w:lang w:val="en-GB"/>
        </w:rPr>
        <w:t xml:space="preserve">development. </w:t>
      </w:r>
    </w:p>
    <w:p w:rsidR="00754BBC" w:rsidRPr="008255F4" w:rsidRDefault="00754BBC" w:rsidP="001E33DA">
      <w:p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Weaknesses: </w:t>
      </w:r>
    </w:p>
    <w:p w:rsidR="00754BBC" w:rsidRPr="008255F4" w:rsidRDefault="00754BBC" w:rsidP="001E33DA">
      <w:pPr>
        <w:pStyle w:val="Lijstalinea"/>
        <w:numPr>
          <w:ilvl w:val="0"/>
          <w:numId w:val="4"/>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Sea water </w:t>
      </w:r>
      <w:r w:rsidR="00EF4F4D">
        <w:rPr>
          <w:rFonts w:asciiTheme="minorHAnsi" w:hAnsiTheme="minorHAnsi" w:cstheme="minorHAnsi"/>
          <w:sz w:val="24"/>
          <w:szCs w:val="24"/>
          <w:lang w:val="en-GB"/>
        </w:rPr>
        <w:t>intrusion</w:t>
      </w:r>
      <w:r w:rsidRPr="008255F4">
        <w:rPr>
          <w:rFonts w:asciiTheme="minorHAnsi" w:hAnsiTheme="minorHAnsi" w:cstheme="minorHAnsi"/>
          <w:sz w:val="24"/>
          <w:szCs w:val="24"/>
          <w:lang w:val="en-GB"/>
        </w:rPr>
        <w:t xml:space="preserve"> is a problem</w:t>
      </w:r>
      <w:r w:rsidR="00EF4F4D">
        <w:rPr>
          <w:rFonts w:asciiTheme="minorHAnsi" w:hAnsiTheme="minorHAnsi" w:cstheme="minorHAnsi"/>
          <w:sz w:val="24"/>
          <w:szCs w:val="24"/>
          <w:lang w:val="en-GB"/>
        </w:rPr>
        <w:t>, leading to salinization of the underground water reserves</w:t>
      </w:r>
      <w:r w:rsidRPr="008255F4">
        <w:rPr>
          <w:rFonts w:asciiTheme="minorHAnsi" w:hAnsiTheme="minorHAnsi" w:cstheme="minorHAnsi"/>
          <w:sz w:val="24"/>
          <w:szCs w:val="24"/>
          <w:lang w:val="en-GB"/>
        </w:rPr>
        <w:t xml:space="preserve">. </w:t>
      </w:r>
      <w:r w:rsidR="00F13F28" w:rsidRPr="008255F4">
        <w:rPr>
          <w:rFonts w:asciiTheme="minorHAnsi" w:hAnsiTheme="minorHAnsi" w:cstheme="minorHAnsi"/>
          <w:sz w:val="24"/>
          <w:szCs w:val="24"/>
          <w:lang w:val="en-GB"/>
        </w:rPr>
        <w:t>There is also water loss during irrigation</w:t>
      </w:r>
      <w:r w:rsidR="00EF4F4D">
        <w:rPr>
          <w:rFonts w:asciiTheme="minorHAnsi" w:hAnsiTheme="minorHAnsi" w:cstheme="minorHAnsi"/>
          <w:sz w:val="24"/>
          <w:szCs w:val="24"/>
          <w:lang w:val="en-GB"/>
        </w:rPr>
        <w:t xml:space="preserve">. In addition, there are water losses due to the ageing of the water infrastructure. </w:t>
      </w:r>
    </w:p>
    <w:p w:rsidR="00F13F28" w:rsidRPr="008255F4" w:rsidRDefault="00EF4F4D" w:rsidP="001E33DA">
      <w:pPr>
        <w:pStyle w:val="Lijstalinea"/>
        <w:numPr>
          <w:ilvl w:val="0"/>
          <w:numId w:val="4"/>
        </w:numPr>
        <w:jc w:val="both"/>
        <w:rPr>
          <w:rFonts w:asciiTheme="minorHAnsi" w:hAnsiTheme="minorHAnsi" w:cstheme="minorHAnsi"/>
          <w:sz w:val="24"/>
          <w:szCs w:val="24"/>
          <w:lang w:val="en-GB"/>
        </w:rPr>
      </w:pPr>
      <w:r>
        <w:rPr>
          <w:rFonts w:asciiTheme="minorHAnsi" w:hAnsiTheme="minorHAnsi" w:cstheme="minorHAnsi"/>
          <w:sz w:val="24"/>
          <w:szCs w:val="24"/>
          <w:lang w:val="en-GB"/>
        </w:rPr>
        <w:lastRenderedPageBreak/>
        <w:t>So far, t</w:t>
      </w:r>
      <w:r w:rsidR="00F13F28" w:rsidRPr="008255F4">
        <w:rPr>
          <w:rFonts w:asciiTheme="minorHAnsi" w:hAnsiTheme="minorHAnsi" w:cstheme="minorHAnsi"/>
          <w:sz w:val="24"/>
          <w:szCs w:val="24"/>
          <w:lang w:val="en-GB"/>
        </w:rPr>
        <w:t>here is no intensive cooperation and coordination among business, research institutions and government</w:t>
      </w:r>
      <w:r>
        <w:rPr>
          <w:rFonts w:asciiTheme="minorHAnsi" w:hAnsiTheme="minorHAnsi" w:cstheme="minorHAnsi"/>
          <w:sz w:val="24"/>
          <w:szCs w:val="24"/>
          <w:lang w:val="en-GB"/>
        </w:rPr>
        <w:t xml:space="preserve"> in the water field and especially in the area of developing a water technology innovation ecosystem</w:t>
      </w:r>
      <w:r w:rsidR="00F13F28" w:rsidRPr="008255F4">
        <w:rPr>
          <w:rFonts w:asciiTheme="minorHAnsi" w:hAnsiTheme="minorHAnsi" w:cstheme="minorHAnsi"/>
          <w:sz w:val="24"/>
          <w:szCs w:val="24"/>
          <w:lang w:val="en-GB"/>
        </w:rPr>
        <w:t xml:space="preserve">. </w:t>
      </w:r>
    </w:p>
    <w:p w:rsidR="00F13F28" w:rsidRDefault="00E277E2" w:rsidP="001E33DA">
      <w:pPr>
        <w:pStyle w:val="Lijstalinea"/>
        <w:numPr>
          <w:ilvl w:val="0"/>
          <w:numId w:val="4"/>
        </w:numPr>
        <w:jc w:val="both"/>
        <w:rPr>
          <w:rFonts w:asciiTheme="minorHAnsi" w:hAnsiTheme="minorHAnsi" w:cstheme="minorHAnsi"/>
          <w:sz w:val="24"/>
          <w:szCs w:val="24"/>
          <w:lang w:val="en-GB"/>
        </w:rPr>
      </w:pPr>
      <w:r>
        <w:rPr>
          <w:rFonts w:asciiTheme="minorHAnsi" w:hAnsiTheme="minorHAnsi" w:cstheme="minorHAnsi"/>
          <w:sz w:val="24"/>
          <w:szCs w:val="24"/>
          <w:lang w:val="en-GB"/>
        </w:rPr>
        <w:t>Momentarily, t</w:t>
      </w:r>
      <w:r w:rsidR="00F13F28" w:rsidRPr="008255F4">
        <w:rPr>
          <w:rFonts w:asciiTheme="minorHAnsi" w:hAnsiTheme="minorHAnsi" w:cstheme="minorHAnsi"/>
          <w:sz w:val="24"/>
          <w:szCs w:val="24"/>
          <w:lang w:val="en-GB"/>
        </w:rPr>
        <w:t>here are not many students studying</w:t>
      </w:r>
      <w:r w:rsidR="00EF4F4D">
        <w:rPr>
          <w:rFonts w:asciiTheme="minorHAnsi" w:hAnsiTheme="minorHAnsi" w:cstheme="minorHAnsi"/>
          <w:sz w:val="24"/>
          <w:szCs w:val="24"/>
          <w:lang w:val="en-GB"/>
        </w:rPr>
        <w:t xml:space="preserve"> specifically</w:t>
      </w:r>
      <w:r w:rsidR="00F13F28" w:rsidRPr="008255F4">
        <w:rPr>
          <w:rFonts w:asciiTheme="minorHAnsi" w:hAnsiTheme="minorHAnsi" w:cstheme="minorHAnsi"/>
          <w:sz w:val="24"/>
          <w:szCs w:val="24"/>
          <w:lang w:val="en-GB"/>
        </w:rPr>
        <w:t xml:space="preserve"> </w:t>
      </w:r>
      <w:r w:rsidR="006C7C99" w:rsidRPr="008255F4">
        <w:rPr>
          <w:rFonts w:asciiTheme="minorHAnsi" w:hAnsiTheme="minorHAnsi" w:cstheme="minorHAnsi"/>
          <w:sz w:val="24"/>
          <w:szCs w:val="24"/>
          <w:lang w:val="en-GB"/>
        </w:rPr>
        <w:t xml:space="preserve">for </w:t>
      </w:r>
      <w:r w:rsidR="00F13F28" w:rsidRPr="008255F4">
        <w:rPr>
          <w:rFonts w:asciiTheme="minorHAnsi" w:hAnsiTheme="minorHAnsi" w:cstheme="minorHAnsi"/>
          <w:sz w:val="24"/>
          <w:szCs w:val="24"/>
          <w:lang w:val="en-GB"/>
        </w:rPr>
        <w:t>water techn</w:t>
      </w:r>
      <w:r w:rsidR="00EF4F4D">
        <w:rPr>
          <w:rFonts w:asciiTheme="minorHAnsi" w:hAnsiTheme="minorHAnsi" w:cstheme="minorHAnsi"/>
          <w:sz w:val="24"/>
          <w:szCs w:val="24"/>
          <w:lang w:val="en-GB"/>
        </w:rPr>
        <w:t xml:space="preserve">ology related </w:t>
      </w:r>
      <w:r w:rsidR="00F13F28" w:rsidRPr="008255F4">
        <w:rPr>
          <w:rFonts w:asciiTheme="minorHAnsi" w:hAnsiTheme="minorHAnsi" w:cstheme="minorHAnsi"/>
          <w:sz w:val="24"/>
          <w:szCs w:val="24"/>
          <w:lang w:val="en-GB"/>
        </w:rPr>
        <w:t xml:space="preserve">jobs. </w:t>
      </w:r>
      <w:r w:rsidR="00EF4F4D">
        <w:rPr>
          <w:rFonts w:asciiTheme="minorHAnsi" w:hAnsiTheme="minorHAnsi" w:cstheme="minorHAnsi"/>
          <w:sz w:val="24"/>
          <w:szCs w:val="24"/>
          <w:lang w:val="en-GB"/>
        </w:rPr>
        <w:t>The current level of v</w:t>
      </w:r>
      <w:r w:rsidR="00F13F28" w:rsidRPr="008255F4">
        <w:rPr>
          <w:rFonts w:asciiTheme="minorHAnsi" w:hAnsiTheme="minorHAnsi" w:cstheme="minorHAnsi"/>
          <w:sz w:val="24"/>
          <w:szCs w:val="24"/>
          <w:lang w:val="en-GB"/>
        </w:rPr>
        <w:t xml:space="preserve">ocational </w:t>
      </w:r>
      <w:r w:rsidR="00EF4F4D">
        <w:rPr>
          <w:rFonts w:asciiTheme="minorHAnsi" w:hAnsiTheme="minorHAnsi" w:cstheme="minorHAnsi"/>
          <w:sz w:val="24"/>
          <w:szCs w:val="24"/>
          <w:lang w:val="en-GB"/>
        </w:rPr>
        <w:t xml:space="preserve">education and </w:t>
      </w:r>
      <w:r w:rsidR="00F13F28" w:rsidRPr="008255F4">
        <w:rPr>
          <w:rFonts w:asciiTheme="minorHAnsi" w:hAnsiTheme="minorHAnsi" w:cstheme="minorHAnsi"/>
          <w:sz w:val="24"/>
          <w:szCs w:val="24"/>
          <w:lang w:val="en-GB"/>
        </w:rPr>
        <w:t xml:space="preserve">training in Crete is </w:t>
      </w:r>
      <w:r w:rsidR="00EF4F4D">
        <w:rPr>
          <w:rFonts w:asciiTheme="minorHAnsi" w:hAnsiTheme="minorHAnsi" w:cstheme="minorHAnsi"/>
          <w:sz w:val="24"/>
          <w:szCs w:val="24"/>
          <w:lang w:val="en-GB"/>
        </w:rPr>
        <w:t xml:space="preserve">rather </w:t>
      </w:r>
      <w:r w:rsidR="00F13F28" w:rsidRPr="008255F4">
        <w:rPr>
          <w:rFonts w:asciiTheme="minorHAnsi" w:hAnsiTheme="minorHAnsi" w:cstheme="minorHAnsi"/>
          <w:sz w:val="24"/>
          <w:szCs w:val="24"/>
          <w:lang w:val="en-GB"/>
        </w:rPr>
        <w:t xml:space="preserve">low. </w:t>
      </w:r>
    </w:p>
    <w:p w:rsidR="00721736" w:rsidRPr="008255F4" w:rsidRDefault="00721736" w:rsidP="001E33DA">
      <w:pPr>
        <w:pStyle w:val="Lijstalinea"/>
        <w:numPr>
          <w:ilvl w:val="0"/>
          <w:numId w:val="4"/>
        </w:numPr>
        <w:jc w:val="both"/>
        <w:rPr>
          <w:rFonts w:asciiTheme="minorHAnsi" w:hAnsiTheme="minorHAnsi" w:cstheme="minorHAnsi"/>
          <w:sz w:val="24"/>
          <w:szCs w:val="24"/>
          <w:lang w:val="en-GB"/>
        </w:rPr>
      </w:pPr>
      <w:r>
        <w:rPr>
          <w:rFonts w:asciiTheme="minorHAnsi" w:hAnsiTheme="minorHAnsi" w:cstheme="minorHAnsi"/>
          <w:sz w:val="24"/>
          <w:szCs w:val="24"/>
          <w:lang w:val="en-GB"/>
        </w:rPr>
        <w:t>At this moment, there are many small organisations buying wate</w:t>
      </w:r>
      <w:r w:rsidR="009A1811">
        <w:rPr>
          <w:rFonts w:asciiTheme="minorHAnsi" w:hAnsiTheme="minorHAnsi" w:cstheme="minorHAnsi"/>
          <w:sz w:val="24"/>
          <w:szCs w:val="24"/>
          <w:lang w:val="en-GB"/>
        </w:rPr>
        <w:t xml:space="preserve">r technology for their problems; a </w:t>
      </w:r>
      <w:r>
        <w:rPr>
          <w:rFonts w:asciiTheme="minorHAnsi" w:hAnsiTheme="minorHAnsi" w:cstheme="minorHAnsi"/>
          <w:sz w:val="24"/>
          <w:szCs w:val="24"/>
          <w:lang w:val="en-GB"/>
        </w:rPr>
        <w:t xml:space="preserve">few companies want to actively innovate, develop and sell solutions. </w:t>
      </w:r>
    </w:p>
    <w:p w:rsidR="005C70D9" w:rsidRPr="008255F4" w:rsidRDefault="005C70D9" w:rsidP="001E33DA">
      <w:pPr>
        <w:jc w:val="both"/>
        <w:rPr>
          <w:rFonts w:asciiTheme="minorHAnsi" w:hAnsiTheme="minorHAnsi" w:cstheme="minorHAnsi"/>
          <w:i/>
          <w:sz w:val="24"/>
          <w:szCs w:val="24"/>
          <w:lang w:val="en-GB"/>
        </w:rPr>
      </w:pPr>
      <w:r w:rsidRPr="008255F4">
        <w:rPr>
          <w:rFonts w:asciiTheme="minorHAnsi" w:hAnsiTheme="minorHAnsi" w:cstheme="minorHAnsi"/>
          <w:i/>
          <w:sz w:val="24"/>
          <w:szCs w:val="24"/>
          <w:lang w:val="en-GB"/>
        </w:rPr>
        <w:t>Advice Lysias</w:t>
      </w:r>
    </w:p>
    <w:p w:rsidR="008732DB" w:rsidRPr="008255F4" w:rsidRDefault="006C7C99" w:rsidP="001E33DA">
      <w:pPr>
        <w:pStyle w:val="Lijstalinea"/>
        <w:numPr>
          <w:ilvl w:val="0"/>
          <w:numId w:val="2"/>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Try to establish consortia of similarly minded companies willing to grow into solution providers and learn </w:t>
      </w:r>
      <w:r w:rsidR="001E33DA" w:rsidRPr="008255F4">
        <w:rPr>
          <w:rFonts w:asciiTheme="minorHAnsi" w:hAnsiTheme="minorHAnsi" w:cstheme="minorHAnsi"/>
          <w:sz w:val="24"/>
          <w:szCs w:val="24"/>
          <w:lang w:val="en-GB"/>
        </w:rPr>
        <w:t>from regions dealing with the same issues</w:t>
      </w:r>
      <w:r w:rsidRPr="008255F4">
        <w:rPr>
          <w:rFonts w:asciiTheme="minorHAnsi" w:hAnsiTheme="minorHAnsi" w:cstheme="minorHAnsi"/>
          <w:sz w:val="24"/>
          <w:szCs w:val="24"/>
          <w:lang w:val="en-GB"/>
        </w:rPr>
        <w:t xml:space="preserve"> (borrow</w:t>
      </w:r>
      <w:r w:rsidR="00EA1DCA">
        <w:rPr>
          <w:rFonts w:asciiTheme="minorHAnsi" w:hAnsiTheme="minorHAnsi" w:cstheme="minorHAnsi"/>
          <w:sz w:val="24"/>
          <w:szCs w:val="24"/>
          <w:lang w:val="en-GB"/>
        </w:rPr>
        <w:t>ed</w:t>
      </w:r>
      <w:r w:rsidRPr="008255F4">
        <w:rPr>
          <w:rFonts w:asciiTheme="minorHAnsi" w:hAnsiTheme="minorHAnsi" w:cstheme="minorHAnsi"/>
          <w:sz w:val="24"/>
          <w:szCs w:val="24"/>
          <w:lang w:val="en-GB"/>
        </w:rPr>
        <w:t xml:space="preserve"> size</w:t>
      </w:r>
      <w:r w:rsidR="001E33DA" w:rsidRPr="008255F4">
        <w:rPr>
          <w:rFonts w:asciiTheme="minorHAnsi" w:hAnsiTheme="minorHAnsi" w:cstheme="minorHAnsi"/>
          <w:sz w:val="24"/>
          <w:szCs w:val="24"/>
          <w:lang w:val="en-GB"/>
        </w:rPr>
        <w:t xml:space="preserve"> strategy</w:t>
      </w:r>
      <w:r w:rsidRPr="008255F4">
        <w:rPr>
          <w:rFonts w:asciiTheme="minorHAnsi" w:hAnsiTheme="minorHAnsi" w:cstheme="minorHAnsi"/>
          <w:sz w:val="24"/>
          <w:szCs w:val="24"/>
          <w:lang w:val="en-GB"/>
        </w:rPr>
        <w:t xml:space="preserve">). </w:t>
      </w:r>
      <w:r w:rsidR="001E33DA" w:rsidRPr="008255F4">
        <w:rPr>
          <w:rFonts w:asciiTheme="minorHAnsi" w:hAnsiTheme="minorHAnsi" w:cstheme="minorHAnsi"/>
          <w:sz w:val="24"/>
          <w:szCs w:val="24"/>
          <w:lang w:val="en-GB"/>
        </w:rPr>
        <w:t xml:space="preserve">Start a partnership, so you can profit from a wider range of researchers. </w:t>
      </w:r>
    </w:p>
    <w:p w:rsidR="006C7C99" w:rsidRPr="008255F4" w:rsidRDefault="006C7C99" w:rsidP="001E33DA">
      <w:pPr>
        <w:pStyle w:val="Lijstalinea"/>
        <w:numPr>
          <w:ilvl w:val="0"/>
          <w:numId w:val="2"/>
        </w:numPr>
        <w:jc w:val="both"/>
        <w:rPr>
          <w:rFonts w:asciiTheme="minorHAnsi" w:hAnsiTheme="minorHAnsi" w:cstheme="minorHAnsi"/>
          <w:sz w:val="24"/>
          <w:szCs w:val="24"/>
          <w:lang w:val="en-GB"/>
        </w:rPr>
      </w:pPr>
      <w:proofErr w:type="spellStart"/>
      <w:r w:rsidRPr="008255F4">
        <w:rPr>
          <w:rFonts w:asciiTheme="minorHAnsi" w:hAnsiTheme="minorHAnsi" w:cstheme="minorHAnsi"/>
          <w:sz w:val="24"/>
          <w:szCs w:val="24"/>
          <w:lang w:val="en-GB"/>
        </w:rPr>
        <w:t>iW</w:t>
      </w:r>
      <w:r w:rsidR="00B012B6">
        <w:rPr>
          <w:rFonts w:asciiTheme="minorHAnsi" w:hAnsiTheme="minorHAnsi" w:cstheme="minorHAnsi"/>
          <w:sz w:val="24"/>
          <w:szCs w:val="24"/>
          <w:lang w:val="en-GB"/>
        </w:rPr>
        <w:t>atermap</w:t>
      </w:r>
      <w:proofErr w:type="spellEnd"/>
      <w:r w:rsidRPr="008255F4">
        <w:rPr>
          <w:rFonts w:asciiTheme="minorHAnsi" w:hAnsiTheme="minorHAnsi" w:cstheme="minorHAnsi"/>
          <w:sz w:val="24"/>
          <w:szCs w:val="24"/>
          <w:lang w:val="en-GB"/>
        </w:rPr>
        <w:t xml:space="preserve"> can help Crete to find its niche, </w:t>
      </w:r>
      <w:r w:rsidR="001E33DA" w:rsidRPr="008255F4">
        <w:rPr>
          <w:rFonts w:asciiTheme="minorHAnsi" w:hAnsiTheme="minorHAnsi" w:cstheme="minorHAnsi"/>
          <w:sz w:val="24"/>
          <w:szCs w:val="24"/>
          <w:lang w:val="en-GB"/>
        </w:rPr>
        <w:t>what’s the competitive advantage?</w:t>
      </w:r>
      <w:r w:rsidRPr="008255F4">
        <w:rPr>
          <w:rFonts w:asciiTheme="minorHAnsi" w:hAnsiTheme="minorHAnsi" w:cstheme="minorHAnsi"/>
          <w:sz w:val="24"/>
          <w:szCs w:val="24"/>
          <w:lang w:val="en-GB"/>
        </w:rPr>
        <w:t xml:space="preserve"> </w:t>
      </w:r>
    </w:p>
    <w:p w:rsidR="006C7C99" w:rsidRPr="008255F4" w:rsidRDefault="006C7C99" w:rsidP="001E33DA">
      <w:pPr>
        <w:pStyle w:val="Lijstalinea"/>
        <w:numPr>
          <w:ilvl w:val="0"/>
          <w:numId w:val="2"/>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Look into blending </w:t>
      </w:r>
      <w:r w:rsidR="00EA1DCA">
        <w:rPr>
          <w:rFonts w:asciiTheme="minorHAnsi" w:hAnsiTheme="minorHAnsi" w:cstheme="minorHAnsi"/>
          <w:sz w:val="24"/>
          <w:szCs w:val="24"/>
          <w:lang w:val="en-GB"/>
        </w:rPr>
        <w:t xml:space="preserve">(funding synergies) </w:t>
      </w:r>
      <w:r w:rsidRPr="008255F4">
        <w:rPr>
          <w:rFonts w:asciiTheme="minorHAnsi" w:hAnsiTheme="minorHAnsi" w:cstheme="minorHAnsi"/>
          <w:sz w:val="24"/>
          <w:szCs w:val="24"/>
          <w:lang w:val="en-GB"/>
        </w:rPr>
        <w:t xml:space="preserve">as a way to increase funds to strengthen </w:t>
      </w:r>
      <w:r w:rsidR="001E33DA" w:rsidRPr="008255F4">
        <w:rPr>
          <w:rFonts w:asciiTheme="minorHAnsi" w:hAnsiTheme="minorHAnsi" w:cstheme="minorHAnsi"/>
          <w:sz w:val="24"/>
          <w:szCs w:val="24"/>
          <w:lang w:val="en-GB"/>
        </w:rPr>
        <w:t xml:space="preserve">the water ecosystem. </w:t>
      </w:r>
    </w:p>
    <w:p w:rsidR="006C7C99" w:rsidRPr="008255F4" w:rsidRDefault="006C7C99" w:rsidP="001E33DA">
      <w:pPr>
        <w:pStyle w:val="Lijstalinea"/>
        <w:numPr>
          <w:ilvl w:val="0"/>
          <w:numId w:val="2"/>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Consider investing in int</w:t>
      </w:r>
      <w:r w:rsidR="001E33DA" w:rsidRPr="008255F4">
        <w:rPr>
          <w:rFonts w:asciiTheme="minorHAnsi" w:hAnsiTheme="minorHAnsi" w:cstheme="minorHAnsi"/>
          <w:sz w:val="24"/>
          <w:szCs w:val="24"/>
          <w:lang w:val="en-GB"/>
        </w:rPr>
        <w:t>e</w:t>
      </w:r>
      <w:r w:rsidRPr="008255F4">
        <w:rPr>
          <w:rFonts w:asciiTheme="minorHAnsi" w:hAnsiTheme="minorHAnsi" w:cstheme="minorHAnsi"/>
          <w:sz w:val="24"/>
          <w:szCs w:val="24"/>
          <w:lang w:val="en-GB"/>
        </w:rPr>
        <w:t xml:space="preserve">r-institutional collaboration </w:t>
      </w:r>
      <w:r w:rsidR="001E33DA" w:rsidRPr="008255F4">
        <w:rPr>
          <w:rFonts w:asciiTheme="minorHAnsi" w:hAnsiTheme="minorHAnsi" w:cstheme="minorHAnsi"/>
          <w:sz w:val="24"/>
          <w:szCs w:val="24"/>
          <w:lang w:val="en-GB"/>
        </w:rPr>
        <w:t xml:space="preserve">and alignment of market demand and educational profiles. Take a </w:t>
      </w:r>
      <w:r w:rsidR="00EA1DCA">
        <w:rPr>
          <w:rFonts w:asciiTheme="minorHAnsi" w:hAnsiTheme="minorHAnsi" w:cstheme="minorHAnsi"/>
          <w:sz w:val="24"/>
          <w:szCs w:val="24"/>
          <w:lang w:val="en-GB"/>
        </w:rPr>
        <w:t xml:space="preserve">closer look </w:t>
      </w:r>
      <w:r w:rsidR="001E33DA" w:rsidRPr="008255F4">
        <w:rPr>
          <w:rFonts w:asciiTheme="minorHAnsi" w:hAnsiTheme="minorHAnsi" w:cstheme="minorHAnsi"/>
          <w:sz w:val="24"/>
          <w:szCs w:val="24"/>
          <w:lang w:val="en-GB"/>
        </w:rPr>
        <w:t xml:space="preserve">at </w:t>
      </w:r>
      <w:r w:rsidR="00EA1DCA">
        <w:rPr>
          <w:rFonts w:asciiTheme="minorHAnsi" w:hAnsiTheme="minorHAnsi" w:cstheme="minorHAnsi"/>
          <w:sz w:val="24"/>
          <w:szCs w:val="24"/>
          <w:lang w:val="en-GB"/>
        </w:rPr>
        <w:t xml:space="preserve">the example of </w:t>
      </w:r>
      <w:proofErr w:type="spellStart"/>
      <w:r w:rsidR="00EA1DCA">
        <w:rPr>
          <w:rFonts w:asciiTheme="minorHAnsi" w:hAnsiTheme="minorHAnsi" w:cstheme="minorHAnsi"/>
          <w:sz w:val="24"/>
          <w:szCs w:val="24"/>
          <w:lang w:val="en-GB"/>
        </w:rPr>
        <w:t>WaterCampus</w:t>
      </w:r>
      <w:proofErr w:type="spellEnd"/>
      <w:r w:rsidR="00EA1DCA">
        <w:rPr>
          <w:rFonts w:asciiTheme="minorHAnsi" w:hAnsiTheme="minorHAnsi" w:cstheme="minorHAnsi"/>
          <w:sz w:val="24"/>
          <w:szCs w:val="24"/>
          <w:lang w:val="en-GB"/>
        </w:rPr>
        <w:t xml:space="preserve"> </w:t>
      </w:r>
      <w:r w:rsidR="001E33DA" w:rsidRPr="008255F4">
        <w:rPr>
          <w:rFonts w:asciiTheme="minorHAnsi" w:hAnsiTheme="minorHAnsi" w:cstheme="minorHAnsi"/>
          <w:sz w:val="24"/>
          <w:szCs w:val="24"/>
          <w:lang w:val="en-GB"/>
        </w:rPr>
        <w:t>Leeuwarden. Create awareness of the expected shortage of students and initiate a mind</w:t>
      </w:r>
      <w:r w:rsidR="00EA1DCA">
        <w:rPr>
          <w:rFonts w:asciiTheme="minorHAnsi" w:hAnsiTheme="minorHAnsi" w:cstheme="minorHAnsi"/>
          <w:sz w:val="24"/>
          <w:szCs w:val="24"/>
          <w:lang w:val="en-GB"/>
        </w:rPr>
        <w:t>-</w:t>
      </w:r>
      <w:r w:rsidR="001E33DA" w:rsidRPr="008255F4">
        <w:rPr>
          <w:rFonts w:asciiTheme="minorHAnsi" w:hAnsiTheme="minorHAnsi" w:cstheme="minorHAnsi"/>
          <w:sz w:val="24"/>
          <w:szCs w:val="24"/>
          <w:lang w:val="en-GB"/>
        </w:rPr>
        <w:t xml:space="preserve">shift </w:t>
      </w:r>
      <w:r w:rsidR="00EA1DCA">
        <w:rPr>
          <w:rFonts w:asciiTheme="minorHAnsi" w:hAnsiTheme="minorHAnsi" w:cstheme="minorHAnsi"/>
          <w:sz w:val="24"/>
          <w:szCs w:val="24"/>
          <w:lang w:val="en-GB"/>
        </w:rPr>
        <w:t>of</w:t>
      </w:r>
      <w:r w:rsidR="001E33DA" w:rsidRPr="008255F4">
        <w:rPr>
          <w:rFonts w:asciiTheme="minorHAnsi" w:hAnsiTheme="minorHAnsi" w:cstheme="minorHAnsi"/>
          <w:sz w:val="24"/>
          <w:szCs w:val="24"/>
          <w:lang w:val="en-GB"/>
        </w:rPr>
        <w:t xml:space="preserve"> the parties involved in water technology. </w:t>
      </w:r>
      <w:r w:rsidR="00EA1DCA">
        <w:rPr>
          <w:rFonts w:asciiTheme="minorHAnsi" w:hAnsiTheme="minorHAnsi" w:cstheme="minorHAnsi"/>
          <w:sz w:val="24"/>
          <w:szCs w:val="24"/>
          <w:lang w:val="en-GB"/>
        </w:rPr>
        <w:t>This way also c</w:t>
      </w:r>
      <w:r w:rsidR="001E33DA" w:rsidRPr="008255F4">
        <w:rPr>
          <w:rFonts w:asciiTheme="minorHAnsi" w:hAnsiTheme="minorHAnsi" w:cstheme="minorHAnsi"/>
          <w:sz w:val="24"/>
          <w:szCs w:val="24"/>
          <w:lang w:val="en-GB"/>
        </w:rPr>
        <w:t xml:space="preserve">areer perspectives in this area can be improved. </w:t>
      </w:r>
    </w:p>
    <w:p w:rsidR="001E33DA" w:rsidRPr="008255F4" w:rsidRDefault="001E33DA" w:rsidP="001E33DA">
      <w:pPr>
        <w:jc w:val="both"/>
        <w:rPr>
          <w:rFonts w:asciiTheme="minorHAnsi" w:hAnsiTheme="minorHAnsi" w:cstheme="minorHAnsi"/>
          <w:sz w:val="24"/>
          <w:szCs w:val="24"/>
          <w:lang w:val="en-GB"/>
        </w:rPr>
      </w:pPr>
    </w:p>
    <w:p w:rsidR="001E33DA" w:rsidRPr="008255F4" w:rsidRDefault="001E33DA" w:rsidP="001E33DA">
      <w:pPr>
        <w:jc w:val="both"/>
        <w:rPr>
          <w:rFonts w:asciiTheme="minorHAnsi" w:hAnsiTheme="minorHAnsi" w:cstheme="minorHAnsi"/>
          <w:b/>
          <w:sz w:val="28"/>
          <w:szCs w:val="28"/>
          <w:lang w:val="en-GB"/>
        </w:rPr>
      </w:pPr>
      <w:r w:rsidRPr="008255F4">
        <w:rPr>
          <w:rFonts w:asciiTheme="minorHAnsi" w:hAnsiTheme="minorHAnsi" w:cstheme="minorHAnsi"/>
          <w:b/>
          <w:sz w:val="28"/>
          <w:szCs w:val="28"/>
          <w:lang w:val="en-GB"/>
        </w:rPr>
        <w:t xml:space="preserve">Latvia </w:t>
      </w:r>
    </w:p>
    <w:p w:rsidR="00250A64" w:rsidRPr="008255F4" w:rsidRDefault="001E33DA" w:rsidP="001E33DA">
      <w:pPr>
        <w:jc w:val="both"/>
        <w:rPr>
          <w:rFonts w:asciiTheme="minorHAnsi" w:hAnsiTheme="minorHAnsi" w:cstheme="minorHAnsi"/>
          <w:i/>
          <w:sz w:val="24"/>
          <w:szCs w:val="24"/>
          <w:lang w:val="en-GB"/>
        </w:rPr>
      </w:pPr>
      <w:r w:rsidRPr="008255F4">
        <w:rPr>
          <w:rFonts w:asciiTheme="minorHAnsi" w:hAnsiTheme="minorHAnsi" w:cstheme="minorHAnsi"/>
          <w:i/>
          <w:sz w:val="24"/>
          <w:szCs w:val="24"/>
          <w:lang w:val="en-GB"/>
        </w:rPr>
        <w:t xml:space="preserve">Short introduction region (by Janis </w:t>
      </w:r>
      <w:proofErr w:type="spellStart"/>
      <w:r w:rsidRPr="008255F4">
        <w:rPr>
          <w:rFonts w:asciiTheme="minorHAnsi" w:hAnsiTheme="minorHAnsi" w:cstheme="minorHAnsi"/>
          <w:i/>
          <w:sz w:val="24"/>
          <w:szCs w:val="24"/>
          <w:lang w:val="en-GB"/>
        </w:rPr>
        <w:t>Rubulis</w:t>
      </w:r>
      <w:proofErr w:type="spellEnd"/>
      <w:r w:rsidRPr="008255F4">
        <w:rPr>
          <w:rFonts w:asciiTheme="minorHAnsi" w:hAnsiTheme="minorHAnsi" w:cstheme="minorHAnsi"/>
          <w:i/>
          <w:sz w:val="24"/>
          <w:szCs w:val="24"/>
          <w:lang w:val="en-GB"/>
        </w:rPr>
        <w:t xml:space="preserve"> from Riga Technical University)</w:t>
      </w:r>
    </w:p>
    <w:p w:rsidR="00663926" w:rsidRDefault="001E33DA" w:rsidP="001E33DA">
      <w:p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Riga Technical </w:t>
      </w:r>
      <w:r w:rsidR="00663926" w:rsidRPr="008255F4">
        <w:rPr>
          <w:rFonts w:asciiTheme="minorHAnsi" w:hAnsiTheme="minorHAnsi" w:cstheme="minorHAnsi"/>
          <w:sz w:val="24"/>
          <w:szCs w:val="24"/>
          <w:lang w:val="en-GB"/>
        </w:rPr>
        <w:t xml:space="preserve">University has compared its ecosystem to the complete infrastructure situated in Friesland. </w:t>
      </w:r>
      <w:proofErr w:type="spellStart"/>
      <w:r w:rsidR="00663926" w:rsidRPr="008255F4">
        <w:rPr>
          <w:rFonts w:asciiTheme="minorHAnsi" w:hAnsiTheme="minorHAnsi" w:cstheme="minorHAnsi"/>
          <w:sz w:val="24"/>
          <w:szCs w:val="24"/>
          <w:lang w:val="en-GB"/>
        </w:rPr>
        <w:t>Rubul</w:t>
      </w:r>
      <w:r w:rsidR="00553364">
        <w:rPr>
          <w:rFonts w:asciiTheme="minorHAnsi" w:hAnsiTheme="minorHAnsi" w:cstheme="minorHAnsi"/>
          <w:sz w:val="24"/>
          <w:szCs w:val="24"/>
          <w:lang w:val="en-GB"/>
        </w:rPr>
        <w:t>i</w:t>
      </w:r>
      <w:r w:rsidR="00663926" w:rsidRPr="008255F4">
        <w:rPr>
          <w:rFonts w:asciiTheme="minorHAnsi" w:hAnsiTheme="minorHAnsi" w:cstheme="minorHAnsi"/>
          <w:sz w:val="24"/>
          <w:szCs w:val="24"/>
          <w:lang w:val="en-GB"/>
        </w:rPr>
        <w:t>s</w:t>
      </w:r>
      <w:proofErr w:type="spellEnd"/>
      <w:r w:rsidR="00663926" w:rsidRPr="008255F4">
        <w:rPr>
          <w:rFonts w:asciiTheme="minorHAnsi" w:hAnsiTheme="minorHAnsi" w:cstheme="minorHAnsi"/>
          <w:sz w:val="24"/>
          <w:szCs w:val="24"/>
          <w:lang w:val="en-GB"/>
        </w:rPr>
        <w:t xml:space="preserve"> concluded that two</w:t>
      </w:r>
      <w:r w:rsidR="006B734D" w:rsidRPr="008255F4">
        <w:rPr>
          <w:rFonts w:asciiTheme="minorHAnsi" w:hAnsiTheme="minorHAnsi" w:cstheme="minorHAnsi"/>
          <w:sz w:val="24"/>
          <w:szCs w:val="24"/>
          <w:lang w:val="en-GB"/>
        </w:rPr>
        <w:t xml:space="preserve"> links</w:t>
      </w:r>
      <w:r w:rsidR="00663926" w:rsidRPr="008255F4">
        <w:rPr>
          <w:rFonts w:asciiTheme="minorHAnsi" w:hAnsiTheme="minorHAnsi" w:cstheme="minorHAnsi"/>
          <w:sz w:val="24"/>
          <w:szCs w:val="24"/>
          <w:lang w:val="en-GB"/>
        </w:rPr>
        <w:t xml:space="preserve"> are missing: there is no availability of facilities in vocational education and training and no business education for labour force apart from the university.</w:t>
      </w:r>
      <w:r w:rsidR="006B734D" w:rsidRPr="008255F4">
        <w:rPr>
          <w:rFonts w:asciiTheme="minorHAnsi" w:hAnsiTheme="minorHAnsi" w:cstheme="minorHAnsi"/>
          <w:sz w:val="24"/>
          <w:szCs w:val="24"/>
          <w:lang w:val="en-GB"/>
        </w:rPr>
        <w:t xml:space="preserve"> There are 6 research fie</w:t>
      </w:r>
      <w:r w:rsidR="008255F4">
        <w:rPr>
          <w:rFonts w:asciiTheme="minorHAnsi" w:hAnsiTheme="minorHAnsi" w:cstheme="minorHAnsi"/>
          <w:sz w:val="24"/>
          <w:szCs w:val="24"/>
          <w:lang w:val="en-GB"/>
        </w:rPr>
        <w:t>lds in which water technology</w:t>
      </w:r>
      <w:r w:rsidR="006B734D" w:rsidRPr="008255F4">
        <w:rPr>
          <w:rFonts w:asciiTheme="minorHAnsi" w:hAnsiTheme="minorHAnsi" w:cstheme="minorHAnsi"/>
          <w:sz w:val="24"/>
          <w:szCs w:val="24"/>
          <w:lang w:val="en-GB"/>
        </w:rPr>
        <w:t xml:space="preserve"> </w:t>
      </w:r>
      <w:r w:rsidR="00553364">
        <w:rPr>
          <w:rFonts w:asciiTheme="minorHAnsi" w:hAnsiTheme="minorHAnsi" w:cstheme="minorHAnsi"/>
          <w:sz w:val="24"/>
          <w:szCs w:val="24"/>
          <w:lang w:val="en-GB"/>
        </w:rPr>
        <w:t xml:space="preserve">forms an integrated, but </w:t>
      </w:r>
      <w:r w:rsidR="006B734D" w:rsidRPr="008255F4">
        <w:rPr>
          <w:rFonts w:asciiTheme="minorHAnsi" w:hAnsiTheme="minorHAnsi" w:cstheme="minorHAnsi"/>
          <w:sz w:val="24"/>
          <w:szCs w:val="24"/>
          <w:lang w:val="en-GB"/>
        </w:rPr>
        <w:t xml:space="preserve">hidden </w:t>
      </w:r>
      <w:r w:rsidR="00553364">
        <w:rPr>
          <w:rFonts w:asciiTheme="minorHAnsi" w:hAnsiTheme="minorHAnsi" w:cstheme="minorHAnsi"/>
          <w:sz w:val="24"/>
          <w:szCs w:val="24"/>
          <w:lang w:val="en-GB"/>
        </w:rPr>
        <w:t xml:space="preserve">part of the education profile </w:t>
      </w:r>
      <w:r w:rsidR="006B734D" w:rsidRPr="008255F4">
        <w:rPr>
          <w:rFonts w:asciiTheme="minorHAnsi" w:hAnsiTheme="minorHAnsi" w:cstheme="minorHAnsi"/>
          <w:sz w:val="24"/>
          <w:szCs w:val="24"/>
          <w:lang w:val="en-GB"/>
        </w:rPr>
        <w:t xml:space="preserve">(i.e. materials, processes and technologies). </w:t>
      </w:r>
      <w:r w:rsidR="00553364">
        <w:rPr>
          <w:rFonts w:asciiTheme="minorHAnsi" w:hAnsiTheme="minorHAnsi" w:cstheme="minorHAnsi"/>
          <w:sz w:val="24"/>
          <w:szCs w:val="24"/>
          <w:lang w:val="en-GB"/>
        </w:rPr>
        <w:t>Latvia’s</w:t>
      </w:r>
      <w:r w:rsidR="00003A99" w:rsidRPr="008255F4">
        <w:rPr>
          <w:rFonts w:asciiTheme="minorHAnsi" w:hAnsiTheme="minorHAnsi" w:cstheme="minorHAnsi"/>
          <w:sz w:val="24"/>
          <w:szCs w:val="24"/>
          <w:lang w:val="en-GB"/>
        </w:rPr>
        <w:t xml:space="preserve"> main goal is to establish a </w:t>
      </w:r>
      <w:r w:rsidR="00553364">
        <w:rPr>
          <w:rFonts w:asciiTheme="minorHAnsi" w:hAnsiTheme="minorHAnsi" w:cstheme="minorHAnsi"/>
          <w:sz w:val="24"/>
          <w:szCs w:val="24"/>
          <w:lang w:val="en-GB"/>
        </w:rPr>
        <w:t xml:space="preserve">water technology knowledge </w:t>
      </w:r>
      <w:r w:rsidR="00003A99" w:rsidRPr="008255F4">
        <w:rPr>
          <w:rFonts w:asciiTheme="minorHAnsi" w:hAnsiTheme="minorHAnsi" w:cstheme="minorHAnsi"/>
          <w:sz w:val="24"/>
          <w:szCs w:val="24"/>
          <w:lang w:val="en-GB"/>
        </w:rPr>
        <w:t xml:space="preserve">triangle </w:t>
      </w:r>
      <w:r w:rsidR="00553364">
        <w:rPr>
          <w:rFonts w:asciiTheme="minorHAnsi" w:hAnsiTheme="minorHAnsi" w:cstheme="minorHAnsi"/>
          <w:sz w:val="24"/>
          <w:szCs w:val="24"/>
          <w:lang w:val="en-GB"/>
        </w:rPr>
        <w:t xml:space="preserve">connecting scientific </w:t>
      </w:r>
      <w:r w:rsidR="00003A99" w:rsidRPr="008255F4">
        <w:rPr>
          <w:rFonts w:asciiTheme="minorHAnsi" w:hAnsiTheme="minorHAnsi" w:cstheme="minorHAnsi"/>
          <w:sz w:val="24"/>
          <w:szCs w:val="24"/>
          <w:lang w:val="en-GB"/>
        </w:rPr>
        <w:t>institutions</w:t>
      </w:r>
      <w:r w:rsidR="00553364">
        <w:rPr>
          <w:rFonts w:asciiTheme="minorHAnsi" w:hAnsiTheme="minorHAnsi" w:cstheme="minorHAnsi"/>
          <w:sz w:val="24"/>
          <w:szCs w:val="24"/>
          <w:lang w:val="en-GB"/>
        </w:rPr>
        <w:t xml:space="preserve">, government </w:t>
      </w:r>
      <w:r w:rsidR="00003A99" w:rsidRPr="008255F4">
        <w:rPr>
          <w:rFonts w:asciiTheme="minorHAnsi" w:hAnsiTheme="minorHAnsi" w:cstheme="minorHAnsi"/>
          <w:sz w:val="24"/>
          <w:szCs w:val="24"/>
          <w:lang w:val="en-GB"/>
        </w:rPr>
        <w:t xml:space="preserve">and business </w:t>
      </w:r>
      <w:r w:rsidR="00553364">
        <w:rPr>
          <w:rFonts w:asciiTheme="minorHAnsi" w:hAnsiTheme="minorHAnsi" w:cstheme="minorHAnsi"/>
          <w:sz w:val="24"/>
          <w:szCs w:val="24"/>
          <w:lang w:val="en-GB"/>
        </w:rPr>
        <w:t xml:space="preserve">for </w:t>
      </w:r>
      <w:r w:rsidR="00003A99" w:rsidRPr="008255F4">
        <w:rPr>
          <w:rFonts w:asciiTheme="minorHAnsi" w:hAnsiTheme="minorHAnsi" w:cstheme="minorHAnsi"/>
          <w:sz w:val="24"/>
          <w:szCs w:val="24"/>
          <w:lang w:val="en-GB"/>
        </w:rPr>
        <w:t>long</w:t>
      </w:r>
      <w:r w:rsidR="00553364">
        <w:rPr>
          <w:rFonts w:asciiTheme="minorHAnsi" w:hAnsiTheme="minorHAnsi" w:cstheme="minorHAnsi"/>
          <w:sz w:val="24"/>
          <w:szCs w:val="24"/>
          <w:lang w:val="en-GB"/>
        </w:rPr>
        <w:t>-</w:t>
      </w:r>
      <w:r w:rsidR="00003A99" w:rsidRPr="008255F4">
        <w:rPr>
          <w:rFonts w:asciiTheme="minorHAnsi" w:hAnsiTheme="minorHAnsi" w:cstheme="minorHAnsi"/>
          <w:sz w:val="24"/>
          <w:szCs w:val="24"/>
          <w:lang w:val="en-GB"/>
        </w:rPr>
        <w:t>term</w:t>
      </w:r>
      <w:r w:rsidR="00553364">
        <w:rPr>
          <w:rFonts w:asciiTheme="minorHAnsi" w:hAnsiTheme="minorHAnsi" w:cstheme="minorHAnsi"/>
          <w:sz w:val="24"/>
          <w:szCs w:val="24"/>
          <w:lang w:val="en-GB"/>
        </w:rPr>
        <w:t xml:space="preserve"> cooperation</w:t>
      </w:r>
      <w:r w:rsidR="00003A99" w:rsidRPr="008255F4">
        <w:rPr>
          <w:rFonts w:asciiTheme="minorHAnsi" w:hAnsiTheme="minorHAnsi" w:cstheme="minorHAnsi"/>
          <w:sz w:val="24"/>
          <w:szCs w:val="24"/>
          <w:lang w:val="en-GB"/>
        </w:rPr>
        <w:t xml:space="preserve">. </w:t>
      </w:r>
    </w:p>
    <w:p w:rsidR="002302FA" w:rsidRPr="002302FA" w:rsidRDefault="002302FA" w:rsidP="001E33DA">
      <w:pPr>
        <w:jc w:val="both"/>
        <w:rPr>
          <w:rFonts w:asciiTheme="minorHAnsi" w:hAnsiTheme="minorHAnsi" w:cstheme="minorHAnsi"/>
          <w:i/>
          <w:sz w:val="24"/>
          <w:szCs w:val="24"/>
          <w:lang w:val="en-GB"/>
        </w:rPr>
      </w:pPr>
      <w:r w:rsidRPr="008255F4">
        <w:rPr>
          <w:rFonts w:asciiTheme="minorHAnsi" w:hAnsiTheme="minorHAnsi" w:cstheme="minorHAnsi"/>
          <w:i/>
          <w:sz w:val="24"/>
          <w:szCs w:val="24"/>
          <w:lang w:val="en-GB"/>
        </w:rPr>
        <w:t>Eval</w:t>
      </w:r>
      <w:r>
        <w:rPr>
          <w:rFonts w:asciiTheme="minorHAnsi" w:hAnsiTheme="minorHAnsi" w:cstheme="minorHAnsi"/>
          <w:i/>
          <w:sz w:val="24"/>
          <w:szCs w:val="24"/>
          <w:lang w:val="en-GB"/>
        </w:rPr>
        <w:t xml:space="preserve">uation strengths and weaknesses: </w:t>
      </w:r>
    </w:p>
    <w:p w:rsidR="00663926" w:rsidRPr="008255F4" w:rsidRDefault="00663926" w:rsidP="001E33DA">
      <w:pPr>
        <w:jc w:val="both"/>
        <w:rPr>
          <w:rFonts w:asciiTheme="minorHAnsi" w:hAnsiTheme="minorHAnsi" w:cstheme="minorHAnsi"/>
          <w:i/>
          <w:sz w:val="24"/>
          <w:szCs w:val="24"/>
          <w:lang w:val="en-GB"/>
        </w:rPr>
      </w:pPr>
      <w:r w:rsidRPr="008255F4">
        <w:rPr>
          <w:rFonts w:asciiTheme="minorHAnsi" w:hAnsiTheme="minorHAnsi" w:cstheme="minorHAnsi"/>
          <w:i/>
          <w:sz w:val="24"/>
          <w:szCs w:val="24"/>
          <w:lang w:val="en-GB"/>
        </w:rPr>
        <w:t xml:space="preserve">Strengths: </w:t>
      </w:r>
    </w:p>
    <w:p w:rsidR="006B734D" w:rsidRDefault="00663926" w:rsidP="00872912">
      <w:pPr>
        <w:pStyle w:val="Lijstalinea"/>
        <w:numPr>
          <w:ilvl w:val="0"/>
          <w:numId w:val="6"/>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There are some good ef</w:t>
      </w:r>
      <w:r w:rsidR="006B734D" w:rsidRPr="008255F4">
        <w:rPr>
          <w:rFonts w:asciiTheme="minorHAnsi" w:hAnsiTheme="minorHAnsi" w:cstheme="minorHAnsi"/>
          <w:sz w:val="24"/>
          <w:szCs w:val="24"/>
          <w:lang w:val="en-GB"/>
        </w:rPr>
        <w:t>forts in the educational system, including a water research laboratory and cooperation with industry (water treatment, waste water treatment and bio</w:t>
      </w:r>
      <w:r w:rsidR="00553364">
        <w:rPr>
          <w:rFonts w:asciiTheme="minorHAnsi" w:hAnsiTheme="minorHAnsi" w:cstheme="minorHAnsi"/>
          <w:sz w:val="24"/>
          <w:szCs w:val="24"/>
          <w:lang w:val="en-GB"/>
        </w:rPr>
        <w:t>-</w:t>
      </w:r>
      <w:r w:rsidR="006B734D" w:rsidRPr="008255F4">
        <w:rPr>
          <w:rFonts w:asciiTheme="minorHAnsi" w:hAnsiTheme="minorHAnsi" w:cstheme="minorHAnsi"/>
          <w:sz w:val="24"/>
          <w:szCs w:val="24"/>
          <w:lang w:val="en-GB"/>
        </w:rPr>
        <w:t xml:space="preserve">energy production from waste) and a talent </w:t>
      </w:r>
      <w:r w:rsidR="00553364">
        <w:rPr>
          <w:rFonts w:asciiTheme="minorHAnsi" w:hAnsiTheme="minorHAnsi" w:cstheme="minorHAnsi"/>
          <w:sz w:val="24"/>
          <w:szCs w:val="24"/>
          <w:lang w:val="en-GB"/>
        </w:rPr>
        <w:t>programme</w:t>
      </w:r>
      <w:r w:rsidR="006B734D" w:rsidRPr="008255F4">
        <w:rPr>
          <w:rFonts w:asciiTheme="minorHAnsi" w:hAnsiTheme="minorHAnsi" w:cstheme="minorHAnsi"/>
          <w:sz w:val="24"/>
          <w:szCs w:val="24"/>
          <w:lang w:val="en-GB"/>
        </w:rPr>
        <w:t xml:space="preserve">. Excursions and water lab trips are organized to schools. </w:t>
      </w:r>
      <w:r w:rsidR="00872912" w:rsidRPr="008255F4">
        <w:rPr>
          <w:rFonts w:asciiTheme="minorHAnsi" w:hAnsiTheme="minorHAnsi" w:cstheme="minorHAnsi"/>
          <w:sz w:val="24"/>
          <w:szCs w:val="24"/>
          <w:lang w:val="en-GB"/>
        </w:rPr>
        <w:t xml:space="preserve">Also, there is a start of a </w:t>
      </w:r>
      <w:r w:rsidR="00553364">
        <w:rPr>
          <w:rFonts w:asciiTheme="minorHAnsi" w:hAnsiTheme="minorHAnsi" w:cstheme="minorHAnsi"/>
          <w:sz w:val="24"/>
          <w:szCs w:val="24"/>
          <w:lang w:val="en-GB"/>
        </w:rPr>
        <w:t xml:space="preserve">water technology </w:t>
      </w:r>
      <w:r w:rsidR="006B734D" w:rsidRPr="008255F4">
        <w:rPr>
          <w:rFonts w:asciiTheme="minorHAnsi" w:hAnsiTheme="minorHAnsi" w:cstheme="minorHAnsi"/>
          <w:sz w:val="24"/>
          <w:szCs w:val="24"/>
          <w:lang w:val="en-GB"/>
        </w:rPr>
        <w:t>master thesis</w:t>
      </w:r>
      <w:r w:rsidR="00553364">
        <w:rPr>
          <w:rFonts w:asciiTheme="minorHAnsi" w:hAnsiTheme="minorHAnsi" w:cstheme="minorHAnsi"/>
          <w:sz w:val="24"/>
          <w:szCs w:val="24"/>
          <w:lang w:val="en-GB"/>
        </w:rPr>
        <w:t xml:space="preserve">. </w:t>
      </w:r>
    </w:p>
    <w:p w:rsidR="009B2BEB" w:rsidRPr="008255F4" w:rsidRDefault="009B2BEB" w:rsidP="009B2BEB">
      <w:pPr>
        <w:pStyle w:val="Lijstalinea"/>
        <w:jc w:val="both"/>
        <w:rPr>
          <w:rFonts w:asciiTheme="minorHAnsi" w:hAnsiTheme="minorHAnsi" w:cstheme="minorHAnsi"/>
          <w:sz w:val="24"/>
          <w:szCs w:val="24"/>
          <w:lang w:val="en-GB"/>
        </w:rPr>
      </w:pPr>
    </w:p>
    <w:p w:rsidR="00663926" w:rsidRPr="008255F4" w:rsidRDefault="00663926" w:rsidP="001E33DA">
      <w:pPr>
        <w:jc w:val="both"/>
        <w:rPr>
          <w:rFonts w:asciiTheme="minorHAnsi" w:hAnsiTheme="minorHAnsi" w:cstheme="minorHAnsi"/>
          <w:i/>
          <w:sz w:val="24"/>
          <w:szCs w:val="24"/>
          <w:lang w:val="en-GB"/>
        </w:rPr>
      </w:pPr>
      <w:r w:rsidRPr="008255F4">
        <w:rPr>
          <w:rFonts w:asciiTheme="minorHAnsi" w:hAnsiTheme="minorHAnsi" w:cstheme="minorHAnsi"/>
          <w:i/>
          <w:sz w:val="24"/>
          <w:szCs w:val="24"/>
          <w:lang w:val="en-GB"/>
        </w:rPr>
        <w:lastRenderedPageBreak/>
        <w:t xml:space="preserve">Weaknesses: </w:t>
      </w:r>
    </w:p>
    <w:p w:rsidR="00663926" w:rsidRPr="008255F4" w:rsidRDefault="00663926" w:rsidP="00003A99">
      <w:pPr>
        <w:pStyle w:val="Lijstalinea"/>
        <w:numPr>
          <w:ilvl w:val="0"/>
          <w:numId w:val="5"/>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Ageing </w:t>
      </w:r>
      <w:r w:rsidR="00553364">
        <w:rPr>
          <w:rFonts w:asciiTheme="minorHAnsi" w:hAnsiTheme="minorHAnsi" w:cstheme="minorHAnsi"/>
          <w:sz w:val="24"/>
          <w:szCs w:val="24"/>
          <w:lang w:val="en-GB"/>
        </w:rPr>
        <w:t xml:space="preserve">population </w:t>
      </w:r>
      <w:r w:rsidRPr="008255F4">
        <w:rPr>
          <w:rFonts w:asciiTheme="minorHAnsi" w:hAnsiTheme="minorHAnsi" w:cstheme="minorHAnsi"/>
          <w:sz w:val="24"/>
          <w:szCs w:val="24"/>
          <w:lang w:val="en-GB"/>
        </w:rPr>
        <w:t>and brain</w:t>
      </w:r>
      <w:r w:rsidR="00553364">
        <w:rPr>
          <w:rFonts w:asciiTheme="minorHAnsi" w:hAnsiTheme="minorHAnsi" w:cstheme="minorHAnsi"/>
          <w:sz w:val="24"/>
          <w:szCs w:val="24"/>
          <w:lang w:val="en-GB"/>
        </w:rPr>
        <w:t xml:space="preserve"> </w:t>
      </w:r>
      <w:r w:rsidRPr="008255F4">
        <w:rPr>
          <w:rFonts w:asciiTheme="minorHAnsi" w:hAnsiTheme="minorHAnsi" w:cstheme="minorHAnsi"/>
          <w:sz w:val="24"/>
          <w:szCs w:val="24"/>
          <w:lang w:val="en-GB"/>
        </w:rPr>
        <w:t>drain; too many employees have reached 50 year</w:t>
      </w:r>
      <w:r w:rsidR="00553364">
        <w:rPr>
          <w:rFonts w:asciiTheme="minorHAnsi" w:hAnsiTheme="minorHAnsi" w:cstheme="minorHAnsi"/>
          <w:sz w:val="24"/>
          <w:szCs w:val="24"/>
          <w:lang w:val="en-GB"/>
        </w:rPr>
        <w:t>s</w:t>
      </w:r>
      <w:r w:rsidRPr="008255F4">
        <w:rPr>
          <w:rFonts w:asciiTheme="minorHAnsi" w:hAnsiTheme="minorHAnsi" w:cstheme="minorHAnsi"/>
          <w:sz w:val="24"/>
          <w:szCs w:val="24"/>
          <w:lang w:val="en-GB"/>
        </w:rPr>
        <w:t xml:space="preserve"> or more and </w:t>
      </w:r>
      <w:r w:rsidR="00553364">
        <w:rPr>
          <w:rFonts w:asciiTheme="minorHAnsi" w:hAnsiTheme="minorHAnsi" w:cstheme="minorHAnsi"/>
          <w:sz w:val="24"/>
          <w:szCs w:val="24"/>
          <w:lang w:val="en-GB"/>
        </w:rPr>
        <w:t xml:space="preserve">many </w:t>
      </w:r>
      <w:r w:rsidRPr="008255F4">
        <w:rPr>
          <w:rFonts w:asciiTheme="minorHAnsi" w:hAnsiTheme="minorHAnsi" w:cstheme="minorHAnsi"/>
          <w:sz w:val="24"/>
          <w:szCs w:val="24"/>
          <w:lang w:val="en-GB"/>
        </w:rPr>
        <w:t xml:space="preserve">skilled students choose </w:t>
      </w:r>
      <w:r w:rsidR="00553364">
        <w:rPr>
          <w:rFonts w:asciiTheme="minorHAnsi" w:hAnsiTheme="minorHAnsi" w:cstheme="minorHAnsi"/>
          <w:sz w:val="24"/>
          <w:szCs w:val="24"/>
          <w:lang w:val="en-GB"/>
        </w:rPr>
        <w:t>to</w:t>
      </w:r>
      <w:r w:rsidRPr="008255F4">
        <w:rPr>
          <w:rFonts w:asciiTheme="minorHAnsi" w:hAnsiTheme="minorHAnsi" w:cstheme="minorHAnsi"/>
          <w:sz w:val="24"/>
          <w:szCs w:val="24"/>
          <w:lang w:val="en-GB"/>
        </w:rPr>
        <w:t xml:space="preserve"> work </w:t>
      </w:r>
      <w:r w:rsidR="00553364">
        <w:rPr>
          <w:rFonts w:asciiTheme="minorHAnsi" w:hAnsiTheme="minorHAnsi" w:cstheme="minorHAnsi"/>
          <w:sz w:val="24"/>
          <w:szCs w:val="24"/>
          <w:lang w:val="en-GB"/>
        </w:rPr>
        <w:t>abroad</w:t>
      </w:r>
      <w:r w:rsidRPr="008255F4">
        <w:rPr>
          <w:rFonts w:asciiTheme="minorHAnsi" w:hAnsiTheme="minorHAnsi" w:cstheme="minorHAnsi"/>
          <w:sz w:val="24"/>
          <w:szCs w:val="24"/>
          <w:lang w:val="en-GB"/>
        </w:rPr>
        <w:t xml:space="preserve">. </w:t>
      </w:r>
      <w:r w:rsidR="006B734D" w:rsidRPr="008255F4">
        <w:rPr>
          <w:rFonts w:asciiTheme="minorHAnsi" w:hAnsiTheme="minorHAnsi" w:cstheme="minorHAnsi"/>
          <w:sz w:val="24"/>
          <w:szCs w:val="24"/>
          <w:lang w:val="en-GB"/>
        </w:rPr>
        <w:t xml:space="preserve">Latvia can expect a shortage of talent in this specific field due to its ageing workforce. </w:t>
      </w:r>
    </w:p>
    <w:p w:rsidR="008255F4" w:rsidRPr="009B2BEB" w:rsidRDefault="006B734D" w:rsidP="00003A99">
      <w:pPr>
        <w:pStyle w:val="Lijstalinea"/>
        <w:numPr>
          <w:ilvl w:val="0"/>
          <w:numId w:val="5"/>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There is a lack of interaction </w:t>
      </w:r>
      <w:r w:rsidR="00003A99" w:rsidRPr="008255F4">
        <w:rPr>
          <w:rFonts w:asciiTheme="minorHAnsi" w:hAnsiTheme="minorHAnsi" w:cstheme="minorHAnsi"/>
          <w:sz w:val="24"/>
          <w:szCs w:val="24"/>
          <w:lang w:val="en-GB"/>
        </w:rPr>
        <w:t xml:space="preserve">and coordination </w:t>
      </w:r>
      <w:r w:rsidRPr="008255F4">
        <w:rPr>
          <w:rFonts w:asciiTheme="minorHAnsi" w:hAnsiTheme="minorHAnsi" w:cstheme="minorHAnsi"/>
          <w:sz w:val="24"/>
          <w:szCs w:val="24"/>
          <w:lang w:val="en-GB"/>
        </w:rPr>
        <w:t xml:space="preserve">between </w:t>
      </w:r>
      <w:r w:rsidR="00003A99" w:rsidRPr="008255F4">
        <w:rPr>
          <w:rFonts w:asciiTheme="minorHAnsi" w:hAnsiTheme="minorHAnsi" w:cstheme="minorHAnsi"/>
          <w:sz w:val="24"/>
          <w:szCs w:val="24"/>
          <w:lang w:val="en-GB"/>
        </w:rPr>
        <w:t>research institutions and business</w:t>
      </w:r>
      <w:r w:rsidR="00553364">
        <w:rPr>
          <w:rFonts w:asciiTheme="minorHAnsi" w:hAnsiTheme="minorHAnsi" w:cstheme="minorHAnsi"/>
          <w:sz w:val="24"/>
          <w:szCs w:val="24"/>
          <w:lang w:val="en-GB"/>
        </w:rPr>
        <w:t xml:space="preserve">, as well as a lack of available </w:t>
      </w:r>
      <w:r w:rsidR="00003A99" w:rsidRPr="008255F4">
        <w:rPr>
          <w:rFonts w:asciiTheme="minorHAnsi" w:hAnsiTheme="minorHAnsi" w:cstheme="minorHAnsi"/>
          <w:sz w:val="24"/>
          <w:szCs w:val="24"/>
          <w:lang w:val="en-GB"/>
        </w:rPr>
        <w:t>resources for companies to accel</w:t>
      </w:r>
      <w:r w:rsidR="009B2BEB">
        <w:rPr>
          <w:rFonts w:asciiTheme="minorHAnsi" w:hAnsiTheme="minorHAnsi" w:cstheme="minorHAnsi"/>
          <w:sz w:val="24"/>
          <w:szCs w:val="24"/>
          <w:lang w:val="en-GB"/>
        </w:rPr>
        <w:t>erate and support R&amp;D activitie</w:t>
      </w:r>
      <w:r w:rsidR="00CB73EC">
        <w:rPr>
          <w:rFonts w:asciiTheme="minorHAnsi" w:hAnsiTheme="minorHAnsi" w:cstheme="minorHAnsi"/>
          <w:sz w:val="24"/>
          <w:szCs w:val="24"/>
          <w:lang w:val="en-GB"/>
        </w:rPr>
        <w:t>s.</w:t>
      </w:r>
    </w:p>
    <w:p w:rsidR="001E33DA" w:rsidRPr="008255F4" w:rsidRDefault="00663926" w:rsidP="00003A99">
      <w:pPr>
        <w:jc w:val="both"/>
        <w:rPr>
          <w:rFonts w:asciiTheme="minorHAnsi" w:hAnsiTheme="minorHAnsi" w:cstheme="minorHAnsi"/>
          <w:i/>
          <w:sz w:val="24"/>
          <w:szCs w:val="24"/>
          <w:lang w:val="en-GB"/>
        </w:rPr>
      </w:pPr>
      <w:r w:rsidRPr="008255F4">
        <w:rPr>
          <w:rFonts w:asciiTheme="minorHAnsi" w:hAnsiTheme="minorHAnsi" w:cstheme="minorHAnsi"/>
          <w:i/>
          <w:sz w:val="24"/>
          <w:szCs w:val="24"/>
          <w:lang w:val="en-GB"/>
        </w:rPr>
        <w:t xml:space="preserve">Advice Lysias:  </w:t>
      </w:r>
    </w:p>
    <w:p w:rsidR="001E33DA" w:rsidRPr="008255F4" w:rsidRDefault="00663926" w:rsidP="00003A99">
      <w:pPr>
        <w:pStyle w:val="Lijstalinea"/>
        <w:numPr>
          <w:ilvl w:val="0"/>
          <w:numId w:val="5"/>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Use a regional lens and try to analyse why educational parties are involved in a limited way to solve the problem. </w:t>
      </w:r>
      <w:r w:rsidR="00003A99" w:rsidRPr="008255F4">
        <w:rPr>
          <w:rFonts w:asciiTheme="minorHAnsi" w:hAnsiTheme="minorHAnsi" w:cstheme="minorHAnsi"/>
          <w:sz w:val="24"/>
          <w:szCs w:val="24"/>
          <w:lang w:val="en-GB"/>
        </w:rPr>
        <w:t xml:space="preserve">Try a pilot in creating a vocational </w:t>
      </w:r>
      <w:r w:rsidR="00553364">
        <w:rPr>
          <w:rFonts w:asciiTheme="minorHAnsi" w:hAnsiTheme="minorHAnsi" w:cstheme="minorHAnsi"/>
          <w:sz w:val="24"/>
          <w:szCs w:val="24"/>
          <w:lang w:val="en-GB"/>
        </w:rPr>
        <w:t xml:space="preserve">education and </w:t>
      </w:r>
      <w:r w:rsidR="00003A99" w:rsidRPr="008255F4">
        <w:rPr>
          <w:rFonts w:asciiTheme="minorHAnsi" w:hAnsiTheme="minorHAnsi" w:cstheme="minorHAnsi"/>
          <w:sz w:val="24"/>
          <w:szCs w:val="24"/>
          <w:lang w:val="en-GB"/>
        </w:rPr>
        <w:t xml:space="preserve">training </w:t>
      </w:r>
      <w:r w:rsidR="00553364">
        <w:rPr>
          <w:rFonts w:asciiTheme="minorHAnsi" w:hAnsiTheme="minorHAnsi" w:cstheme="minorHAnsi"/>
          <w:sz w:val="24"/>
          <w:szCs w:val="24"/>
          <w:lang w:val="en-GB"/>
        </w:rPr>
        <w:t xml:space="preserve">programme with dedicated internships. </w:t>
      </w:r>
    </w:p>
    <w:p w:rsidR="00663926" w:rsidRPr="008255F4" w:rsidRDefault="00663926" w:rsidP="00003A99">
      <w:pPr>
        <w:pStyle w:val="Lijstalinea"/>
        <w:numPr>
          <w:ilvl w:val="0"/>
          <w:numId w:val="5"/>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Assess the sense of urgency and try to adapt the current educational programmes (symbiotic interdependency). </w:t>
      </w:r>
      <w:r w:rsidR="006B734D" w:rsidRPr="008255F4">
        <w:rPr>
          <w:rFonts w:asciiTheme="minorHAnsi" w:hAnsiTheme="minorHAnsi" w:cstheme="minorHAnsi"/>
          <w:sz w:val="24"/>
          <w:szCs w:val="24"/>
          <w:lang w:val="en-GB"/>
        </w:rPr>
        <w:t>Education is currently not actively involved.</w:t>
      </w:r>
    </w:p>
    <w:p w:rsidR="009B2BEB" w:rsidRDefault="006B734D" w:rsidP="00AE7C3D">
      <w:pPr>
        <w:pStyle w:val="Lijstalinea"/>
        <w:numPr>
          <w:ilvl w:val="0"/>
          <w:numId w:val="5"/>
        </w:numPr>
        <w:jc w:val="both"/>
        <w:rPr>
          <w:rFonts w:asciiTheme="minorHAnsi" w:hAnsiTheme="minorHAnsi" w:cstheme="minorHAnsi"/>
          <w:sz w:val="24"/>
          <w:szCs w:val="24"/>
          <w:lang w:val="en-GB"/>
        </w:rPr>
      </w:pPr>
      <w:r w:rsidRPr="009B2BEB">
        <w:rPr>
          <w:rFonts w:asciiTheme="minorHAnsi" w:hAnsiTheme="minorHAnsi" w:cstheme="minorHAnsi"/>
          <w:sz w:val="24"/>
          <w:szCs w:val="24"/>
          <w:lang w:val="en-GB"/>
        </w:rPr>
        <w:t xml:space="preserve">Be sure to include civic entrepreneurs to establish direct communication with funding agencies and improve interinstitutional collaboration. </w:t>
      </w:r>
    </w:p>
    <w:p w:rsidR="006B734D" w:rsidRPr="009B2BEB" w:rsidRDefault="006B734D" w:rsidP="00AE7C3D">
      <w:pPr>
        <w:pStyle w:val="Lijstalinea"/>
        <w:numPr>
          <w:ilvl w:val="0"/>
          <w:numId w:val="5"/>
        </w:numPr>
        <w:jc w:val="both"/>
        <w:rPr>
          <w:rFonts w:asciiTheme="minorHAnsi" w:hAnsiTheme="minorHAnsi" w:cstheme="minorHAnsi"/>
          <w:sz w:val="24"/>
          <w:szCs w:val="24"/>
          <w:lang w:val="en-GB"/>
        </w:rPr>
      </w:pPr>
      <w:r w:rsidRPr="009B2BEB">
        <w:rPr>
          <w:rFonts w:asciiTheme="minorHAnsi" w:hAnsiTheme="minorHAnsi" w:cstheme="minorHAnsi"/>
          <w:sz w:val="24"/>
          <w:szCs w:val="24"/>
          <w:lang w:val="en-GB"/>
        </w:rPr>
        <w:t>Make quantitative and quali</w:t>
      </w:r>
      <w:r w:rsidR="00003A99" w:rsidRPr="009B2BEB">
        <w:rPr>
          <w:rFonts w:asciiTheme="minorHAnsi" w:hAnsiTheme="minorHAnsi" w:cstheme="minorHAnsi"/>
          <w:sz w:val="24"/>
          <w:szCs w:val="24"/>
          <w:lang w:val="en-GB"/>
        </w:rPr>
        <w:t xml:space="preserve">tative indicators in monitoring. </w:t>
      </w:r>
    </w:p>
    <w:p w:rsidR="00553364" w:rsidRDefault="00553364" w:rsidP="00003A99">
      <w:pPr>
        <w:rPr>
          <w:rFonts w:asciiTheme="minorHAnsi" w:hAnsiTheme="minorHAnsi" w:cstheme="minorHAnsi"/>
          <w:b/>
          <w:sz w:val="28"/>
          <w:szCs w:val="28"/>
          <w:lang w:val="en-GB"/>
        </w:rPr>
      </w:pPr>
    </w:p>
    <w:p w:rsidR="00003A99" w:rsidRPr="008255F4" w:rsidRDefault="00003A99" w:rsidP="00003A99">
      <w:pPr>
        <w:rPr>
          <w:rFonts w:asciiTheme="minorHAnsi" w:hAnsiTheme="minorHAnsi" w:cstheme="minorHAnsi"/>
          <w:b/>
          <w:sz w:val="28"/>
          <w:szCs w:val="28"/>
          <w:lang w:val="en-GB"/>
        </w:rPr>
      </w:pPr>
      <w:r w:rsidRPr="008255F4">
        <w:rPr>
          <w:rFonts w:asciiTheme="minorHAnsi" w:hAnsiTheme="minorHAnsi" w:cstheme="minorHAnsi"/>
          <w:b/>
          <w:sz w:val="28"/>
          <w:szCs w:val="28"/>
          <w:lang w:val="en-GB"/>
        </w:rPr>
        <w:t>Murcia</w:t>
      </w:r>
    </w:p>
    <w:p w:rsidR="00E63883" w:rsidRPr="008255F4" w:rsidRDefault="00003A99">
      <w:pPr>
        <w:rPr>
          <w:rFonts w:asciiTheme="minorHAnsi" w:hAnsiTheme="minorHAnsi" w:cstheme="minorHAnsi"/>
          <w:i/>
          <w:sz w:val="24"/>
          <w:szCs w:val="24"/>
          <w:lang w:val="en-GB"/>
        </w:rPr>
      </w:pPr>
      <w:r w:rsidRPr="008255F4">
        <w:rPr>
          <w:rFonts w:asciiTheme="minorHAnsi" w:hAnsiTheme="minorHAnsi" w:cstheme="minorHAnsi"/>
          <w:i/>
          <w:sz w:val="24"/>
          <w:szCs w:val="24"/>
          <w:lang w:val="en-GB"/>
        </w:rPr>
        <w:t xml:space="preserve">Short introduction region </w:t>
      </w:r>
      <w:r w:rsidR="009B2BEB">
        <w:rPr>
          <w:rFonts w:asciiTheme="minorHAnsi" w:hAnsiTheme="minorHAnsi" w:cstheme="minorHAnsi"/>
          <w:i/>
          <w:sz w:val="24"/>
          <w:szCs w:val="24"/>
          <w:lang w:val="en-GB"/>
        </w:rPr>
        <w:t>(</w:t>
      </w:r>
      <w:r w:rsidRPr="008255F4">
        <w:rPr>
          <w:rFonts w:asciiTheme="minorHAnsi" w:hAnsiTheme="minorHAnsi" w:cstheme="minorHAnsi"/>
          <w:i/>
          <w:sz w:val="24"/>
          <w:szCs w:val="24"/>
          <w:lang w:val="en-GB"/>
        </w:rPr>
        <w:t xml:space="preserve">by </w:t>
      </w:r>
      <w:r w:rsidR="009B2BEB">
        <w:rPr>
          <w:rFonts w:asciiTheme="minorHAnsi" w:hAnsiTheme="minorHAnsi" w:cstheme="minorHAnsi"/>
          <w:i/>
          <w:sz w:val="24"/>
          <w:szCs w:val="24"/>
          <w:lang w:val="en-GB"/>
        </w:rPr>
        <w:t>Pablo Flores and Angel Martinez)</w:t>
      </w:r>
    </w:p>
    <w:p w:rsidR="00003A99" w:rsidRDefault="00003A99" w:rsidP="007D3426">
      <w:p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Murcia</w:t>
      </w:r>
      <w:r w:rsidR="00553364">
        <w:rPr>
          <w:rFonts w:asciiTheme="minorHAnsi" w:hAnsiTheme="minorHAnsi" w:cstheme="minorHAnsi"/>
          <w:sz w:val="24"/>
          <w:szCs w:val="24"/>
          <w:lang w:val="en-GB"/>
        </w:rPr>
        <w:t xml:space="preserve"> </w:t>
      </w:r>
      <w:r w:rsidR="007D3426" w:rsidRPr="008255F4">
        <w:rPr>
          <w:rFonts w:asciiTheme="minorHAnsi" w:hAnsiTheme="minorHAnsi" w:cstheme="minorHAnsi"/>
          <w:sz w:val="24"/>
          <w:szCs w:val="24"/>
          <w:lang w:val="en-GB"/>
        </w:rPr>
        <w:t>-</w:t>
      </w:r>
      <w:r w:rsidR="008255F4">
        <w:rPr>
          <w:rFonts w:asciiTheme="minorHAnsi" w:hAnsiTheme="minorHAnsi" w:cstheme="minorHAnsi"/>
          <w:sz w:val="24"/>
          <w:szCs w:val="24"/>
          <w:lang w:val="en-GB"/>
        </w:rPr>
        <w:t xml:space="preserve"> </w:t>
      </w:r>
      <w:r w:rsidR="007D3426" w:rsidRPr="008255F4">
        <w:rPr>
          <w:rFonts w:asciiTheme="minorHAnsi" w:hAnsiTheme="minorHAnsi" w:cstheme="minorHAnsi"/>
          <w:sz w:val="24"/>
          <w:szCs w:val="24"/>
          <w:lang w:val="en-GB"/>
        </w:rPr>
        <w:t>situated in the southeast part of Spain</w:t>
      </w:r>
      <w:r w:rsidRPr="008255F4">
        <w:rPr>
          <w:rFonts w:asciiTheme="minorHAnsi" w:hAnsiTheme="minorHAnsi" w:cstheme="minorHAnsi"/>
          <w:sz w:val="24"/>
          <w:szCs w:val="24"/>
          <w:lang w:val="en-GB"/>
        </w:rPr>
        <w:t xml:space="preserve"> </w:t>
      </w:r>
      <w:r w:rsidR="007D3426" w:rsidRPr="008255F4">
        <w:rPr>
          <w:rFonts w:asciiTheme="minorHAnsi" w:hAnsiTheme="minorHAnsi" w:cstheme="minorHAnsi"/>
          <w:sz w:val="24"/>
          <w:szCs w:val="24"/>
          <w:lang w:val="en-GB"/>
        </w:rPr>
        <w:t xml:space="preserve">- </w:t>
      </w:r>
      <w:r w:rsidRPr="008255F4">
        <w:rPr>
          <w:rFonts w:asciiTheme="minorHAnsi" w:hAnsiTheme="minorHAnsi" w:cstheme="minorHAnsi"/>
          <w:sz w:val="24"/>
          <w:szCs w:val="24"/>
          <w:lang w:val="en-GB"/>
        </w:rPr>
        <w:t>is the driest part of Spain</w:t>
      </w:r>
      <w:r w:rsidR="007D3426" w:rsidRPr="008255F4">
        <w:rPr>
          <w:rFonts w:asciiTheme="minorHAnsi" w:hAnsiTheme="minorHAnsi" w:cstheme="minorHAnsi"/>
          <w:sz w:val="24"/>
          <w:szCs w:val="24"/>
          <w:lang w:val="en-GB"/>
        </w:rPr>
        <w:t xml:space="preserve"> and is therefore facing many problems as a result of water shortage</w:t>
      </w:r>
      <w:r w:rsidR="00EA4383">
        <w:rPr>
          <w:rFonts w:asciiTheme="minorHAnsi" w:hAnsiTheme="minorHAnsi" w:cstheme="minorHAnsi"/>
          <w:sz w:val="24"/>
          <w:szCs w:val="24"/>
          <w:lang w:val="en-GB"/>
        </w:rPr>
        <w:t>s</w:t>
      </w:r>
      <w:r w:rsidR="007D3426" w:rsidRPr="008255F4">
        <w:rPr>
          <w:rFonts w:asciiTheme="minorHAnsi" w:hAnsiTheme="minorHAnsi" w:cstheme="minorHAnsi"/>
          <w:sz w:val="24"/>
          <w:szCs w:val="24"/>
          <w:lang w:val="en-GB"/>
        </w:rPr>
        <w:t xml:space="preserve">, especially after a </w:t>
      </w:r>
      <w:r w:rsidR="00EA4383">
        <w:rPr>
          <w:rFonts w:asciiTheme="minorHAnsi" w:hAnsiTheme="minorHAnsi" w:cstheme="minorHAnsi"/>
          <w:sz w:val="24"/>
          <w:szCs w:val="24"/>
          <w:lang w:val="en-GB"/>
        </w:rPr>
        <w:t>long dry spell such as the last few years</w:t>
      </w:r>
      <w:r w:rsidR="007D3426" w:rsidRPr="008255F4">
        <w:rPr>
          <w:rFonts w:asciiTheme="minorHAnsi" w:hAnsiTheme="minorHAnsi" w:cstheme="minorHAnsi"/>
          <w:sz w:val="24"/>
          <w:szCs w:val="24"/>
          <w:lang w:val="en-GB"/>
        </w:rPr>
        <w:t xml:space="preserve">. Special attention is paid to the entity ESAMUR which is the regional entity for sanitation and waste water. This network has been established by the General Directorate of Water which is working on a plan of cleaning and purifying waste water with a total investment of appr. 180 million euros. </w:t>
      </w:r>
    </w:p>
    <w:p w:rsidR="002302FA" w:rsidRPr="002302FA" w:rsidRDefault="002302FA" w:rsidP="007D3426">
      <w:pPr>
        <w:jc w:val="both"/>
        <w:rPr>
          <w:rFonts w:asciiTheme="minorHAnsi" w:hAnsiTheme="minorHAnsi" w:cstheme="minorHAnsi"/>
          <w:i/>
          <w:sz w:val="24"/>
          <w:szCs w:val="24"/>
          <w:lang w:val="en-GB"/>
        </w:rPr>
      </w:pPr>
      <w:r w:rsidRPr="008255F4">
        <w:rPr>
          <w:rFonts w:asciiTheme="minorHAnsi" w:hAnsiTheme="minorHAnsi" w:cstheme="minorHAnsi"/>
          <w:i/>
          <w:sz w:val="24"/>
          <w:szCs w:val="24"/>
          <w:lang w:val="en-GB"/>
        </w:rPr>
        <w:t>Eval</w:t>
      </w:r>
      <w:r>
        <w:rPr>
          <w:rFonts w:asciiTheme="minorHAnsi" w:hAnsiTheme="minorHAnsi" w:cstheme="minorHAnsi"/>
          <w:i/>
          <w:sz w:val="24"/>
          <w:szCs w:val="24"/>
          <w:lang w:val="en-GB"/>
        </w:rPr>
        <w:t xml:space="preserve">uation strengths and weaknesses: </w:t>
      </w:r>
    </w:p>
    <w:p w:rsidR="00003A99" w:rsidRPr="008255F4" w:rsidRDefault="00003A99" w:rsidP="008255F4">
      <w:pPr>
        <w:jc w:val="both"/>
        <w:rPr>
          <w:rFonts w:asciiTheme="minorHAnsi" w:hAnsiTheme="minorHAnsi" w:cstheme="minorHAnsi"/>
          <w:i/>
          <w:sz w:val="24"/>
          <w:szCs w:val="24"/>
          <w:lang w:val="en-GB"/>
        </w:rPr>
      </w:pPr>
      <w:r w:rsidRPr="008255F4">
        <w:rPr>
          <w:rFonts w:asciiTheme="minorHAnsi" w:hAnsiTheme="minorHAnsi" w:cstheme="minorHAnsi"/>
          <w:i/>
          <w:sz w:val="24"/>
          <w:szCs w:val="24"/>
          <w:lang w:val="en-GB"/>
        </w:rPr>
        <w:t>Strengths</w:t>
      </w:r>
    </w:p>
    <w:p w:rsidR="007D3426" w:rsidRPr="008255F4" w:rsidRDefault="007D3426" w:rsidP="008255F4">
      <w:pPr>
        <w:pStyle w:val="Lijstalinea"/>
        <w:numPr>
          <w:ilvl w:val="0"/>
          <w:numId w:val="8"/>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Education institutions, </w:t>
      </w:r>
      <w:r w:rsidR="00EA4383">
        <w:rPr>
          <w:rFonts w:asciiTheme="minorHAnsi" w:hAnsiTheme="minorHAnsi" w:cstheme="minorHAnsi"/>
          <w:sz w:val="24"/>
          <w:szCs w:val="24"/>
          <w:lang w:val="en-GB"/>
        </w:rPr>
        <w:t xml:space="preserve">ranging from </w:t>
      </w:r>
      <w:r w:rsidRPr="008255F4">
        <w:rPr>
          <w:rFonts w:asciiTheme="minorHAnsi" w:hAnsiTheme="minorHAnsi" w:cstheme="minorHAnsi"/>
          <w:sz w:val="24"/>
          <w:szCs w:val="24"/>
          <w:lang w:val="en-GB"/>
        </w:rPr>
        <w:t xml:space="preserve">VET schools </w:t>
      </w:r>
      <w:r w:rsidR="00EA4383">
        <w:rPr>
          <w:rFonts w:asciiTheme="minorHAnsi" w:hAnsiTheme="minorHAnsi" w:cstheme="minorHAnsi"/>
          <w:sz w:val="24"/>
          <w:szCs w:val="24"/>
          <w:lang w:val="en-GB"/>
        </w:rPr>
        <w:t xml:space="preserve">to </w:t>
      </w:r>
      <w:r w:rsidRPr="008255F4">
        <w:rPr>
          <w:rFonts w:asciiTheme="minorHAnsi" w:hAnsiTheme="minorHAnsi" w:cstheme="minorHAnsi"/>
          <w:sz w:val="24"/>
          <w:szCs w:val="24"/>
          <w:lang w:val="en-GB"/>
        </w:rPr>
        <w:t>universities</w:t>
      </w:r>
      <w:r w:rsidR="0060398E" w:rsidRPr="008255F4">
        <w:rPr>
          <w:rFonts w:asciiTheme="minorHAnsi" w:hAnsiTheme="minorHAnsi" w:cstheme="minorHAnsi"/>
          <w:sz w:val="24"/>
          <w:szCs w:val="24"/>
          <w:lang w:val="en-GB"/>
        </w:rPr>
        <w:t xml:space="preserve"> (</w:t>
      </w:r>
      <w:r w:rsidR="00EA4383">
        <w:rPr>
          <w:rFonts w:asciiTheme="minorHAnsi" w:hAnsiTheme="minorHAnsi" w:cstheme="minorHAnsi"/>
          <w:sz w:val="24"/>
          <w:szCs w:val="24"/>
          <w:lang w:val="en-GB"/>
        </w:rPr>
        <w:t>there are 3 universities in Murcia,</w:t>
      </w:r>
      <w:r w:rsidR="0060398E" w:rsidRPr="008255F4">
        <w:rPr>
          <w:rFonts w:asciiTheme="minorHAnsi" w:hAnsiTheme="minorHAnsi" w:cstheme="minorHAnsi"/>
          <w:sz w:val="24"/>
          <w:szCs w:val="24"/>
          <w:lang w:val="en-GB"/>
        </w:rPr>
        <w:t xml:space="preserve"> out of </w:t>
      </w:r>
      <w:r w:rsidR="00EA4383">
        <w:rPr>
          <w:rFonts w:asciiTheme="minorHAnsi" w:hAnsiTheme="minorHAnsi" w:cstheme="minorHAnsi"/>
          <w:sz w:val="24"/>
          <w:szCs w:val="24"/>
          <w:lang w:val="en-GB"/>
        </w:rPr>
        <w:t>which 2</w:t>
      </w:r>
      <w:r w:rsidR="0060398E" w:rsidRPr="008255F4">
        <w:rPr>
          <w:rFonts w:asciiTheme="minorHAnsi" w:hAnsiTheme="minorHAnsi" w:cstheme="minorHAnsi"/>
          <w:sz w:val="24"/>
          <w:szCs w:val="24"/>
          <w:lang w:val="en-GB"/>
        </w:rPr>
        <w:t xml:space="preserve"> are private)</w:t>
      </w:r>
      <w:r w:rsidRPr="008255F4">
        <w:rPr>
          <w:rFonts w:asciiTheme="minorHAnsi" w:hAnsiTheme="minorHAnsi" w:cstheme="minorHAnsi"/>
          <w:sz w:val="24"/>
          <w:szCs w:val="24"/>
          <w:lang w:val="en-GB"/>
        </w:rPr>
        <w:t xml:space="preserve">, are actively involved in providing </w:t>
      </w:r>
      <w:r w:rsidR="00EA4383">
        <w:rPr>
          <w:rFonts w:asciiTheme="minorHAnsi" w:hAnsiTheme="minorHAnsi" w:cstheme="minorHAnsi"/>
          <w:sz w:val="24"/>
          <w:szCs w:val="24"/>
          <w:lang w:val="en-GB"/>
        </w:rPr>
        <w:t xml:space="preserve">water technology related education </w:t>
      </w:r>
      <w:r w:rsidRPr="008255F4">
        <w:rPr>
          <w:rFonts w:asciiTheme="minorHAnsi" w:hAnsiTheme="minorHAnsi" w:cstheme="minorHAnsi"/>
          <w:sz w:val="24"/>
          <w:szCs w:val="24"/>
          <w:lang w:val="en-GB"/>
        </w:rPr>
        <w:t xml:space="preserve">to students. </w:t>
      </w:r>
    </w:p>
    <w:p w:rsidR="00E040D4" w:rsidRPr="008255F4" w:rsidRDefault="00E040D4" w:rsidP="008255F4">
      <w:pPr>
        <w:pStyle w:val="Lijstalinea"/>
        <w:numPr>
          <w:ilvl w:val="0"/>
          <w:numId w:val="8"/>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Murcia has </w:t>
      </w:r>
      <w:r w:rsidR="00EA4383">
        <w:rPr>
          <w:rFonts w:asciiTheme="minorHAnsi" w:hAnsiTheme="minorHAnsi" w:cstheme="minorHAnsi"/>
          <w:sz w:val="24"/>
          <w:szCs w:val="24"/>
          <w:lang w:val="en-GB"/>
        </w:rPr>
        <w:t xml:space="preserve">a broad </w:t>
      </w:r>
      <w:r w:rsidRPr="008255F4">
        <w:rPr>
          <w:rFonts w:asciiTheme="minorHAnsi" w:hAnsiTheme="minorHAnsi" w:cstheme="minorHAnsi"/>
          <w:sz w:val="24"/>
          <w:szCs w:val="24"/>
          <w:lang w:val="en-GB"/>
        </w:rPr>
        <w:t xml:space="preserve">experience in setting up European water </w:t>
      </w:r>
      <w:r w:rsidR="00EA4383">
        <w:rPr>
          <w:rFonts w:asciiTheme="minorHAnsi" w:hAnsiTheme="minorHAnsi" w:cstheme="minorHAnsi"/>
          <w:sz w:val="24"/>
          <w:szCs w:val="24"/>
          <w:lang w:val="en-GB"/>
        </w:rPr>
        <w:t xml:space="preserve">research and demonstration </w:t>
      </w:r>
      <w:r w:rsidRPr="008255F4">
        <w:rPr>
          <w:rFonts w:asciiTheme="minorHAnsi" w:hAnsiTheme="minorHAnsi" w:cstheme="minorHAnsi"/>
          <w:sz w:val="24"/>
          <w:szCs w:val="24"/>
          <w:lang w:val="en-GB"/>
        </w:rPr>
        <w:t xml:space="preserve">projects. </w:t>
      </w:r>
    </w:p>
    <w:p w:rsidR="00E040D4" w:rsidRPr="008255F4" w:rsidRDefault="00E040D4" w:rsidP="008255F4">
      <w:pPr>
        <w:pStyle w:val="Lijstalinea"/>
        <w:numPr>
          <w:ilvl w:val="0"/>
          <w:numId w:val="8"/>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There is mutual awareness </w:t>
      </w:r>
      <w:r w:rsidR="00EA4383">
        <w:rPr>
          <w:rFonts w:asciiTheme="minorHAnsi" w:hAnsiTheme="minorHAnsi" w:cstheme="minorHAnsi"/>
          <w:sz w:val="24"/>
          <w:szCs w:val="24"/>
          <w:lang w:val="en-GB"/>
        </w:rPr>
        <w:t xml:space="preserve">among the stakeholders </w:t>
      </w:r>
      <w:r w:rsidRPr="008255F4">
        <w:rPr>
          <w:rFonts w:asciiTheme="minorHAnsi" w:hAnsiTheme="minorHAnsi" w:cstheme="minorHAnsi"/>
          <w:sz w:val="24"/>
          <w:szCs w:val="24"/>
          <w:lang w:val="en-GB"/>
        </w:rPr>
        <w:t xml:space="preserve">and there is no shortage of students </w:t>
      </w:r>
      <w:r w:rsidR="00EA4383">
        <w:rPr>
          <w:rFonts w:asciiTheme="minorHAnsi" w:hAnsiTheme="minorHAnsi" w:cstheme="minorHAnsi"/>
          <w:sz w:val="24"/>
          <w:szCs w:val="24"/>
          <w:lang w:val="en-GB"/>
        </w:rPr>
        <w:t>to engage in</w:t>
      </w:r>
      <w:r w:rsidRPr="008255F4">
        <w:rPr>
          <w:rFonts w:asciiTheme="minorHAnsi" w:hAnsiTheme="minorHAnsi" w:cstheme="minorHAnsi"/>
          <w:sz w:val="24"/>
          <w:szCs w:val="24"/>
          <w:lang w:val="en-GB"/>
        </w:rPr>
        <w:t xml:space="preserve"> excellent career opportunities. </w:t>
      </w:r>
    </w:p>
    <w:p w:rsidR="009B2BEB" w:rsidRDefault="009B2BEB">
      <w:pPr>
        <w:rPr>
          <w:rFonts w:asciiTheme="minorHAnsi" w:hAnsiTheme="minorHAnsi" w:cstheme="minorHAnsi"/>
          <w:i/>
          <w:sz w:val="24"/>
          <w:szCs w:val="24"/>
          <w:lang w:val="en-GB"/>
        </w:rPr>
      </w:pPr>
    </w:p>
    <w:p w:rsidR="009B2BEB" w:rsidRDefault="009B2BEB">
      <w:pPr>
        <w:rPr>
          <w:rFonts w:asciiTheme="minorHAnsi" w:hAnsiTheme="minorHAnsi" w:cstheme="minorHAnsi"/>
          <w:i/>
          <w:sz w:val="24"/>
          <w:szCs w:val="24"/>
          <w:lang w:val="en-GB"/>
        </w:rPr>
      </w:pPr>
    </w:p>
    <w:p w:rsidR="009B2BEB" w:rsidRDefault="009B2BEB">
      <w:pPr>
        <w:rPr>
          <w:rFonts w:asciiTheme="minorHAnsi" w:hAnsiTheme="minorHAnsi" w:cstheme="minorHAnsi"/>
          <w:i/>
          <w:sz w:val="24"/>
          <w:szCs w:val="24"/>
          <w:lang w:val="en-GB"/>
        </w:rPr>
      </w:pPr>
    </w:p>
    <w:p w:rsidR="00003A99" w:rsidRPr="008255F4" w:rsidRDefault="00003A99">
      <w:pPr>
        <w:rPr>
          <w:rFonts w:asciiTheme="minorHAnsi" w:hAnsiTheme="minorHAnsi" w:cstheme="minorHAnsi"/>
          <w:i/>
          <w:sz w:val="24"/>
          <w:szCs w:val="24"/>
          <w:lang w:val="en-GB"/>
        </w:rPr>
      </w:pPr>
      <w:r w:rsidRPr="008255F4">
        <w:rPr>
          <w:rFonts w:asciiTheme="minorHAnsi" w:hAnsiTheme="minorHAnsi" w:cstheme="minorHAnsi"/>
          <w:i/>
          <w:sz w:val="24"/>
          <w:szCs w:val="24"/>
          <w:lang w:val="en-GB"/>
        </w:rPr>
        <w:lastRenderedPageBreak/>
        <w:t>Weaknesses</w:t>
      </w:r>
    </w:p>
    <w:p w:rsidR="007D3426" w:rsidRPr="008255F4" w:rsidRDefault="009B2BEB" w:rsidP="008255F4">
      <w:pPr>
        <w:pStyle w:val="Lijstalinea"/>
        <w:numPr>
          <w:ilvl w:val="0"/>
          <w:numId w:val="7"/>
        </w:numPr>
        <w:jc w:val="both"/>
        <w:rPr>
          <w:rFonts w:asciiTheme="minorHAnsi" w:hAnsiTheme="minorHAnsi" w:cstheme="minorHAnsi"/>
          <w:sz w:val="24"/>
          <w:szCs w:val="24"/>
          <w:lang w:val="en-GB"/>
        </w:rPr>
      </w:pPr>
      <w:r>
        <w:rPr>
          <w:rFonts w:asciiTheme="minorHAnsi" w:hAnsiTheme="minorHAnsi" w:cstheme="minorHAnsi"/>
          <w:sz w:val="24"/>
          <w:szCs w:val="24"/>
          <w:lang w:val="en-GB"/>
        </w:rPr>
        <w:t>There is an o</w:t>
      </w:r>
      <w:r w:rsidR="00003A99" w:rsidRPr="008255F4">
        <w:rPr>
          <w:rFonts w:asciiTheme="minorHAnsi" w:hAnsiTheme="minorHAnsi" w:cstheme="minorHAnsi"/>
          <w:sz w:val="24"/>
          <w:szCs w:val="24"/>
          <w:lang w:val="en-GB"/>
        </w:rPr>
        <w:t xml:space="preserve">verkill of institutions </w:t>
      </w:r>
      <w:r w:rsidR="007D3426" w:rsidRPr="008255F4">
        <w:rPr>
          <w:rFonts w:asciiTheme="minorHAnsi" w:hAnsiTheme="minorHAnsi" w:cstheme="minorHAnsi"/>
          <w:sz w:val="24"/>
          <w:szCs w:val="24"/>
          <w:lang w:val="en-GB"/>
        </w:rPr>
        <w:t xml:space="preserve">in the area of the </w:t>
      </w:r>
      <w:proofErr w:type="spellStart"/>
      <w:r w:rsidR="007D3426" w:rsidRPr="008255F4">
        <w:rPr>
          <w:rFonts w:asciiTheme="minorHAnsi" w:hAnsiTheme="minorHAnsi" w:cstheme="minorHAnsi"/>
          <w:sz w:val="24"/>
          <w:szCs w:val="24"/>
          <w:lang w:val="en-GB"/>
        </w:rPr>
        <w:t>agro</w:t>
      </w:r>
      <w:proofErr w:type="spellEnd"/>
      <w:r w:rsidR="007D3426" w:rsidRPr="008255F4">
        <w:rPr>
          <w:rFonts w:asciiTheme="minorHAnsi" w:hAnsiTheme="minorHAnsi" w:cstheme="minorHAnsi"/>
          <w:sz w:val="24"/>
          <w:szCs w:val="24"/>
          <w:lang w:val="en-GB"/>
        </w:rPr>
        <w:t xml:space="preserve"> food network.</w:t>
      </w:r>
      <w:r w:rsidR="00E040D4" w:rsidRPr="008255F4">
        <w:rPr>
          <w:rFonts w:asciiTheme="minorHAnsi" w:hAnsiTheme="minorHAnsi" w:cstheme="minorHAnsi"/>
          <w:sz w:val="24"/>
          <w:szCs w:val="24"/>
          <w:lang w:val="en-GB"/>
        </w:rPr>
        <w:t xml:space="preserve"> As a result, there is confusion </w:t>
      </w:r>
      <w:r w:rsidR="00EA4383">
        <w:rPr>
          <w:rFonts w:asciiTheme="minorHAnsi" w:hAnsiTheme="minorHAnsi" w:cstheme="minorHAnsi"/>
          <w:sz w:val="24"/>
          <w:szCs w:val="24"/>
          <w:lang w:val="en-GB"/>
        </w:rPr>
        <w:t>about</w:t>
      </w:r>
      <w:r w:rsidR="00E040D4" w:rsidRPr="008255F4">
        <w:rPr>
          <w:rFonts w:asciiTheme="minorHAnsi" w:hAnsiTheme="minorHAnsi" w:cstheme="minorHAnsi"/>
          <w:sz w:val="24"/>
          <w:szCs w:val="24"/>
          <w:lang w:val="en-GB"/>
        </w:rPr>
        <w:t xml:space="preserve"> which organisation </w:t>
      </w:r>
      <w:r w:rsidR="00EA4383">
        <w:rPr>
          <w:rFonts w:asciiTheme="minorHAnsi" w:hAnsiTheme="minorHAnsi" w:cstheme="minorHAnsi"/>
          <w:sz w:val="24"/>
          <w:szCs w:val="24"/>
          <w:lang w:val="en-GB"/>
        </w:rPr>
        <w:t>is in the lead</w:t>
      </w:r>
      <w:r w:rsidR="006466D7">
        <w:rPr>
          <w:rFonts w:asciiTheme="minorHAnsi" w:hAnsiTheme="minorHAnsi" w:cstheme="minorHAnsi"/>
          <w:sz w:val="24"/>
          <w:szCs w:val="24"/>
          <w:lang w:val="en-GB"/>
        </w:rPr>
        <w:t xml:space="preserve">, for instance concerning the topic of water technology. </w:t>
      </w:r>
    </w:p>
    <w:p w:rsidR="007D3426" w:rsidRPr="008255F4" w:rsidRDefault="008255F4" w:rsidP="008255F4">
      <w:pPr>
        <w:pStyle w:val="Lijstalinea"/>
        <w:numPr>
          <w:ilvl w:val="0"/>
          <w:numId w:val="7"/>
        </w:numPr>
        <w:jc w:val="both"/>
        <w:rPr>
          <w:rFonts w:asciiTheme="minorHAnsi" w:hAnsiTheme="minorHAnsi" w:cstheme="minorHAnsi"/>
          <w:i/>
          <w:sz w:val="24"/>
          <w:szCs w:val="24"/>
          <w:lang w:val="en-GB"/>
        </w:rPr>
      </w:pPr>
      <w:r>
        <w:rPr>
          <w:rFonts w:asciiTheme="minorHAnsi" w:hAnsiTheme="minorHAnsi" w:cstheme="minorHAnsi"/>
          <w:sz w:val="24"/>
          <w:szCs w:val="24"/>
          <w:lang w:val="en-GB"/>
        </w:rPr>
        <w:t>There is a gap</w:t>
      </w:r>
      <w:r w:rsidR="006466D7">
        <w:rPr>
          <w:rFonts w:asciiTheme="minorHAnsi" w:hAnsiTheme="minorHAnsi" w:cstheme="minorHAnsi"/>
          <w:sz w:val="24"/>
          <w:szCs w:val="24"/>
          <w:lang w:val="en-GB"/>
        </w:rPr>
        <w:t xml:space="preserve"> between student education and </w:t>
      </w:r>
      <w:r w:rsidR="00E040D4" w:rsidRPr="008255F4">
        <w:rPr>
          <w:rFonts w:asciiTheme="minorHAnsi" w:hAnsiTheme="minorHAnsi" w:cstheme="minorHAnsi"/>
          <w:sz w:val="24"/>
          <w:szCs w:val="24"/>
          <w:lang w:val="en-GB"/>
        </w:rPr>
        <w:t>market demand</w:t>
      </w:r>
      <w:r w:rsidR="006466D7">
        <w:rPr>
          <w:rFonts w:asciiTheme="minorHAnsi" w:hAnsiTheme="minorHAnsi" w:cstheme="minorHAnsi"/>
          <w:sz w:val="24"/>
          <w:szCs w:val="24"/>
          <w:lang w:val="en-GB"/>
        </w:rPr>
        <w:t xml:space="preserve">. The region has the right </w:t>
      </w:r>
      <w:r w:rsidR="0060398E" w:rsidRPr="008255F4">
        <w:rPr>
          <w:rFonts w:asciiTheme="minorHAnsi" w:hAnsiTheme="minorHAnsi" w:cstheme="minorHAnsi"/>
          <w:sz w:val="24"/>
          <w:szCs w:val="24"/>
          <w:lang w:val="en-GB"/>
        </w:rPr>
        <w:t>technology centres</w:t>
      </w:r>
      <w:r w:rsidR="006466D7">
        <w:rPr>
          <w:rFonts w:asciiTheme="minorHAnsi" w:hAnsiTheme="minorHAnsi" w:cstheme="minorHAnsi"/>
          <w:sz w:val="24"/>
          <w:szCs w:val="24"/>
          <w:lang w:val="en-GB"/>
        </w:rPr>
        <w:t xml:space="preserve">, nevertheless forecast for jobs and skills needs can be improved. </w:t>
      </w:r>
    </w:p>
    <w:p w:rsidR="00003A99" w:rsidRPr="008255F4" w:rsidRDefault="00003A99">
      <w:pPr>
        <w:rPr>
          <w:rFonts w:asciiTheme="minorHAnsi" w:hAnsiTheme="minorHAnsi" w:cstheme="minorHAnsi"/>
          <w:i/>
          <w:sz w:val="24"/>
          <w:szCs w:val="24"/>
          <w:lang w:val="en-GB"/>
        </w:rPr>
      </w:pPr>
      <w:r w:rsidRPr="008255F4">
        <w:rPr>
          <w:rFonts w:asciiTheme="minorHAnsi" w:hAnsiTheme="minorHAnsi" w:cstheme="minorHAnsi"/>
          <w:i/>
          <w:sz w:val="24"/>
          <w:szCs w:val="24"/>
          <w:lang w:val="en-GB"/>
        </w:rPr>
        <w:t>Advice Lysias</w:t>
      </w:r>
    </w:p>
    <w:p w:rsidR="00003A99" w:rsidRPr="008255F4" w:rsidRDefault="007D3426" w:rsidP="008255F4">
      <w:pPr>
        <w:pStyle w:val="Lijstalinea"/>
        <w:numPr>
          <w:ilvl w:val="0"/>
          <w:numId w:val="7"/>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Create one voice</w:t>
      </w:r>
      <w:r w:rsidR="00E040D4" w:rsidRPr="008255F4">
        <w:rPr>
          <w:rFonts w:asciiTheme="minorHAnsi" w:hAnsiTheme="minorHAnsi" w:cstheme="minorHAnsi"/>
          <w:sz w:val="24"/>
          <w:szCs w:val="24"/>
          <w:lang w:val="en-GB"/>
        </w:rPr>
        <w:t>, visualize all the interests of the stakeholders and invest in improving mutual relationships of the institutions which are actively involved in the water system</w:t>
      </w:r>
      <w:r w:rsidRPr="008255F4">
        <w:rPr>
          <w:rFonts w:asciiTheme="minorHAnsi" w:hAnsiTheme="minorHAnsi" w:cstheme="minorHAnsi"/>
          <w:sz w:val="24"/>
          <w:szCs w:val="24"/>
          <w:lang w:val="en-GB"/>
        </w:rPr>
        <w:t xml:space="preserve">. </w:t>
      </w:r>
    </w:p>
    <w:p w:rsidR="00E040D4" w:rsidRPr="008255F4" w:rsidRDefault="00E040D4" w:rsidP="008255F4">
      <w:pPr>
        <w:pStyle w:val="Lijstalinea"/>
        <w:numPr>
          <w:ilvl w:val="0"/>
          <w:numId w:val="7"/>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It would be wise to invest in more robust coordinati</w:t>
      </w:r>
      <w:r w:rsidR="00A15C8D">
        <w:rPr>
          <w:rFonts w:asciiTheme="minorHAnsi" w:hAnsiTheme="minorHAnsi" w:cstheme="minorHAnsi"/>
          <w:sz w:val="24"/>
          <w:szCs w:val="24"/>
          <w:lang w:val="en-GB"/>
        </w:rPr>
        <w:t>on</w:t>
      </w:r>
      <w:r w:rsidR="0060398E" w:rsidRPr="008255F4">
        <w:rPr>
          <w:rFonts w:asciiTheme="minorHAnsi" w:hAnsiTheme="minorHAnsi" w:cstheme="minorHAnsi"/>
          <w:sz w:val="24"/>
          <w:szCs w:val="24"/>
          <w:lang w:val="en-GB"/>
        </w:rPr>
        <w:t xml:space="preserve"> mechanisms and e</w:t>
      </w:r>
      <w:r w:rsidRPr="008255F4">
        <w:rPr>
          <w:rFonts w:asciiTheme="minorHAnsi" w:hAnsiTheme="minorHAnsi" w:cstheme="minorHAnsi"/>
          <w:sz w:val="24"/>
          <w:szCs w:val="24"/>
          <w:lang w:val="en-GB"/>
        </w:rPr>
        <w:t xml:space="preserve">stablish </w:t>
      </w:r>
      <w:r w:rsidR="0060398E" w:rsidRPr="008255F4">
        <w:rPr>
          <w:rFonts w:asciiTheme="minorHAnsi" w:hAnsiTheme="minorHAnsi" w:cstheme="minorHAnsi"/>
          <w:sz w:val="24"/>
          <w:szCs w:val="24"/>
          <w:lang w:val="en-GB"/>
        </w:rPr>
        <w:t xml:space="preserve">clear </w:t>
      </w:r>
      <w:r w:rsidRPr="008255F4">
        <w:rPr>
          <w:rFonts w:asciiTheme="minorHAnsi" w:hAnsiTheme="minorHAnsi" w:cstheme="minorHAnsi"/>
          <w:sz w:val="24"/>
          <w:szCs w:val="24"/>
          <w:lang w:val="en-GB"/>
        </w:rPr>
        <w:t xml:space="preserve">indicators </w:t>
      </w:r>
      <w:r w:rsidR="00A15C8D">
        <w:rPr>
          <w:rFonts w:asciiTheme="minorHAnsi" w:hAnsiTheme="minorHAnsi" w:cstheme="minorHAnsi"/>
          <w:sz w:val="24"/>
          <w:szCs w:val="24"/>
          <w:lang w:val="en-GB"/>
        </w:rPr>
        <w:t>for</w:t>
      </w:r>
      <w:r w:rsidR="0060398E" w:rsidRPr="008255F4">
        <w:rPr>
          <w:rFonts w:asciiTheme="minorHAnsi" w:hAnsiTheme="minorHAnsi" w:cstheme="minorHAnsi"/>
          <w:sz w:val="24"/>
          <w:szCs w:val="24"/>
          <w:lang w:val="en-GB"/>
        </w:rPr>
        <w:t xml:space="preserve"> monitoring and reflexivity.  </w:t>
      </w:r>
    </w:p>
    <w:p w:rsidR="002302FA" w:rsidRDefault="00E040D4" w:rsidP="002302FA">
      <w:pPr>
        <w:pStyle w:val="Lijstalinea"/>
        <w:numPr>
          <w:ilvl w:val="0"/>
          <w:numId w:val="7"/>
        </w:numPr>
        <w:jc w:val="both"/>
        <w:rPr>
          <w:rFonts w:asciiTheme="minorHAnsi" w:hAnsiTheme="minorHAnsi" w:cstheme="minorHAnsi"/>
          <w:sz w:val="24"/>
          <w:szCs w:val="24"/>
          <w:lang w:val="en-GB"/>
        </w:rPr>
      </w:pPr>
      <w:r w:rsidRPr="008255F4">
        <w:rPr>
          <w:rFonts w:asciiTheme="minorHAnsi" w:hAnsiTheme="minorHAnsi" w:cstheme="minorHAnsi"/>
          <w:sz w:val="24"/>
          <w:szCs w:val="24"/>
          <w:lang w:val="en-GB"/>
        </w:rPr>
        <w:t xml:space="preserve">Consider investing in inter-institutional collaboration </w:t>
      </w:r>
      <w:r w:rsidR="0060398E" w:rsidRPr="008255F4">
        <w:rPr>
          <w:rFonts w:asciiTheme="minorHAnsi" w:hAnsiTheme="minorHAnsi" w:cstheme="minorHAnsi"/>
          <w:sz w:val="24"/>
          <w:szCs w:val="24"/>
          <w:lang w:val="en-GB"/>
        </w:rPr>
        <w:t>and professionalize mechanisms for continuous learning</w:t>
      </w:r>
      <w:r w:rsidRPr="008255F4">
        <w:rPr>
          <w:rFonts w:asciiTheme="minorHAnsi" w:hAnsiTheme="minorHAnsi" w:cstheme="minorHAnsi"/>
          <w:sz w:val="24"/>
          <w:szCs w:val="24"/>
          <w:lang w:val="en-GB"/>
        </w:rPr>
        <w:t>.</w:t>
      </w:r>
    </w:p>
    <w:p w:rsidR="001F230C" w:rsidRPr="001F230C" w:rsidRDefault="001F230C" w:rsidP="001F230C">
      <w:pPr>
        <w:rPr>
          <w:rFonts w:asciiTheme="minorHAnsi" w:hAnsiTheme="minorHAnsi" w:cstheme="minorHAnsi"/>
          <w:b/>
          <w:sz w:val="28"/>
          <w:szCs w:val="28"/>
          <w:lang w:val="en-GB"/>
        </w:rPr>
      </w:pPr>
      <w:r w:rsidRPr="001F230C">
        <w:rPr>
          <w:rFonts w:asciiTheme="minorHAnsi" w:hAnsiTheme="minorHAnsi" w:cstheme="minorHAnsi"/>
          <w:b/>
          <w:sz w:val="28"/>
          <w:szCs w:val="28"/>
          <w:lang w:val="en-GB"/>
        </w:rPr>
        <w:t>Northern Portugal</w:t>
      </w:r>
    </w:p>
    <w:p w:rsidR="00752F65" w:rsidRPr="009B2BEB" w:rsidRDefault="001F230C" w:rsidP="009B2BEB">
      <w:pPr>
        <w:jc w:val="both"/>
        <w:rPr>
          <w:rFonts w:asciiTheme="minorHAnsi" w:hAnsiTheme="minorHAnsi" w:cstheme="minorHAnsi"/>
          <w:i/>
          <w:sz w:val="24"/>
          <w:szCs w:val="24"/>
          <w:lang w:val="en-GB"/>
        </w:rPr>
      </w:pPr>
      <w:r w:rsidRPr="009B2BEB">
        <w:rPr>
          <w:rFonts w:asciiTheme="minorHAnsi" w:hAnsiTheme="minorHAnsi" w:cstheme="minorHAnsi"/>
          <w:i/>
          <w:sz w:val="24"/>
          <w:szCs w:val="24"/>
          <w:lang w:val="en-GB"/>
        </w:rPr>
        <w:t xml:space="preserve">Short introduction by </w:t>
      </w:r>
      <w:proofErr w:type="spellStart"/>
      <w:r w:rsidR="00752F65" w:rsidRPr="009B2BEB">
        <w:rPr>
          <w:rFonts w:asciiTheme="minorHAnsi" w:hAnsiTheme="minorHAnsi" w:cstheme="minorHAnsi"/>
          <w:i/>
          <w:sz w:val="24"/>
          <w:szCs w:val="24"/>
          <w:lang w:val="en-GB"/>
        </w:rPr>
        <w:t>Madalena</w:t>
      </w:r>
      <w:proofErr w:type="spellEnd"/>
      <w:r w:rsidR="00752F65" w:rsidRPr="009B2BEB">
        <w:rPr>
          <w:rFonts w:asciiTheme="minorHAnsi" w:hAnsiTheme="minorHAnsi" w:cstheme="minorHAnsi"/>
          <w:i/>
          <w:sz w:val="24"/>
          <w:szCs w:val="24"/>
          <w:lang w:val="en-GB"/>
        </w:rPr>
        <w:t xml:space="preserve"> Alves </w:t>
      </w:r>
      <w:r w:rsidRPr="009B2BEB">
        <w:rPr>
          <w:rFonts w:asciiTheme="minorHAnsi" w:hAnsiTheme="minorHAnsi" w:cstheme="minorHAnsi"/>
          <w:i/>
          <w:sz w:val="24"/>
          <w:szCs w:val="24"/>
          <w:lang w:val="en-GB"/>
        </w:rPr>
        <w:t>from Minho University</w:t>
      </w:r>
      <w:r w:rsidR="00752F65" w:rsidRPr="009B2BEB">
        <w:rPr>
          <w:rFonts w:asciiTheme="minorHAnsi" w:hAnsiTheme="minorHAnsi" w:cstheme="minorHAnsi"/>
          <w:i/>
          <w:sz w:val="24"/>
          <w:szCs w:val="24"/>
          <w:lang w:val="en-GB"/>
        </w:rPr>
        <w:t xml:space="preserve"> (Centre of Biological Engineering)</w:t>
      </w:r>
    </w:p>
    <w:p w:rsidR="00EE35F6" w:rsidRPr="009B2BEB" w:rsidRDefault="009B2BEB" w:rsidP="000A0A6F">
      <w:pPr>
        <w:jc w:val="both"/>
        <w:rPr>
          <w:rFonts w:asciiTheme="minorHAnsi" w:hAnsiTheme="minorHAnsi" w:cstheme="minorHAnsi"/>
          <w:sz w:val="24"/>
          <w:szCs w:val="24"/>
          <w:lang w:val="en-GB"/>
        </w:rPr>
      </w:pPr>
      <w:r>
        <w:rPr>
          <w:rFonts w:asciiTheme="minorHAnsi" w:hAnsiTheme="minorHAnsi" w:cstheme="minorHAnsi"/>
          <w:sz w:val="24"/>
          <w:szCs w:val="24"/>
          <w:lang w:val="en-GB"/>
        </w:rPr>
        <w:t>This</w:t>
      </w:r>
      <w:r w:rsidR="00EE35F6" w:rsidRPr="009B2BEB">
        <w:rPr>
          <w:rFonts w:asciiTheme="minorHAnsi" w:hAnsiTheme="minorHAnsi" w:cstheme="minorHAnsi"/>
          <w:sz w:val="24"/>
          <w:szCs w:val="24"/>
          <w:lang w:val="en-GB"/>
        </w:rPr>
        <w:t xml:space="preserve"> region </w:t>
      </w:r>
      <w:r>
        <w:rPr>
          <w:rFonts w:asciiTheme="minorHAnsi" w:hAnsiTheme="minorHAnsi" w:cstheme="minorHAnsi"/>
          <w:sz w:val="24"/>
          <w:szCs w:val="24"/>
          <w:lang w:val="en-GB"/>
        </w:rPr>
        <w:t>with approx. 3,7 million inhabitants</w:t>
      </w:r>
      <w:r w:rsidR="000A0A6F" w:rsidRPr="009B2BEB">
        <w:rPr>
          <w:rFonts w:asciiTheme="minorHAnsi" w:hAnsiTheme="minorHAnsi" w:cstheme="minorHAnsi"/>
          <w:sz w:val="24"/>
          <w:szCs w:val="24"/>
          <w:lang w:val="en-GB"/>
        </w:rPr>
        <w:t xml:space="preserve"> </w:t>
      </w:r>
      <w:r w:rsidR="00EE35F6" w:rsidRPr="009B2BEB">
        <w:rPr>
          <w:rFonts w:asciiTheme="minorHAnsi" w:hAnsiTheme="minorHAnsi" w:cstheme="minorHAnsi"/>
          <w:sz w:val="24"/>
          <w:szCs w:val="24"/>
          <w:lang w:val="en-GB"/>
        </w:rPr>
        <w:t>wants to focus on acting in m</w:t>
      </w:r>
      <w:r>
        <w:rPr>
          <w:rFonts w:asciiTheme="minorHAnsi" w:hAnsiTheme="minorHAnsi" w:cstheme="minorHAnsi"/>
          <w:sz w:val="24"/>
          <w:szCs w:val="24"/>
          <w:lang w:val="en-GB"/>
        </w:rPr>
        <w:t>ore international projects and wishes to establish</w:t>
      </w:r>
      <w:r w:rsidR="00EE35F6" w:rsidRPr="009B2BEB">
        <w:rPr>
          <w:rFonts w:asciiTheme="minorHAnsi" w:hAnsiTheme="minorHAnsi" w:cstheme="minorHAnsi"/>
          <w:sz w:val="24"/>
          <w:szCs w:val="24"/>
          <w:lang w:val="en-GB"/>
        </w:rPr>
        <w:t xml:space="preserve"> a well-developed system of vocational training facilities in order to improve the skills of its students and labour force. Further</w:t>
      </w:r>
      <w:r w:rsidR="000B78DE">
        <w:rPr>
          <w:rFonts w:asciiTheme="minorHAnsi" w:hAnsiTheme="minorHAnsi" w:cstheme="minorHAnsi"/>
          <w:sz w:val="24"/>
          <w:szCs w:val="24"/>
          <w:lang w:val="en-GB"/>
        </w:rPr>
        <w:t>more</w:t>
      </w:r>
      <w:r w:rsidR="00EE35F6" w:rsidRPr="009B2BEB">
        <w:rPr>
          <w:rFonts w:asciiTheme="minorHAnsi" w:hAnsiTheme="minorHAnsi" w:cstheme="minorHAnsi"/>
          <w:sz w:val="24"/>
          <w:szCs w:val="24"/>
          <w:lang w:val="en-GB"/>
        </w:rPr>
        <w:t>, Minho University aims to improve clustering and wants to expan</w:t>
      </w:r>
      <w:r w:rsidR="000A0A6F" w:rsidRPr="009B2BEB">
        <w:rPr>
          <w:rFonts w:asciiTheme="minorHAnsi" w:hAnsiTheme="minorHAnsi" w:cstheme="minorHAnsi"/>
          <w:sz w:val="24"/>
          <w:szCs w:val="24"/>
          <w:lang w:val="en-GB"/>
        </w:rPr>
        <w:t>d its international activities. Although, water and water technologies do not seem to play an important role in RIS3 strategy</w:t>
      </w:r>
      <w:r w:rsidR="000B78DE">
        <w:rPr>
          <w:rFonts w:asciiTheme="minorHAnsi" w:hAnsiTheme="minorHAnsi" w:cstheme="minorHAnsi"/>
          <w:sz w:val="24"/>
          <w:szCs w:val="24"/>
          <w:lang w:val="en-GB"/>
        </w:rPr>
        <w:t xml:space="preserve"> at this moment</w:t>
      </w:r>
      <w:r w:rsidR="000A0A6F" w:rsidRPr="009B2BEB">
        <w:rPr>
          <w:rFonts w:asciiTheme="minorHAnsi" w:hAnsiTheme="minorHAnsi" w:cstheme="minorHAnsi"/>
          <w:sz w:val="24"/>
          <w:szCs w:val="24"/>
          <w:lang w:val="en-GB"/>
        </w:rPr>
        <w:t xml:space="preserve">. </w:t>
      </w:r>
      <w:r w:rsidR="000B78DE">
        <w:rPr>
          <w:rFonts w:asciiTheme="minorHAnsi" w:hAnsiTheme="minorHAnsi" w:cstheme="minorHAnsi"/>
          <w:sz w:val="24"/>
          <w:szCs w:val="24"/>
          <w:lang w:val="en-GB"/>
        </w:rPr>
        <w:t xml:space="preserve">Water was seen as an environmental parameter instead of a RIS3 topic itself. Participation in </w:t>
      </w:r>
      <w:proofErr w:type="spellStart"/>
      <w:r w:rsidR="000B78DE">
        <w:rPr>
          <w:rFonts w:asciiTheme="minorHAnsi" w:hAnsiTheme="minorHAnsi" w:cstheme="minorHAnsi"/>
          <w:sz w:val="24"/>
          <w:szCs w:val="24"/>
          <w:lang w:val="en-GB"/>
        </w:rPr>
        <w:t>iWATERMAP</w:t>
      </w:r>
      <w:proofErr w:type="spellEnd"/>
      <w:r w:rsidR="000B78DE">
        <w:rPr>
          <w:rFonts w:asciiTheme="minorHAnsi" w:hAnsiTheme="minorHAnsi" w:cstheme="minorHAnsi"/>
          <w:sz w:val="24"/>
          <w:szCs w:val="24"/>
          <w:lang w:val="en-GB"/>
        </w:rPr>
        <w:t xml:space="preserve"> could help to support water technology as an official RIS3 topic. The extremely dry Summer of 2017 in Northern Portugal has also placed the importance of water higher on the political agenda. </w:t>
      </w:r>
    </w:p>
    <w:p w:rsidR="001F230C" w:rsidRPr="009B2BEB" w:rsidRDefault="001F230C" w:rsidP="001F230C">
      <w:pPr>
        <w:rPr>
          <w:rFonts w:asciiTheme="minorHAnsi" w:hAnsiTheme="minorHAnsi" w:cstheme="minorHAnsi"/>
          <w:i/>
          <w:sz w:val="24"/>
          <w:szCs w:val="24"/>
          <w:lang w:val="en-GB"/>
        </w:rPr>
      </w:pPr>
      <w:r w:rsidRPr="009B2BEB">
        <w:rPr>
          <w:rFonts w:asciiTheme="minorHAnsi" w:hAnsiTheme="minorHAnsi" w:cstheme="minorHAnsi"/>
          <w:i/>
          <w:sz w:val="24"/>
          <w:szCs w:val="24"/>
          <w:lang w:val="en-GB"/>
        </w:rPr>
        <w:t>Evaluation strengths and weaknesses</w:t>
      </w:r>
    </w:p>
    <w:p w:rsidR="001F230C" w:rsidRPr="009B2BEB" w:rsidRDefault="001F230C" w:rsidP="001F230C">
      <w:pPr>
        <w:rPr>
          <w:rFonts w:asciiTheme="minorHAnsi" w:hAnsiTheme="minorHAnsi" w:cstheme="minorHAnsi"/>
          <w:i/>
          <w:sz w:val="24"/>
          <w:szCs w:val="24"/>
          <w:lang w:val="en-GB"/>
        </w:rPr>
      </w:pPr>
      <w:r w:rsidRPr="009B2BEB">
        <w:rPr>
          <w:rFonts w:asciiTheme="minorHAnsi" w:hAnsiTheme="minorHAnsi" w:cstheme="minorHAnsi"/>
          <w:i/>
          <w:sz w:val="24"/>
          <w:szCs w:val="24"/>
          <w:lang w:val="en-GB"/>
        </w:rPr>
        <w:t xml:space="preserve">Strengths </w:t>
      </w:r>
    </w:p>
    <w:p w:rsidR="00EE35F6" w:rsidRPr="009B2BEB" w:rsidRDefault="00EE35F6" w:rsidP="00631A90">
      <w:pPr>
        <w:pStyle w:val="Lijstalinea"/>
        <w:numPr>
          <w:ilvl w:val="0"/>
          <w:numId w:val="18"/>
        </w:numPr>
        <w:jc w:val="both"/>
        <w:rPr>
          <w:rFonts w:asciiTheme="minorHAnsi" w:hAnsiTheme="minorHAnsi" w:cstheme="minorHAnsi"/>
          <w:sz w:val="24"/>
          <w:szCs w:val="24"/>
          <w:lang w:val="en-GB"/>
        </w:rPr>
      </w:pPr>
      <w:r w:rsidRPr="009B2BEB">
        <w:rPr>
          <w:rFonts w:asciiTheme="minorHAnsi" w:hAnsiTheme="minorHAnsi" w:cstheme="minorHAnsi"/>
          <w:sz w:val="24"/>
          <w:szCs w:val="24"/>
          <w:lang w:val="en-GB"/>
        </w:rPr>
        <w:t xml:space="preserve">The region has a wide range of regional higher education institutions (3 public universities, several private universities and 4 </w:t>
      </w:r>
      <w:r w:rsidR="00752F65" w:rsidRPr="009B2BEB">
        <w:rPr>
          <w:rFonts w:asciiTheme="minorHAnsi" w:hAnsiTheme="minorHAnsi" w:cstheme="minorHAnsi"/>
          <w:sz w:val="24"/>
          <w:szCs w:val="24"/>
          <w:lang w:val="en-GB"/>
        </w:rPr>
        <w:t xml:space="preserve">public polytechnic institutes) and there is inter-university collaboration. </w:t>
      </w:r>
      <w:r w:rsidR="000A0A6F" w:rsidRPr="009B2BEB">
        <w:rPr>
          <w:rFonts w:asciiTheme="minorHAnsi" w:hAnsiTheme="minorHAnsi" w:cstheme="minorHAnsi"/>
          <w:sz w:val="24"/>
          <w:szCs w:val="24"/>
          <w:lang w:val="en-GB"/>
        </w:rPr>
        <w:t xml:space="preserve">Furthermore, </w:t>
      </w:r>
      <w:r w:rsidR="00631A90" w:rsidRPr="009B2BEB">
        <w:rPr>
          <w:rFonts w:asciiTheme="minorHAnsi" w:hAnsiTheme="minorHAnsi" w:cstheme="minorHAnsi"/>
          <w:sz w:val="24"/>
          <w:szCs w:val="24"/>
          <w:lang w:val="en-GB"/>
        </w:rPr>
        <w:t>the Centre of Biological Engineering organizes several accessible events, such a</w:t>
      </w:r>
      <w:r w:rsidR="009B2BEB">
        <w:rPr>
          <w:rFonts w:asciiTheme="minorHAnsi" w:hAnsiTheme="minorHAnsi" w:cstheme="minorHAnsi"/>
          <w:sz w:val="24"/>
          <w:szCs w:val="24"/>
          <w:lang w:val="en-GB"/>
        </w:rPr>
        <w:t>s the</w:t>
      </w:r>
      <w:r w:rsidR="00631A90" w:rsidRPr="009B2BEB">
        <w:rPr>
          <w:rFonts w:asciiTheme="minorHAnsi" w:hAnsiTheme="minorHAnsi" w:cstheme="minorHAnsi"/>
          <w:sz w:val="24"/>
          <w:szCs w:val="24"/>
          <w:lang w:val="en-GB"/>
        </w:rPr>
        <w:t xml:space="preserve"> Science and Technology Week, Sum</w:t>
      </w:r>
      <w:r w:rsidR="009B2BEB">
        <w:rPr>
          <w:rFonts w:asciiTheme="minorHAnsi" w:hAnsiTheme="minorHAnsi" w:cstheme="minorHAnsi"/>
          <w:sz w:val="24"/>
          <w:szCs w:val="24"/>
          <w:lang w:val="en-GB"/>
        </w:rPr>
        <w:t>m</w:t>
      </w:r>
      <w:r w:rsidR="00631A90" w:rsidRPr="009B2BEB">
        <w:rPr>
          <w:rFonts w:asciiTheme="minorHAnsi" w:hAnsiTheme="minorHAnsi" w:cstheme="minorHAnsi"/>
          <w:sz w:val="24"/>
          <w:szCs w:val="24"/>
          <w:lang w:val="en-GB"/>
        </w:rPr>
        <w:t xml:space="preserve">er in the Campus and </w:t>
      </w:r>
      <w:proofErr w:type="spellStart"/>
      <w:r w:rsidR="00631A90" w:rsidRPr="009B2BEB">
        <w:rPr>
          <w:rFonts w:asciiTheme="minorHAnsi" w:hAnsiTheme="minorHAnsi" w:cstheme="minorHAnsi"/>
          <w:sz w:val="24"/>
          <w:szCs w:val="24"/>
          <w:lang w:val="en-GB"/>
        </w:rPr>
        <w:t>ExpoBiotec</w:t>
      </w:r>
      <w:proofErr w:type="spellEnd"/>
      <w:r w:rsidR="00631A90" w:rsidRPr="009B2BEB">
        <w:rPr>
          <w:rFonts w:asciiTheme="minorHAnsi" w:hAnsiTheme="minorHAnsi" w:cstheme="minorHAnsi"/>
          <w:sz w:val="24"/>
          <w:szCs w:val="24"/>
          <w:lang w:val="en-GB"/>
        </w:rPr>
        <w:t xml:space="preserve">. </w:t>
      </w:r>
    </w:p>
    <w:p w:rsidR="00631A90" w:rsidRPr="009B2BEB" w:rsidRDefault="00631A90" w:rsidP="00631A90">
      <w:pPr>
        <w:pStyle w:val="Lijstalinea"/>
        <w:numPr>
          <w:ilvl w:val="0"/>
          <w:numId w:val="18"/>
        </w:numPr>
        <w:jc w:val="both"/>
        <w:rPr>
          <w:rFonts w:asciiTheme="minorHAnsi" w:hAnsiTheme="minorHAnsi" w:cstheme="minorHAnsi"/>
          <w:sz w:val="24"/>
          <w:szCs w:val="24"/>
          <w:lang w:val="en-GB"/>
        </w:rPr>
      </w:pPr>
      <w:r w:rsidRPr="009B2BEB">
        <w:rPr>
          <w:rFonts w:asciiTheme="minorHAnsi" w:hAnsiTheme="minorHAnsi" w:cstheme="minorHAnsi"/>
          <w:sz w:val="24"/>
          <w:szCs w:val="24"/>
          <w:lang w:val="en-GB"/>
        </w:rPr>
        <w:t>The</w:t>
      </w:r>
      <w:r w:rsidR="009B2BEB">
        <w:rPr>
          <w:rFonts w:asciiTheme="minorHAnsi" w:hAnsiTheme="minorHAnsi" w:cstheme="minorHAnsi"/>
          <w:sz w:val="24"/>
          <w:szCs w:val="24"/>
          <w:lang w:val="en-GB"/>
        </w:rPr>
        <w:t xml:space="preserve"> region </w:t>
      </w:r>
      <w:r w:rsidR="000B78DE">
        <w:rPr>
          <w:rFonts w:asciiTheme="minorHAnsi" w:hAnsiTheme="minorHAnsi" w:cstheme="minorHAnsi"/>
          <w:sz w:val="24"/>
          <w:szCs w:val="24"/>
          <w:lang w:val="en-GB"/>
        </w:rPr>
        <w:t xml:space="preserve">already has </w:t>
      </w:r>
      <w:r w:rsidR="009B2BEB">
        <w:rPr>
          <w:rFonts w:asciiTheme="minorHAnsi" w:hAnsiTheme="minorHAnsi" w:cstheme="minorHAnsi"/>
          <w:sz w:val="24"/>
          <w:szCs w:val="24"/>
          <w:lang w:val="en-GB"/>
        </w:rPr>
        <w:t xml:space="preserve">experience in setting up </w:t>
      </w:r>
      <w:r w:rsidRPr="009B2BEB">
        <w:rPr>
          <w:rFonts w:asciiTheme="minorHAnsi" w:hAnsiTheme="minorHAnsi" w:cstheme="minorHAnsi"/>
          <w:sz w:val="24"/>
          <w:szCs w:val="24"/>
          <w:lang w:val="en-GB"/>
        </w:rPr>
        <w:t>strategic partnership</w:t>
      </w:r>
      <w:r w:rsidR="000B78DE">
        <w:rPr>
          <w:rFonts w:asciiTheme="minorHAnsi" w:hAnsiTheme="minorHAnsi" w:cstheme="minorHAnsi"/>
          <w:sz w:val="24"/>
          <w:szCs w:val="24"/>
          <w:lang w:val="en-GB"/>
        </w:rPr>
        <w:t>s</w:t>
      </w:r>
      <w:r w:rsidRPr="009B2BEB">
        <w:rPr>
          <w:rFonts w:asciiTheme="minorHAnsi" w:hAnsiTheme="minorHAnsi" w:cstheme="minorHAnsi"/>
          <w:sz w:val="24"/>
          <w:szCs w:val="24"/>
          <w:lang w:val="en-GB"/>
        </w:rPr>
        <w:t xml:space="preserve"> with international organisation</w:t>
      </w:r>
      <w:r w:rsidR="000B78DE">
        <w:rPr>
          <w:rFonts w:asciiTheme="minorHAnsi" w:hAnsiTheme="minorHAnsi" w:cstheme="minorHAnsi"/>
          <w:sz w:val="24"/>
          <w:szCs w:val="24"/>
          <w:lang w:val="en-GB"/>
        </w:rPr>
        <w:t>s</w:t>
      </w:r>
      <w:r w:rsidRPr="009B2BEB">
        <w:rPr>
          <w:rFonts w:asciiTheme="minorHAnsi" w:hAnsiTheme="minorHAnsi" w:cstheme="minorHAnsi"/>
          <w:sz w:val="24"/>
          <w:szCs w:val="24"/>
          <w:lang w:val="en-GB"/>
        </w:rPr>
        <w:t xml:space="preserve">, i.e. </w:t>
      </w:r>
      <w:r w:rsidR="000B78DE">
        <w:rPr>
          <w:rFonts w:asciiTheme="minorHAnsi" w:hAnsiTheme="minorHAnsi" w:cstheme="minorHAnsi"/>
          <w:sz w:val="24"/>
          <w:szCs w:val="24"/>
          <w:lang w:val="en-GB"/>
        </w:rPr>
        <w:t xml:space="preserve">with </w:t>
      </w:r>
      <w:r w:rsidRPr="009B2BEB">
        <w:rPr>
          <w:rFonts w:asciiTheme="minorHAnsi" w:hAnsiTheme="minorHAnsi" w:cstheme="minorHAnsi"/>
          <w:sz w:val="24"/>
          <w:szCs w:val="24"/>
          <w:lang w:val="en-GB"/>
        </w:rPr>
        <w:t>the MIT Portugal Program</w:t>
      </w:r>
      <w:r w:rsidR="000B78DE">
        <w:rPr>
          <w:rFonts w:asciiTheme="minorHAnsi" w:hAnsiTheme="minorHAnsi" w:cstheme="minorHAnsi"/>
          <w:sz w:val="24"/>
          <w:szCs w:val="24"/>
          <w:lang w:val="en-GB"/>
        </w:rPr>
        <w:t xml:space="preserve">, which links the region with </w:t>
      </w:r>
      <w:r w:rsidRPr="009B2BEB">
        <w:rPr>
          <w:rFonts w:asciiTheme="minorHAnsi" w:hAnsiTheme="minorHAnsi" w:cstheme="minorHAnsi"/>
          <w:sz w:val="24"/>
          <w:szCs w:val="24"/>
          <w:lang w:val="en-GB"/>
        </w:rPr>
        <w:t>the Massachusetts Institute of Technology</w:t>
      </w:r>
      <w:r w:rsidR="000B78DE">
        <w:rPr>
          <w:rFonts w:asciiTheme="minorHAnsi" w:hAnsiTheme="minorHAnsi" w:cstheme="minorHAnsi"/>
          <w:sz w:val="24"/>
          <w:szCs w:val="24"/>
          <w:lang w:val="en-GB"/>
        </w:rPr>
        <w:t xml:space="preserve">. </w:t>
      </w:r>
    </w:p>
    <w:p w:rsidR="00EE35F6" w:rsidRPr="009B2BEB" w:rsidRDefault="00EE35F6" w:rsidP="00631A90">
      <w:pPr>
        <w:pStyle w:val="Lijstalinea"/>
        <w:numPr>
          <w:ilvl w:val="0"/>
          <w:numId w:val="18"/>
        </w:numPr>
        <w:jc w:val="both"/>
        <w:rPr>
          <w:rFonts w:asciiTheme="minorHAnsi" w:hAnsiTheme="minorHAnsi" w:cstheme="minorHAnsi"/>
          <w:sz w:val="24"/>
          <w:szCs w:val="24"/>
          <w:lang w:val="en-GB"/>
        </w:rPr>
      </w:pPr>
      <w:r w:rsidRPr="009B2BEB">
        <w:rPr>
          <w:rFonts w:asciiTheme="minorHAnsi" w:hAnsiTheme="minorHAnsi" w:cstheme="minorHAnsi"/>
          <w:sz w:val="24"/>
          <w:szCs w:val="24"/>
          <w:lang w:val="en-GB"/>
        </w:rPr>
        <w:t xml:space="preserve">The </w:t>
      </w:r>
      <w:r w:rsidR="000B78DE">
        <w:rPr>
          <w:rFonts w:asciiTheme="minorHAnsi" w:hAnsiTheme="minorHAnsi" w:cstheme="minorHAnsi"/>
          <w:sz w:val="24"/>
          <w:szCs w:val="24"/>
          <w:lang w:val="en-GB"/>
        </w:rPr>
        <w:t>n</w:t>
      </w:r>
      <w:r w:rsidRPr="009B2BEB">
        <w:rPr>
          <w:rFonts w:asciiTheme="minorHAnsi" w:hAnsiTheme="minorHAnsi" w:cstheme="minorHAnsi"/>
          <w:sz w:val="24"/>
          <w:szCs w:val="24"/>
          <w:lang w:val="en-GB"/>
        </w:rPr>
        <w:t xml:space="preserve">orthern region is topping the list of </w:t>
      </w:r>
      <w:r w:rsidR="00752F65" w:rsidRPr="009B2BEB">
        <w:rPr>
          <w:rFonts w:asciiTheme="minorHAnsi" w:hAnsiTheme="minorHAnsi" w:cstheme="minorHAnsi"/>
          <w:sz w:val="24"/>
          <w:szCs w:val="24"/>
          <w:lang w:val="en-GB"/>
        </w:rPr>
        <w:t xml:space="preserve">patent applications </w:t>
      </w:r>
      <w:r w:rsidR="00631A90" w:rsidRPr="009B2BEB">
        <w:rPr>
          <w:rFonts w:asciiTheme="minorHAnsi" w:hAnsiTheme="minorHAnsi" w:cstheme="minorHAnsi"/>
          <w:sz w:val="24"/>
          <w:szCs w:val="24"/>
          <w:lang w:val="en-GB"/>
        </w:rPr>
        <w:t>from Portug</w:t>
      </w:r>
      <w:r w:rsidR="00752F65" w:rsidRPr="009B2BEB">
        <w:rPr>
          <w:rFonts w:asciiTheme="minorHAnsi" w:hAnsiTheme="minorHAnsi" w:cstheme="minorHAnsi"/>
          <w:sz w:val="24"/>
          <w:szCs w:val="24"/>
          <w:lang w:val="en-GB"/>
        </w:rPr>
        <w:t xml:space="preserve">al. </w:t>
      </w:r>
    </w:p>
    <w:p w:rsidR="00B012B6" w:rsidRDefault="00B012B6" w:rsidP="00631A90">
      <w:pPr>
        <w:jc w:val="both"/>
        <w:rPr>
          <w:rFonts w:asciiTheme="minorHAnsi" w:hAnsiTheme="minorHAnsi" w:cstheme="minorHAnsi"/>
          <w:i/>
          <w:sz w:val="24"/>
          <w:szCs w:val="24"/>
          <w:lang w:val="en-GB"/>
        </w:rPr>
      </w:pPr>
    </w:p>
    <w:p w:rsidR="001F230C" w:rsidRPr="009B2BEB" w:rsidRDefault="001F230C" w:rsidP="00631A90">
      <w:pPr>
        <w:jc w:val="both"/>
        <w:rPr>
          <w:rFonts w:asciiTheme="minorHAnsi" w:hAnsiTheme="minorHAnsi" w:cstheme="minorHAnsi"/>
          <w:i/>
          <w:sz w:val="24"/>
          <w:szCs w:val="24"/>
          <w:lang w:val="en-GB"/>
        </w:rPr>
      </w:pPr>
      <w:r w:rsidRPr="009B2BEB">
        <w:rPr>
          <w:rFonts w:asciiTheme="minorHAnsi" w:hAnsiTheme="minorHAnsi" w:cstheme="minorHAnsi"/>
          <w:i/>
          <w:sz w:val="24"/>
          <w:szCs w:val="24"/>
          <w:lang w:val="en-GB"/>
        </w:rPr>
        <w:lastRenderedPageBreak/>
        <w:t>Weaknesses</w:t>
      </w:r>
    </w:p>
    <w:p w:rsidR="00EE35F6" w:rsidRPr="009B2BEB" w:rsidRDefault="001F230C" w:rsidP="00631A90">
      <w:pPr>
        <w:pStyle w:val="Lijstalinea"/>
        <w:numPr>
          <w:ilvl w:val="0"/>
          <w:numId w:val="17"/>
        </w:numPr>
        <w:jc w:val="both"/>
        <w:rPr>
          <w:rFonts w:asciiTheme="minorHAnsi" w:hAnsiTheme="minorHAnsi" w:cstheme="minorHAnsi"/>
          <w:sz w:val="24"/>
          <w:szCs w:val="24"/>
          <w:lang w:val="en-GB"/>
        </w:rPr>
      </w:pPr>
      <w:r w:rsidRPr="009B2BEB">
        <w:rPr>
          <w:rFonts w:asciiTheme="minorHAnsi" w:hAnsiTheme="minorHAnsi" w:cstheme="minorHAnsi"/>
          <w:sz w:val="24"/>
          <w:szCs w:val="24"/>
          <w:lang w:val="en-GB"/>
        </w:rPr>
        <w:t xml:space="preserve">There is a low level of integration of regional science &amp; technological system entities and organisations in international partnerships and European project and programmes. </w:t>
      </w:r>
      <w:r w:rsidR="00EE35F6" w:rsidRPr="009B2BEB">
        <w:rPr>
          <w:rFonts w:asciiTheme="minorHAnsi" w:hAnsiTheme="minorHAnsi" w:cstheme="minorHAnsi"/>
          <w:sz w:val="24"/>
          <w:szCs w:val="24"/>
          <w:lang w:val="en-GB"/>
        </w:rPr>
        <w:t xml:space="preserve"> </w:t>
      </w:r>
    </w:p>
    <w:p w:rsidR="001F230C" w:rsidRPr="009B2BEB" w:rsidRDefault="00EE35F6" w:rsidP="00631A90">
      <w:pPr>
        <w:pStyle w:val="Lijstalinea"/>
        <w:numPr>
          <w:ilvl w:val="0"/>
          <w:numId w:val="17"/>
        </w:numPr>
        <w:jc w:val="both"/>
        <w:rPr>
          <w:rFonts w:asciiTheme="minorHAnsi" w:hAnsiTheme="minorHAnsi" w:cstheme="minorHAnsi"/>
          <w:sz w:val="24"/>
          <w:szCs w:val="24"/>
          <w:lang w:val="en-GB"/>
        </w:rPr>
      </w:pPr>
      <w:r w:rsidRPr="009B2BEB">
        <w:rPr>
          <w:rFonts w:asciiTheme="minorHAnsi" w:hAnsiTheme="minorHAnsi" w:cstheme="minorHAnsi"/>
          <w:sz w:val="24"/>
          <w:szCs w:val="24"/>
          <w:lang w:val="en-GB"/>
        </w:rPr>
        <w:t>T</w:t>
      </w:r>
      <w:r w:rsidR="001F230C" w:rsidRPr="009B2BEB">
        <w:rPr>
          <w:rFonts w:asciiTheme="minorHAnsi" w:hAnsiTheme="minorHAnsi" w:cstheme="minorHAnsi"/>
          <w:sz w:val="24"/>
          <w:szCs w:val="24"/>
          <w:lang w:val="en-GB"/>
        </w:rPr>
        <w:t xml:space="preserve">he level of business cooperation </w:t>
      </w:r>
      <w:r w:rsidRPr="009B2BEB">
        <w:rPr>
          <w:rFonts w:asciiTheme="minorHAnsi" w:hAnsiTheme="minorHAnsi" w:cstheme="minorHAnsi"/>
          <w:sz w:val="24"/>
          <w:szCs w:val="24"/>
          <w:lang w:val="en-GB"/>
        </w:rPr>
        <w:t xml:space="preserve">is low and there is a great demand of market diversification and business intelligence. </w:t>
      </w:r>
      <w:r w:rsidR="001F230C" w:rsidRPr="009B2BEB">
        <w:rPr>
          <w:rFonts w:asciiTheme="minorHAnsi" w:hAnsiTheme="minorHAnsi" w:cstheme="minorHAnsi"/>
          <w:sz w:val="24"/>
          <w:szCs w:val="24"/>
          <w:lang w:val="en-GB"/>
        </w:rPr>
        <w:t xml:space="preserve"> </w:t>
      </w:r>
    </w:p>
    <w:p w:rsidR="001F230C" w:rsidRPr="009B2BEB" w:rsidRDefault="001F230C" w:rsidP="00631A90">
      <w:pPr>
        <w:pStyle w:val="Lijstalinea"/>
        <w:numPr>
          <w:ilvl w:val="0"/>
          <w:numId w:val="17"/>
        </w:numPr>
        <w:jc w:val="both"/>
        <w:rPr>
          <w:rFonts w:asciiTheme="minorHAnsi" w:hAnsiTheme="minorHAnsi" w:cstheme="minorHAnsi"/>
          <w:sz w:val="24"/>
          <w:szCs w:val="24"/>
          <w:lang w:val="en-GB"/>
        </w:rPr>
      </w:pPr>
      <w:r w:rsidRPr="009B2BEB">
        <w:rPr>
          <w:rFonts w:asciiTheme="minorHAnsi" w:hAnsiTheme="minorHAnsi" w:cstheme="minorHAnsi"/>
          <w:sz w:val="24"/>
          <w:szCs w:val="24"/>
          <w:lang w:val="en-GB"/>
        </w:rPr>
        <w:t xml:space="preserve">The region lacks specialized </w:t>
      </w:r>
      <w:r w:rsidR="00EE35F6" w:rsidRPr="009B2BEB">
        <w:rPr>
          <w:rFonts w:asciiTheme="minorHAnsi" w:hAnsiTheme="minorHAnsi" w:cstheme="minorHAnsi"/>
          <w:sz w:val="24"/>
          <w:szCs w:val="24"/>
          <w:lang w:val="en-GB"/>
        </w:rPr>
        <w:t>people</w:t>
      </w:r>
      <w:r w:rsidR="009B2BEB">
        <w:rPr>
          <w:rFonts w:asciiTheme="minorHAnsi" w:hAnsiTheme="minorHAnsi" w:cstheme="minorHAnsi"/>
          <w:sz w:val="24"/>
          <w:szCs w:val="24"/>
          <w:lang w:val="en-GB"/>
        </w:rPr>
        <w:t xml:space="preserve"> in the area of water technology</w:t>
      </w:r>
      <w:r w:rsidR="00EE35F6" w:rsidRPr="009B2BEB">
        <w:rPr>
          <w:rFonts w:asciiTheme="minorHAnsi" w:hAnsiTheme="minorHAnsi" w:cstheme="minorHAnsi"/>
          <w:sz w:val="24"/>
          <w:szCs w:val="24"/>
          <w:lang w:val="en-GB"/>
        </w:rPr>
        <w:t xml:space="preserve"> and there is a low range of educational training facilities. </w:t>
      </w:r>
      <w:r w:rsidR="00492506" w:rsidRPr="009B2BEB">
        <w:rPr>
          <w:rFonts w:asciiTheme="minorHAnsi" w:hAnsiTheme="minorHAnsi" w:cstheme="minorHAnsi"/>
          <w:sz w:val="24"/>
          <w:szCs w:val="24"/>
          <w:lang w:val="en-GB"/>
        </w:rPr>
        <w:t>Also</w:t>
      </w:r>
      <w:r w:rsidR="009B2BEB">
        <w:rPr>
          <w:rFonts w:asciiTheme="minorHAnsi" w:hAnsiTheme="minorHAnsi" w:cstheme="minorHAnsi"/>
          <w:sz w:val="24"/>
          <w:szCs w:val="24"/>
          <w:lang w:val="en-GB"/>
        </w:rPr>
        <w:t>,</w:t>
      </w:r>
      <w:r w:rsidR="00492506" w:rsidRPr="009B2BEB">
        <w:rPr>
          <w:rFonts w:asciiTheme="minorHAnsi" w:hAnsiTheme="minorHAnsi" w:cstheme="minorHAnsi"/>
          <w:sz w:val="24"/>
          <w:szCs w:val="24"/>
          <w:lang w:val="en-GB"/>
        </w:rPr>
        <w:t xml:space="preserve"> the number of Portuguese PhDs integrated in private companies is rather low when c</w:t>
      </w:r>
      <w:r w:rsidR="00752F65" w:rsidRPr="009B2BEB">
        <w:rPr>
          <w:rFonts w:asciiTheme="minorHAnsi" w:hAnsiTheme="minorHAnsi" w:cstheme="minorHAnsi"/>
          <w:sz w:val="24"/>
          <w:szCs w:val="24"/>
          <w:lang w:val="en-GB"/>
        </w:rPr>
        <w:t xml:space="preserve">ompared to European averages in other member states. </w:t>
      </w:r>
    </w:p>
    <w:p w:rsidR="001F230C" w:rsidRPr="009B2BEB" w:rsidRDefault="001F230C" w:rsidP="001F230C">
      <w:pPr>
        <w:rPr>
          <w:rFonts w:asciiTheme="minorHAnsi" w:hAnsiTheme="minorHAnsi" w:cstheme="minorHAnsi"/>
          <w:i/>
          <w:sz w:val="24"/>
          <w:szCs w:val="24"/>
          <w:lang w:val="en-GB"/>
        </w:rPr>
      </w:pPr>
      <w:r w:rsidRPr="009B2BEB">
        <w:rPr>
          <w:rFonts w:asciiTheme="minorHAnsi" w:hAnsiTheme="minorHAnsi" w:cstheme="minorHAnsi"/>
          <w:i/>
          <w:sz w:val="24"/>
          <w:szCs w:val="24"/>
          <w:lang w:val="en-GB"/>
        </w:rPr>
        <w:t>Advice Lysias</w:t>
      </w:r>
    </w:p>
    <w:p w:rsidR="00752F65" w:rsidRPr="009B2BEB" w:rsidRDefault="00752F65" w:rsidP="00631A90">
      <w:pPr>
        <w:pStyle w:val="Lijstalinea"/>
        <w:numPr>
          <w:ilvl w:val="0"/>
          <w:numId w:val="19"/>
        </w:numPr>
        <w:jc w:val="both"/>
        <w:rPr>
          <w:rFonts w:asciiTheme="minorHAnsi" w:hAnsiTheme="minorHAnsi" w:cstheme="minorHAnsi"/>
          <w:sz w:val="24"/>
          <w:szCs w:val="24"/>
          <w:lang w:val="en-GB"/>
        </w:rPr>
      </w:pPr>
      <w:r w:rsidRPr="009B2BEB">
        <w:rPr>
          <w:rFonts w:asciiTheme="minorHAnsi" w:hAnsiTheme="minorHAnsi" w:cstheme="minorHAnsi"/>
          <w:sz w:val="24"/>
          <w:szCs w:val="24"/>
          <w:lang w:val="en-GB"/>
        </w:rPr>
        <w:t xml:space="preserve">Ensure technology transfer and investigate precisely how hindrances can be eliminated in order to improve the integration of PhDs in private companies. </w:t>
      </w:r>
    </w:p>
    <w:p w:rsidR="00752F65" w:rsidRPr="009B2BEB" w:rsidRDefault="009B2BEB" w:rsidP="00631A90">
      <w:pPr>
        <w:pStyle w:val="Lijstalinea"/>
        <w:numPr>
          <w:ilvl w:val="0"/>
          <w:numId w:val="19"/>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Put more effort in </w:t>
      </w:r>
      <w:r w:rsidR="00752F65" w:rsidRPr="009B2BEB">
        <w:rPr>
          <w:rFonts w:asciiTheme="minorHAnsi" w:hAnsiTheme="minorHAnsi" w:cstheme="minorHAnsi"/>
          <w:sz w:val="24"/>
          <w:szCs w:val="24"/>
          <w:lang w:val="en-GB"/>
        </w:rPr>
        <w:t xml:space="preserve">niche-specific </w:t>
      </w:r>
      <w:r>
        <w:rPr>
          <w:rFonts w:asciiTheme="minorHAnsi" w:hAnsiTheme="minorHAnsi" w:cstheme="minorHAnsi"/>
          <w:sz w:val="24"/>
          <w:szCs w:val="24"/>
          <w:lang w:val="en-GB"/>
        </w:rPr>
        <w:t>coordination activities</w:t>
      </w:r>
      <w:r w:rsidR="00752F65" w:rsidRPr="009B2BEB">
        <w:rPr>
          <w:rFonts w:asciiTheme="minorHAnsi" w:hAnsiTheme="minorHAnsi" w:cstheme="minorHAnsi"/>
          <w:sz w:val="24"/>
          <w:szCs w:val="24"/>
          <w:lang w:val="en-GB"/>
        </w:rPr>
        <w:t xml:space="preserve"> and consider to invest in improving inter-institutional collaboration and alignment of market demand and educational profiles. Take a deep look at the possibility to provide courses at high schools and vocational schools. </w:t>
      </w:r>
    </w:p>
    <w:p w:rsidR="009B2BEB" w:rsidRDefault="00752F65" w:rsidP="009B2BEB">
      <w:pPr>
        <w:pStyle w:val="Lijstalinea"/>
        <w:numPr>
          <w:ilvl w:val="0"/>
          <w:numId w:val="19"/>
        </w:numPr>
        <w:jc w:val="both"/>
        <w:rPr>
          <w:rFonts w:asciiTheme="minorHAnsi" w:hAnsiTheme="minorHAnsi" w:cstheme="minorHAnsi"/>
          <w:sz w:val="24"/>
          <w:szCs w:val="24"/>
          <w:lang w:val="en-GB"/>
        </w:rPr>
      </w:pPr>
      <w:r w:rsidRPr="009B2BEB">
        <w:rPr>
          <w:rFonts w:asciiTheme="minorHAnsi" w:hAnsiTheme="minorHAnsi" w:cstheme="minorHAnsi"/>
          <w:sz w:val="24"/>
          <w:szCs w:val="24"/>
          <w:lang w:val="en-GB"/>
        </w:rPr>
        <w:t xml:space="preserve">Consider to </w:t>
      </w:r>
      <w:r w:rsidR="009B2BEB">
        <w:rPr>
          <w:rFonts w:asciiTheme="minorHAnsi" w:hAnsiTheme="minorHAnsi" w:cstheme="minorHAnsi"/>
          <w:sz w:val="24"/>
          <w:szCs w:val="24"/>
          <w:lang w:val="en-GB"/>
        </w:rPr>
        <w:t xml:space="preserve">make a </w:t>
      </w:r>
      <w:r w:rsidRPr="009B2BEB">
        <w:rPr>
          <w:rFonts w:asciiTheme="minorHAnsi" w:hAnsiTheme="minorHAnsi" w:cstheme="minorHAnsi"/>
          <w:sz w:val="24"/>
          <w:szCs w:val="24"/>
          <w:lang w:val="en-GB"/>
        </w:rPr>
        <w:t>sta</w:t>
      </w:r>
      <w:r w:rsidR="000A0A6F" w:rsidRPr="009B2BEB">
        <w:rPr>
          <w:rFonts w:asciiTheme="minorHAnsi" w:hAnsiTheme="minorHAnsi" w:cstheme="minorHAnsi"/>
          <w:sz w:val="24"/>
          <w:szCs w:val="24"/>
          <w:lang w:val="en-GB"/>
        </w:rPr>
        <w:t xml:space="preserve">rt </w:t>
      </w:r>
      <w:r w:rsidR="000B78DE">
        <w:rPr>
          <w:rFonts w:asciiTheme="minorHAnsi" w:hAnsiTheme="minorHAnsi" w:cstheme="minorHAnsi"/>
          <w:sz w:val="24"/>
          <w:szCs w:val="24"/>
          <w:lang w:val="en-GB"/>
        </w:rPr>
        <w:t xml:space="preserve">with </w:t>
      </w:r>
      <w:r w:rsidR="009B2BEB">
        <w:rPr>
          <w:rFonts w:asciiTheme="minorHAnsi" w:hAnsiTheme="minorHAnsi" w:cstheme="minorHAnsi"/>
          <w:sz w:val="24"/>
          <w:szCs w:val="24"/>
          <w:lang w:val="en-GB"/>
        </w:rPr>
        <w:t>building a</w:t>
      </w:r>
      <w:r w:rsidR="000A0A6F" w:rsidRPr="009B2BEB">
        <w:rPr>
          <w:rFonts w:asciiTheme="minorHAnsi" w:hAnsiTheme="minorHAnsi" w:cstheme="minorHAnsi"/>
          <w:sz w:val="24"/>
          <w:szCs w:val="24"/>
          <w:lang w:val="en-GB"/>
        </w:rPr>
        <w:t xml:space="preserve"> cluster organisation and register water in policy priorities, make this explicit in a long term approach. </w:t>
      </w:r>
    </w:p>
    <w:p w:rsidR="009B2BEB" w:rsidRPr="009B2BEB" w:rsidRDefault="009B2BEB" w:rsidP="009B2BEB">
      <w:pPr>
        <w:pStyle w:val="Lijstalinea"/>
        <w:jc w:val="both"/>
        <w:rPr>
          <w:rFonts w:asciiTheme="minorHAnsi" w:hAnsiTheme="minorHAnsi" w:cstheme="minorHAnsi"/>
          <w:sz w:val="24"/>
          <w:szCs w:val="24"/>
          <w:lang w:val="en-GB"/>
        </w:rPr>
      </w:pPr>
    </w:p>
    <w:p w:rsidR="00BB0B4D" w:rsidRPr="00BB0B4D" w:rsidRDefault="00BB0B4D" w:rsidP="00BB0B4D">
      <w:pPr>
        <w:jc w:val="both"/>
        <w:rPr>
          <w:rFonts w:asciiTheme="minorHAnsi" w:hAnsiTheme="minorHAnsi" w:cstheme="minorHAnsi"/>
          <w:b/>
          <w:sz w:val="28"/>
          <w:szCs w:val="28"/>
          <w:lang w:val="en-GB"/>
        </w:rPr>
      </w:pPr>
      <w:r>
        <w:rPr>
          <w:rFonts w:asciiTheme="minorHAnsi" w:hAnsiTheme="minorHAnsi" w:cstheme="minorHAnsi"/>
          <w:b/>
          <w:sz w:val="28"/>
          <w:szCs w:val="28"/>
          <w:lang w:val="en-GB"/>
        </w:rPr>
        <w:t>South Moravian Region (</w:t>
      </w:r>
      <w:r w:rsidRPr="00BB0B4D">
        <w:rPr>
          <w:rFonts w:asciiTheme="minorHAnsi" w:hAnsiTheme="minorHAnsi" w:cstheme="minorHAnsi"/>
          <w:b/>
          <w:sz w:val="28"/>
          <w:szCs w:val="28"/>
          <w:lang w:val="en-GB"/>
        </w:rPr>
        <w:t>Czech</w:t>
      </w:r>
      <w:r>
        <w:rPr>
          <w:rFonts w:asciiTheme="minorHAnsi" w:hAnsiTheme="minorHAnsi" w:cstheme="minorHAnsi"/>
          <w:b/>
          <w:sz w:val="28"/>
          <w:szCs w:val="28"/>
          <w:lang w:val="en-GB"/>
        </w:rPr>
        <w:t xml:space="preserve"> Republic)</w:t>
      </w:r>
    </w:p>
    <w:p w:rsidR="00BB0B4D" w:rsidRPr="00BB0B4D" w:rsidRDefault="00BB0B4D" w:rsidP="00BB0B4D">
      <w:pPr>
        <w:jc w:val="both"/>
        <w:rPr>
          <w:rFonts w:asciiTheme="minorHAnsi" w:hAnsiTheme="minorHAnsi" w:cstheme="minorHAnsi"/>
          <w:i/>
          <w:sz w:val="24"/>
          <w:szCs w:val="24"/>
          <w:lang w:val="en-GB"/>
        </w:rPr>
      </w:pPr>
      <w:r w:rsidRPr="00BB0B4D">
        <w:rPr>
          <w:rFonts w:asciiTheme="minorHAnsi" w:hAnsiTheme="minorHAnsi" w:cstheme="minorHAnsi"/>
          <w:i/>
          <w:sz w:val="24"/>
          <w:szCs w:val="24"/>
          <w:lang w:val="en-GB"/>
        </w:rPr>
        <w:t xml:space="preserve">Short introduction region </w:t>
      </w:r>
      <w:r w:rsidR="009B2BEB">
        <w:rPr>
          <w:rFonts w:asciiTheme="minorHAnsi" w:hAnsiTheme="minorHAnsi" w:cstheme="minorHAnsi"/>
          <w:i/>
          <w:sz w:val="24"/>
          <w:szCs w:val="24"/>
          <w:lang w:val="en-GB"/>
        </w:rPr>
        <w:t>(</w:t>
      </w:r>
      <w:r w:rsidRPr="00BB0B4D">
        <w:rPr>
          <w:rFonts w:asciiTheme="minorHAnsi" w:hAnsiTheme="minorHAnsi" w:cstheme="minorHAnsi"/>
          <w:i/>
          <w:sz w:val="24"/>
          <w:szCs w:val="24"/>
          <w:lang w:val="en-GB"/>
        </w:rPr>
        <w:t xml:space="preserve">by </w:t>
      </w:r>
      <w:proofErr w:type="spellStart"/>
      <w:r w:rsidRPr="00BB0B4D">
        <w:rPr>
          <w:rFonts w:asciiTheme="minorHAnsi" w:hAnsiTheme="minorHAnsi" w:cstheme="minorHAnsi"/>
          <w:i/>
          <w:sz w:val="24"/>
          <w:szCs w:val="24"/>
          <w:lang w:val="en-GB"/>
        </w:rPr>
        <w:t>Jihomoravský</w:t>
      </w:r>
      <w:proofErr w:type="spellEnd"/>
      <w:r w:rsidRPr="00BB0B4D">
        <w:rPr>
          <w:rFonts w:asciiTheme="minorHAnsi" w:hAnsiTheme="minorHAnsi" w:cstheme="minorHAnsi"/>
          <w:i/>
          <w:sz w:val="24"/>
          <w:szCs w:val="24"/>
          <w:lang w:val="en-GB"/>
        </w:rPr>
        <w:t xml:space="preserve"> </w:t>
      </w:r>
      <w:proofErr w:type="spellStart"/>
      <w:r w:rsidRPr="00BB0B4D">
        <w:rPr>
          <w:rFonts w:asciiTheme="minorHAnsi" w:hAnsiTheme="minorHAnsi" w:cstheme="minorHAnsi"/>
          <w:i/>
          <w:sz w:val="24"/>
          <w:szCs w:val="24"/>
          <w:lang w:val="en-GB"/>
        </w:rPr>
        <w:t>Kraj</w:t>
      </w:r>
      <w:proofErr w:type="spellEnd"/>
      <w:r w:rsidRPr="00BB0B4D">
        <w:rPr>
          <w:rFonts w:asciiTheme="minorHAnsi" w:hAnsiTheme="minorHAnsi" w:cstheme="minorHAnsi"/>
          <w:i/>
          <w:sz w:val="24"/>
          <w:szCs w:val="24"/>
          <w:lang w:val="en-GB"/>
        </w:rPr>
        <w:t xml:space="preserve"> from Czech Renewable Energy Alliance</w:t>
      </w:r>
      <w:r w:rsidR="004370C8">
        <w:rPr>
          <w:rFonts w:asciiTheme="minorHAnsi" w:hAnsiTheme="minorHAnsi" w:cstheme="minorHAnsi"/>
          <w:i/>
          <w:sz w:val="24"/>
          <w:szCs w:val="24"/>
          <w:lang w:val="en-GB"/>
        </w:rPr>
        <w:t xml:space="preserve"> (CREA)</w:t>
      </w:r>
      <w:r w:rsidR="009B2BEB">
        <w:rPr>
          <w:rFonts w:asciiTheme="minorHAnsi" w:hAnsiTheme="minorHAnsi" w:cstheme="minorHAnsi"/>
          <w:i/>
          <w:sz w:val="24"/>
          <w:szCs w:val="24"/>
          <w:lang w:val="en-GB"/>
        </w:rPr>
        <w:t>)</w:t>
      </w:r>
    </w:p>
    <w:p w:rsidR="00BB0B4D" w:rsidRDefault="00BB0B4D" w:rsidP="00BB0B4D">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South Moravian Region </w:t>
      </w:r>
      <w:r w:rsidR="004F3461">
        <w:rPr>
          <w:rFonts w:asciiTheme="minorHAnsi" w:hAnsiTheme="minorHAnsi" w:cstheme="minorHAnsi"/>
          <w:sz w:val="24"/>
          <w:szCs w:val="24"/>
          <w:lang w:val="en-GB"/>
        </w:rPr>
        <w:t>has a population of almost 1.2 m</w:t>
      </w:r>
      <w:r>
        <w:rPr>
          <w:rFonts w:asciiTheme="minorHAnsi" w:hAnsiTheme="minorHAnsi" w:cstheme="minorHAnsi"/>
          <w:sz w:val="24"/>
          <w:szCs w:val="24"/>
          <w:lang w:val="en-GB"/>
        </w:rPr>
        <w:t>illion inhabitants; the statutory city is Brno with 380.000 residents. Its RIS strategy is based on 4Cs + C: Competitive advantage, Choices, Critical mass of resour</w:t>
      </w:r>
      <w:r w:rsidR="009B2BEB">
        <w:rPr>
          <w:rFonts w:asciiTheme="minorHAnsi" w:hAnsiTheme="minorHAnsi" w:cstheme="minorHAnsi"/>
          <w:sz w:val="24"/>
          <w:szCs w:val="24"/>
          <w:lang w:val="en-GB"/>
        </w:rPr>
        <w:t>c</w:t>
      </w:r>
      <w:r>
        <w:rPr>
          <w:rFonts w:asciiTheme="minorHAnsi" w:hAnsiTheme="minorHAnsi" w:cstheme="minorHAnsi"/>
          <w:sz w:val="24"/>
          <w:szCs w:val="24"/>
          <w:lang w:val="en-GB"/>
        </w:rPr>
        <w:t xml:space="preserve">es and talent, Collaborative leadership and Common sense. </w:t>
      </w:r>
      <w:r w:rsidR="004370C8">
        <w:rPr>
          <w:rFonts w:asciiTheme="minorHAnsi" w:hAnsiTheme="minorHAnsi" w:cstheme="minorHAnsi"/>
          <w:sz w:val="24"/>
          <w:szCs w:val="24"/>
          <w:lang w:val="en-GB"/>
        </w:rPr>
        <w:t xml:space="preserve">The region didn’t include water technology in the RIS3-strategy, but considers the </w:t>
      </w:r>
      <w:r w:rsidR="002F136B">
        <w:rPr>
          <w:rFonts w:asciiTheme="minorHAnsi" w:hAnsiTheme="minorHAnsi" w:cstheme="minorHAnsi"/>
          <w:sz w:val="24"/>
          <w:szCs w:val="24"/>
          <w:lang w:val="en-GB"/>
        </w:rPr>
        <w:t>following challenges and tasks in the water se</w:t>
      </w:r>
      <w:r w:rsidR="009B2BEB">
        <w:rPr>
          <w:rFonts w:asciiTheme="minorHAnsi" w:hAnsiTheme="minorHAnsi" w:cstheme="minorHAnsi"/>
          <w:sz w:val="24"/>
          <w:szCs w:val="24"/>
          <w:lang w:val="en-GB"/>
        </w:rPr>
        <w:t xml:space="preserve">ctor as a priority, such as </w:t>
      </w:r>
      <w:r w:rsidR="002F136B">
        <w:rPr>
          <w:rFonts w:asciiTheme="minorHAnsi" w:hAnsiTheme="minorHAnsi" w:cstheme="minorHAnsi"/>
          <w:sz w:val="24"/>
          <w:szCs w:val="24"/>
          <w:lang w:val="en-GB"/>
        </w:rPr>
        <w:t xml:space="preserve">water treatment, treatment of sludge, green infrastructure, floods and counter measures, technology innovation and to be adaptive to potential exterior situation as a result of climate change (drought, erosion). </w:t>
      </w:r>
      <w:r w:rsidR="004F3461">
        <w:rPr>
          <w:rFonts w:asciiTheme="minorHAnsi" w:hAnsiTheme="minorHAnsi" w:cstheme="minorHAnsi"/>
          <w:sz w:val="24"/>
          <w:szCs w:val="24"/>
          <w:lang w:val="en-GB"/>
        </w:rPr>
        <w:t xml:space="preserve">Although, the regional government included water technology in an alternative strategy ‘the JMK Strategy 2020’. </w:t>
      </w:r>
    </w:p>
    <w:p w:rsidR="00BB0B4D" w:rsidRPr="00BB0B4D" w:rsidRDefault="00BB0B4D" w:rsidP="00BB0B4D">
      <w:pPr>
        <w:jc w:val="both"/>
        <w:rPr>
          <w:rFonts w:asciiTheme="minorHAnsi" w:hAnsiTheme="minorHAnsi" w:cstheme="minorHAnsi"/>
          <w:i/>
          <w:sz w:val="24"/>
          <w:szCs w:val="24"/>
          <w:lang w:val="en-GB"/>
        </w:rPr>
      </w:pPr>
      <w:r w:rsidRPr="00BB0B4D">
        <w:rPr>
          <w:rFonts w:asciiTheme="minorHAnsi" w:hAnsiTheme="minorHAnsi" w:cstheme="minorHAnsi"/>
          <w:i/>
          <w:sz w:val="24"/>
          <w:szCs w:val="24"/>
          <w:lang w:val="en-GB"/>
        </w:rPr>
        <w:t>Evaluation strengths and weaknesses</w:t>
      </w:r>
    </w:p>
    <w:p w:rsidR="00BB0B4D" w:rsidRPr="00BB0B4D" w:rsidRDefault="00BB0B4D" w:rsidP="00BB0B4D">
      <w:pPr>
        <w:jc w:val="both"/>
        <w:rPr>
          <w:rFonts w:asciiTheme="minorHAnsi" w:hAnsiTheme="minorHAnsi" w:cstheme="minorHAnsi"/>
          <w:i/>
          <w:sz w:val="24"/>
          <w:szCs w:val="24"/>
          <w:lang w:val="en-GB"/>
        </w:rPr>
      </w:pPr>
      <w:r w:rsidRPr="00BB0B4D">
        <w:rPr>
          <w:rFonts w:asciiTheme="minorHAnsi" w:hAnsiTheme="minorHAnsi" w:cstheme="minorHAnsi"/>
          <w:i/>
          <w:sz w:val="24"/>
          <w:szCs w:val="24"/>
          <w:lang w:val="en-GB"/>
        </w:rPr>
        <w:t>Strengths</w:t>
      </w:r>
    </w:p>
    <w:p w:rsidR="004F3461" w:rsidRDefault="004370C8" w:rsidP="002F136B">
      <w:pPr>
        <w:pStyle w:val="Lijstalinea"/>
        <w:numPr>
          <w:ilvl w:val="0"/>
          <w:numId w:val="12"/>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region </w:t>
      </w:r>
      <w:r w:rsidR="000A73C8">
        <w:rPr>
          <w:rFonts w:asciiTheme="minorHAnsi" w:hAnsiTheme="minorHAnsi" w:cstheme="minorHAnsi"/>
          <w:sz w:val="24"/>
          <w:szCs w:val="24"/>
          <w:lang w:val="en-GB"/>
        </w:rPr>
        <w:t>consists of educational institutions at different levels which are actively</w:t>
      </w:r>
      <w:r w:rsidR="009B2BEB">
        <w:rPr>
          <w:rFonts w:asciiTheme="minorHAnsi" w:hAnsiTheme="minorHAnsi" w:cstheme="minorHAnsi"/>
          <w:sz w:val="24"/>
          <w:szCs w:val="24"/>
          <w:lang w:val="en-GB"/>
        </w:rPr>
        <w:t xml:space="preserve"> involved in water developments. Besides that,</w:t>
      </w:r>
      <w:r w:rsidR="000A73C8">
        <w:rPr>
          <w:rFonts w:asciiTheme="minorHAnsi" w:hAnsiTheme="minorHAnsi" w:cstheme="minorHAnsi"/>
          <w:sz w:val="24"/>
          <w:szCs w:val="24"/>
          <w:lang w:val="en-GB"/>
        </w:rPr>
        <w:t xml:space="preserve"> </w:t>
      </w:r>
      <w:r w:rsidR="009B2BEB">
        <w:rPr>
          <w:rFonts w:asciiTheme="minorHAnsi" w:hAnsiTheme="minorHAnsi" w:cstheme="minorHAnsi"/>
          <w:sz w:val="24"/>
          <w:szCs w:val="24"/>
          <w:lang w:val="en-GB"/>
        </w:rPr>
        <w:t xml:space="preserve">investments have been made to make </w:t>
      </w:r>
      <w:r>
        <w:rPr>
          <w:rFonts w:asciiTheme="minorHAnsi" w:hAnsiTheme="minorHAnsi" w:cstheme="minorHAnsi"/>
          <w:sz w:val="24"/>
          <w:szCs w:val="24"/>
          <w:lang w:val="en-GB"/>
        </w:rPr>
        <w:t xml:space="preserve">continuous learning </w:t>
      </w:r>
      <w:r w:rsidR="009B2BEB">
        <w:rPr>
          <w:rFonts w:asciiTheme="minorHAnsi" w:hAnsiTheme="minorHAnsi" w:cstheme="minorHAnsi"/>
          <w:sz w:val="24"/>
          <w:szCs w:val="24"/>
          <w:lang w:val="en-GB"/>
        </w:rPr>
        <w:t xml:space="preserve">possible and furthermore </w:t>
      </w:r>
      <w:r>
        <w:rPr>
          <w:rFonts w:asciiTheme="minorHAnsi" w:hAnsiTheme="minorHAnsi" w:cstheme="minorHAnsi"/>
          <w:sz w:val="24"/>
          <w:szCs w:val="24"/>
          <w:lang w:val="en-GB"/>
        </w:rPr>
        <w:t>biological camps</w:t>
      </w:r>
      <w:r w:rsidR="000A73C8">
        <w:rPr>
          <w:rFonts w:asciiTheme="minorHAnsi" w:hAnsiTheme="minorHAnsi" w:cstheme="minorHAnsi"/>
          <w:sz w:val="24"/>
          <w:szCs w:val="24"/>
          <w:lang w:val="en-GB"/>
        </w:rPr>
        <w:t xml:space="preserve"> </w:t>
      </w:r>
      <w:r w:rsidR="009B2BEB">
        <w:rPr>
          <w:rFonts w:asciiTheme="minorHAnsi" w:hAnsiTheme="minorHAnsi" w:cstheme="minorHAnsi"/>
          <w:sz w:val="24"/>
          <w:szCs w:val="24"/>
          <w:lang w:val="en-GB"/>
        </w:rPr>
        <w:t xml:space="preserve">are organised </w:t>
      </w:r>
      <w:r w:rsidR="000A73C8">
        <w:rPr>
          <w:rFonts w:asciiTheme="minorHAnsi" w:hAnsiTheme="minorHAnsi" w:cstheme="minorHAnsi"/>
          <w:sz w:val="24"/>
          <w:szCs w:val="24"/>
          <w:lang w:val="en-GB"/>
        </w:rPr>
        <w:t xml:space="preserve">for talented high-school projects. Since 2017 the region has been involved as partner in ‘Climate Green’. </w:t>
      </w:r>
    </w:p>
    <w:p w:rsidR="004370C8" w:rsidRDefault="000A73C8" w:rsidP="002F136B">
      <w:pPr>
        <w:pStyle w:val="Lijstalinea"/>
        <w:numPr>
          <w:ilvl w:val="0"/>
          <w:numId w:val="12"/>
        </w:numPr>
        <w:jc w:val="both"/>
        <w:rPr>
          <w:rFonts w:asciiTheme="minorHAnsi" w:hAnsiTheme="minorHAnsi" w:cstheme="minorHAnsi"/>
          <w:sz w:val="24"/>
          <w:szCs w:val="24"/>
          <w:lang w:val="en-GB"/>
        </w:rPr>
      </w:pPr>
      <w:r>
        <w:rPr>
          <w:rFonts w:asciiTheme="minorHAnsi" w:hAnsiTheme="minorHAnsi" w:cstheme="minorHAnsi"/>
          <w:sz w:val="24"/>
          <w:szCs w:val="24"/>
          <w:lang w:val="en-GB"/>
        </w:rPr>
        <w:lastRenderedPageBreak/>
        <w:t>There is some po</w:t>
      </w:r>
      <w:r w:rsidR="004F3461">
        <w:rPr>
          <w:rFonts w:asciiTheme="minorHAnsi" w:hAnsiTheme="minorHAnsi" w:cstheme="minorHAnsi"/>
          <w:sz w:val="24"/>
          <w:szCs w:val="24"/>
          <w:lang w:val="en-GB"/>
        </w:rPr>
        <w:t xml:space="preserve">tential in strengthening cluster majority with neighbouring regions and the existence of critical mass in the industry sector. </w:t>
      </w:r>
      <w:r>
        <w:rPr>
          <w:rFonts w:asciiTheme="minorHAnsi" w:hAnsiTheme="minorHAnsi" w:cstheme="minorHAnsi"/>
          <w:sz w:val="24"/>
          <w:szCs w:val="24"/>
          <w:lang w:val="en-GB"/>
        </w:rPr>
        <w:t xml:space="preserve">Moreover, there are good examples of MSC’s that play an important role in the field of hydro &amp; energy. </w:t>
      </w:r>
    </w:p>
    <w:p w:rsidR="000A73C8" w:rsidRPr="002F136B" w:rsidRDefault="000A73C8" w:rsidP="002F136B">
      <w:pPr>
        <w:pStyle w:val="Lijstalinea"/>
        <w:numPr>
          <w:ilvl w:val="0"/>
          <w:numId w:val="12"/>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region has gained some experience in international water technology </w:t>
      </w:r>
      <w:r w:rsidR="00550A91">
        <w:rPr>
          <w:rFonts w:asciiTheme="minorHAnsi" w:hAnsiTheme="minorHAnsi" w:cstheme="minorHAnsi"/>
          <w:sz w:val="24"/>
          <w:szCs w:val="24"/>
          <w:lang w:val="en-GB"/>
        </w:rPr>
        <w:t xml:space="preserve">related </w:t>
      </w:r>
      <w:r>
        <w:rPr>
          <w:rFonts w:asciiTheme="minorHAnsi" w:hAnsiTheme="minorHAnsi" w:cstheme="minorHAnsi"/>
          <w:sz w:val="24"/>
          <w:szCs w:val="24"/>
          <w:lang w:val="en-GB"/>
        </w:rPr>
        <w:t xml:space="preserve">projects in various fields, such as climate change and agriculture. </w:t>
      </w:r>
    </w:p>
    <w:p w:rsidR="00BB0B4D" w:rsidRDefault="00BB0B4D" w:rsidP="00BB0B4D">
      <w:pPr>
        <w:jc w:val="both"/>
        <w:rPr>
          <w:rFonts w:asciiTheme="minorHAnsi" w:hAnsiTheme="minorHAnsi" w:cstheme="minorHAnsi"/>
          <w:i/>
          <w:sz w:val="24"/>
          <w:szCs w:val="24"/>
          <w:lang w:val="en-GB"/>
        </w:rPr>
      </w:pPr>
      <w:r w:rsidRPr="00BB0B4D">
        <w:rPr>
          <w:rFonts w:asciiTheme="minorHAnsi" w:hAnsiTheme="minorHAnsi" w:cstheme="minorHAnsi"/>
          <w:i/>
          <w:sz w:val="24"/>
          <w:szCs w:val="24"/>
          <w:lang w:val="en-GB"/>
        </w:rPr>
        <w:t>Weaknesses</w:t>
      </w:r>
    </w:p>
    <w:p w:rsidR="004F3461" w:rsidRPr="004F3461" w:rsidRDefault="004F3461" w:rsidP="004F3461">
      <w:pPr>
        <w:pStyle w:val="Lijstalinea"/>
        <w:numPr>
          <w:ilvl w:val="0"/>
          <w:numId w:val="16"/>
        </w:numPr>
        <w:jc w:val="both"/>
        <w:rPr>
          <w:rFonts w:asciiTheme="minorHAnsi" w:hAnsiTheme="minorHAnsi" w:cstheme="minorHAnsi"/>
          <w:i/>
          <w:sz w:val="24"/>
          <w:szCs w:val="24"/>
          <w:lang w:val="en-GB"/>
        </w:rPr>
      </w:pPr>
      <w:r>
        <w:rPr>
          <w:rFonts w:asciiTheme="minorHAnsi" w:hAnsiTheme="minorHAnsi" w:cstheme="minorHAnsi"/>
          <w:sz w:val="24"/>
          <w:szCs w:val="24"/>
          <w:lang w:val="en-GB"/>
        </w:rPr>
        <w:t>The interconnectivity between business and academia is not optimal</w:t>
      </w:r>
      <w:r w:rsidR="000A73C8">
        <w:rPr>
          <w:rFonts w:asciiTheme="minorHAnsi" w:hAnsiTheme="minorHAnsi" w:cstheme="minorHAnsi"/>
          <w:sz w:val="24"/>
          <w:szCs w:val="24"/>
          <w:lang w:val="en-GB"/>
        </w:rPr>
        <w:t xml:space="preserve">ly organized. </w:t>
      </w:r>
    </w:p>
    <w:p w:rsidR="004F3461" w:rsidRPr="004F3461" w:rsidRDefault="004F3461" w:rsidP="004F3461">
      <w:pPr>
        <w:pStyle w:val="Lijstalinea"/>
        <w:numPr>
          <w:ilvl w:val="0"/>
          <w:numId w:val="16"/>
        </w:numPr>
        <w:jc w:val="both"/>
        <w:rPr>
          <w:rFonts w:asciiTheme="minorHAnsi" w:hAnsiTheme="minorHAnsi" w:cstheme="minorHAnsi"/>
          <w:i/>
          <w:sz w:val="24"/>
          <w:szCs w:val="24"/>
          <w:lang w:val="en-GB"/>
        </w:rPr>
      </w:pPr>
      <w:r>
        <w:rPr>
          <w:rFonts w:asciiTheme="minorHAnsi" w:hAnsiTheme="minorHAnsi" w:cstheme="minorHAnsi"/>
          <w:sz w:val="24"/>
          <w:szCs w:val="24"/>
          <w:lang w:val="en-GB"/>
        </w:rPr>
        <w:t xml:space="preserve">There is a lack of coordinative efforts to align educational levels with specific institutions. </w:t>
      </w:r>
    </w:p>
    <w:p w:rsidR="00BB0B4D" w:rsidRPr="00BB0B4D" w:rsidRDefault="00BB0B4D" w:rsidP="00BB0B4D">
      <w:pPr>
        <w:jc w:val="both"/>
        <w:rPr>
          <w:rFonts w:asciiTheme="minorHAnsi" w:hAnsiTheme="minorHAnsi" w:cstheme="minorHAnsi"/>
          <w:i/>
          <w:sz w:val="24"/>
          <w:szCs w:val="24"/>
          <w:lang w:val="en-GB"/>
        </w:rPr>
      </w:pPr>
      <w:r w:rsidRPr="00BB0B4D">
        <w:rPr>
          <w:rFonts w:asciiTheme="minorHAnsi" w:hAnsiTheme="minorHAnsi" w:cstheme="minorHAnsi"/>
          <w:i/>
          <w:sz w:val="24"/>
          <w:szCs w:val="24"/>
          <w:lang w:val="en-GB"/>
        </w:rPr>
        <w:t>Advice Lysias</w:t>
      </w:r>
    </w:p>
    <w:p w:rsidR="00BB0B4D" w:rsidRDefault="004F3461" w:rsidP="004F3461">
      <w:pPr>
        <w:pStyle w:val="Lijstalinea"/>
        <w:numPr>
          <w:ilvl w:val="0"/>
          <w:numId w:val="13"/>
        </w:numPr>
        <w:jc w:val="both"/>
        <w:rPr>
          <w:rFonts w:asciiTheme="minorHAnsi" w:hAnsiTheme="minorHAnsi" w:cstheme="minorHAnsi"/>
          <w:sz w:val="24"/>
          <w:szCs w:val="24"/>
          <w:lang w:val="en-GB"/>
        </w:rPr>
      </w:pPr>
      <w:r>
        <w:rPr>
          <w:rFonts w:asciiTheme="minorHAnsi" w:hAnsiTheme="minorHAnsi" w:cstheme="minorHAnsi"/>
          <w:sz w:val="24"/>
          <w:szCs w:val="24"/>
          <w:lang w:val="en-GB"/>
        </w:rPr>
        <w:t>Professionalize mechanisms for continuous learning, monitoring and reflexivity</w:t>
      </w:r>
      <w:r w:rsidR="001F230C">
        <w:rPr>
          <w:rFonts w:asciiTheme="minorHAnsi" w:hAnsiTheme="minorHAnsi" w:cstheme="minorHAnsi"/>
          <w:sz w:val="24"/>
          <w:szCs w:val="24"/>
          <w:lang w:val="en-GB"/>
        </w:rPr>
        <w:t xml:space="preserve"> and create an ecosystem which makes clear which party can act as a change agent and thus can improve the strategic positions of the various cluster organisations. </w:t>
      </w:r>
    </w:p>
    <w:p w:rsidR="000A73C8" w:rsidRPr="001F230C" w:rsidRDefault="000A73C8" w:rsidP="002302FA">
      <w:pPr>
        <w:pStyle w:val="Lijstalinea"/>
        <w:numPr>
          <w:ilvl w:val="0"/>
          <w:numId w:val="13"/>
        </w:numPr>
        <w:jc w:val="both"/>
        <w:rPr>
          <w:rFonts w:asciiTheme="minorHAnsi" w:hAnsiTheme="minorHAnsi" w:cstheme="minorHAnsi"/>
          <w:b/>
          <w:sz w:val="28"/>
          <w:szCs w:val="28"/>
          <w:lang w:val="en-GB"/>
        </w:rPr>
      </w:pPr>
      <w:r w:rsidRPr="000A73C8">
        <w:rPr>
          <w:rFonts w:asciiTheme="minorHAnsi" w:hAnsiTheme="minorHAnsi" w:cstheme="minorHAnsi"/>
          <w:sz w:val="24"/>
          <w:szCs w:val="24"/>
          <w:lang w:val="en-GB"/>
        </w:rPr>
        <w:t xml:space="preserve">Aim for collaboration between several clusters of neighbouring regions in order to discover interesting new niches. It would be wise to put more effort in cross border </w:t>
      </w:r>
      <w:r>
        <w:rPr>
          <w:rFonts w:asciiTheme="minorHAnsi" w:hAnsiTheme="minorHAnsi" w:cstheme="minorHAnsi"/>
          <w:sz w:val="24"/>
          <w:szCs w:val="24"/>
          <w:lang w:val="en-GB"/>
        </w:rPr>
        <w:t xml:space="preserve">cooperation. </w:t>
      </w:r>
      <w:r w:rsidR="001F230C">
        <w:rPr>
          <w:rFonts w:asciiTheme="minorHAnsi" w:hAnsiTheme="minorHAnsi" w:cstheme="minorHAnsi"/>
          <w:sz w:val="24"/>
          <w:szCs w:val="24"/>
          <w:lang w:val="en-GB"/>
        </w:rPr>
        <w:t xml:space="preserve">Focus on internationalisation. </w:t>
      </w:r>
    </w:p>
    <w:p w:rsidR="001F230C" w:rsidRPr="000A73C8" w:rsidRDefault="001F230C" w:rsidP="002302FA">
      <w:pPr>
        <w:pStyle w:val="Lijstalinea"/>
        <w:numPr>
          <w:ilvl w:val="0"/>
          <w:numId w:val="13"/>
        </w:numPr>
        <w:jc w:val="both"/>
        <w:rPr>
          <w:rFonts w:asciiTheme="minorHAnsi" w:hAnsiTheme="minorHAnsi" w:cstheme="minorHAnsi"/>
          <w:b/>
          <w:sz w:val="28"/>
          <w:szCs w:val="28"/>
          <w:lang w:val="en-GB"/>
        </w:rPr>
      </w:pPr>
      <w:r>
        <w:rPr>
          <w:rFonts w:asciiTheme="minorHAnsi" w:hAnsiTheme="minorHAnsi" w:cstheme="minorHAnsi"/>
          <w:sz w:val="24"/>
          <w:szCs w:val="24"/>
          <w:lang w:val="en-GB"/>
        </w:rPr>
        <w:t xml:space="preserve">Pay more attention to develop mechanisms in order to improve collaboration between business and academia. </w:t>
      </w:r>
    </w:p>
    <w:p w:rsidR="008F76B1" w:rsidRDefault="008F76B1" w:rsidP="000A73C8">
      <w:pPr>
        <w:jc w:val="both"/>
        <w:rPr>
          <w:rFonts w:asciiTheme="minorHAnsi" w:hAnsiTheme="minorHAnsi" w:cstheme="minorHAnsi"/>
          <w:b/>
          <w:sz w:val="28"/>
          <w:szCs w:val="28"/>
          <w:lang w:val="en-GB"/>
        </w:rPr>
      </w:pPr>
    </w:p>
    <w:p w:rsidR="002302FA" w:rsidRPr="000A73C8" w:rsidRDefault="002302FA" w:rsidP="000A73C8">
      <w:pPr>
        <w:jc w:val="both"/>
        <w:rPr>
          <w:rFonts w:asciiTheme="minorHAnsi" w:hAnsiTheme="minorHAnsi" w:cstheme="minorHAnsi"/>
          <w:b/>
          <w:sz w:val="28"/>
          <w:szCs w:val="28"/>
          <w:lang w:val="en-GB"/>
        </w:rPr>
      </w:pPr>
      <w:r w:rsidRPr="000A73C8">
        <w:rPr>
          <w:rFonts w:asciiTheme="minorHAnsi" w:hAnsiTheme="minorHAnsi" w:cstheme="minorHAnsi"/>
          <w:b/>
          <w:sz w:val="28"/>
          <w:szCs w:val="28"/>
          <w:lang w:val="en-GB"/>
        </w:rPr>
        <w:t>North-East</w:t>
      </w:r>
      <w:r w:rsidR="001F230C">
        <w:rPr>
          <w:rFonts w:asciiTheme="minorHAnsi" w:hAnsiTheme="minorHAnsi" w:cstheme="minorHAnsi"/>
          <w:b/>
          <w:sz w:val="28"/>
          <w:szCs w:val="28"/>
          <w:lang w:val="en-GB"/>
        </w:rPr>
        <w:t xml:space="preserve"> Romania</w:t>
      </w:r>
    </w:p>
    <w:p w:rsidR="002302FA" w:rsidRPr="002302FA" w:rsidRDefault="002302FA" w:rsidP="002302FA">
      <w:pPr>
        <w:jc w:val="both"/>
        <w:rPr>
          <w:rFonts w:asciiTheme="minorHAnsi" w:hAnsiTheme="minorHAnsi" w:cstheme="minorHAnsi"/>
          <w:i/>
          <w:sz w:val="24"/>
          <w:szCs w:val="24"/>
          <w:lang w:val="en-GB"/>
        </w:rPr>
      </w:pPr>
      <w:r>
        <w:rPr>
          <w:rFonts w:asciiTheme="minorHAnsi" w:hAnsiTheme="minorHAnsi" w:cstheme="minorHAnsi"/>
          <w:i/>
          <w:sz w:val="24"/>
          <w:szCs w:val="24"/>
          <w:lang w:val="en-GB"/>
        </w:rPr>
        <w:t xml:space="preserve">Short introduction region </w:t>
      </w:r>
      <w:r w:rsidR="008F76B1">
        <w:rPr>
          <w:rFonts w:asciiTheme="minorHAnsi" w:hAnsiTheme="minorHAnsi" w:cstheme="minorHAnsi"/>
          <w:i/>
          <w:sz w:val="24"/>
          <w:szCs w:val="24"/>
          <w:lang w:val="en-GB"/>
        </w:rPr>
        <w:t>(</w:t>
      </w:r>
      <w:r>
        <w:rPr>
          <w:rFonts w:asciiTheme="minorHAnsi" w:hAnsiTheme="minorHAnsi" w:cstheme="minorHAnsi"/>
          <w:i/>
          <w:sz w:val="24"/>
          <w:szCs w:val="24"/>
          <w:lang w:val="en-GB"/>
        </w:rPr>
        <w:t>by Simona Popa, member of the North-East Regional Development Agenda (RDA)</w:t>
      </w:r>
      <w:r w:rsidR="008F76B1">
        <w:rPr>
          <w:rFonts w:asciiTheme="minorHAnsi" w:hAnsiTheme="minorHAnsi" w:cstheme="minorHAnsi"/>
          <w:i/>
          <w:sz w:val="24"/>
          <w:szCs w:val="24"/>
          <w:lang w:val="en-GB"/>
        </w:rPr>
        <w:t>)</w:t>
      </w:r>
    </w:p>
    <w:p w:rsidR="002302FA" w:rsidRDefault="00C738F5" w:rsidP="006F4463">
      <w:pPr>
        <w:jc w:val="both"/>
        <w:rPr>
          <w:rFonts w:asciiTheme="minorHAnsi" w:hAnsiTheme="minorHAnsi" w:cstheme="minorHAnsi"/>
          <w:sz w:val="24"/>
          <w:szCs w:val="24"/>
          <w:lang w:val="en-GB"/>
        </w:rPr>
      </w:pPr>
      <w:r>
        <w:rPr>
          <w:rFonts w:asciiTheme="minorHAnsi" w:hAnsiTheme="minorHAnsi" w:cstheme="minorHAnsi"/>
          <w:sz w:val="24"/>
          <w:szCs w:val="24"/>
          <w:lang w:val="en-GB"/>
        </w:rPr>
        <w:t>North-East Romania considers ‘safe and clean water’ as one of the 4 societal challenges in its RIS3 strategy</w:t>
      </w:r>
      <w:r w:rsidR="002F7848">
        <w:rPr>
          <w:rFonts w:asciiTheme="minorHAnsi" w:hAnsiTheme="minorHAnsi" w:cstheme="minorHAnsi"/>
          <w:sz w:val="24"/>
          <w:szCs w:val="24"/>
          <w:lang w:val="en-GB"/>
        </w:rPr>
        <w:t xml:space="preserve"> and wants to find solutions with Q4 representatives</w:t>
      </w:r>
      <w:r>
        <w:rPr>
          <w:rFonts w:asciiTheme="minorHAnsi" w:hAnsiTheme="minorHAnsi" w:cstheme="minorHAnsi"/>
          <w:sz w:val="24"/>
          <w:szCs w:val="24"/>
          <w:lang w:val="en-GB"/>
        </w:rPr>
        <w:t>. Therefore, RDA wants to specialise in pollution and water recovery technologies and to set up an industrial water monito</w:t>
      </w:r>
      <w:r w:rsidR="006F4463">
        <w:rPr>
          <w:rFonts w:asciiTheme="minorHAnsi" w:hAnsiTheme="minorHAnsi" w:cstheme="minorHAnsi"/>
          <w:sz w:val="24"/>
          <w:szCs w:val="24"/>
          <w:lang w:val="en-GB"/>
        </w:rPr>
        <w:t>ring and management system</w:t>
      </w:r>
      <w:r w:rsidR="002F136B">
        <w:rPr>
          <w:rFonts w:asciiTheme="minorHAnsi" w:hAnsiTheme="minorHAnsi" w:cstheme="minorHAnsi"/>
          <w:sz w:val="24"/>
          <w:szCs w:val="24"/>
          <w:lang w:val="en-GB"/>
        </w:rPr>
        <w:t xml:space="preserve"> (Energy &amp; Environment)</w:t>
      </w:r>
      <w:r>
        <w:rPr>
          <w:rFonts w:asciiTheme="minorHAnsi" w:hAnsiTheme="minorHAnsi" w:cstheme="minorHAnsi"/>
          <w:sz w:val="24"/>
          <w:szCs w:val="24"/>
          <w:lang w:val="en-GB"/>
        </w:rPr>
        <w:t xml:space="preserve">. </w:t>
      </w:r>
      <w:r w:rsidR="002F7848">
        <w:rPr>
          <w:rFonts w:asciiTheme="minorHAnsi" w:hAnsiTheme="minorHAnsi" w:cstheme="minorHAnsi"/>
          <w:sz w:val="24"/>
          <w:szCs w:val="24"/>
          <w:lang w:val="en-GB"/>
        </w:rPr>
        <w:t>The region</w:t>
      </w:r>
      <w:r>
        <w:rPr>
          <w:rFonts w:asciiTheme="minorHAnsi" w:hAnsiTheme="minorHAnsi" w:cstheme="minorHAnsi"/>
          <w:sz w:val="24"/>
          <w:szCs w:val="24"/>
          <w:lang w:val="en-GB"/>
        </w:rPr>
        <w:t xml:space="preserve"> wants to develop innovation competences for future generations, support innovative enterprises and to be supportive in clustering </w:t>
      </w:r>
      <w:r w:rsidR="00550A91">
        <w:rPr>
          <w:rFonts w:asciiTheme="minorHAnsi" w:hAnsiTheme="minorHAnsi" w:cstheme="minorHAnsi"/>
          <w:sz w:val="24"/>
          <w:szCs w:val="24"/>
          <w:lang w:val="en-GB"/>
        </w:rPr>
        <w:t xml:space="preserve">initiatives </w:t>
      </w:r>
      <w:r>
        <w:rPr>
          <w:rFonts w:asciiTheme="minorHAnsi" w:hAnsiTheme="minorHAnsi" w:cstheme="minorHAnsi"/>
          <w:sz w:val="24"/>
          <w:szCs w:val="24"/>
          <w:lang w:val="en-GB"/>
        </w:rPr>
        <w:t>and internationalis</w:t>
      </w:r>
      <w:r w:rsidR="001A2B48">
        <w:rPr>
          <w:rFonts w:asciiTheme="minorHAnsi" w:hAnsiTheme="minorHAnsi" w:cstheme="minorHAnsi"/>
          <w:sz w:val="24"/>
          <w:szCs w:val="24"/>
          <w:lang w:val="en-GB"/>
        </w:rPr>
        <w:t>ation</w:t>
      </w:r>
      <w:r>
        <w:rPr>
          <w:rFonts w:asciiTheme="minorHAnsi" w:hAnsiTheme="minorHAnsi" w:cstheme="minorHAnsi"/>
          <w:sz w:val="24"/>
          <w:szCs w:val="24"/>
          <w:lang w:val="en-GB"/>
        </w:rPr>
        <w:t xml:space="preserve">. </w:t>
      </w:r>
    </w:p>
    <w:p w:rsidR="002302FA" w:rsidRPr="008255F4" w:rsidRDefault="002302FA" w:rsidP="002302FA">
      <w:pPr>
        <w:jc w:val="both"/>
        <w:rPr>
          <w:rFonts w:asciiTheme="minorHAnsi" w:hAnsiTheme="minorHAnsi" w:cstheme="minorHAnsi"/>
          <w:i/>
          <w:sz w:val="24"/>
          <w:szCs w:val="24"/>
          <w:lang w:val="en-GB"/>
        </w:rPr>
      </w:pPr>
      <w:r w:rsidRPr="008255F4">
        <w:rPr>
          <w:rFonts w:asciiTheme="minorHAnsi" w:hAnsiTheme="minorHAnsi" w:cstheme="minorHAnsi"/>
          <w:i/>
          <w:sz w:val="24"/>
          <w:szCs w:val="24"/>
          <w:lang w:val="en-GB"/>
        </w:rPr>
        <w:t>Eval</w:t>
      </w:r>
      <w:r>
        <w:rPr>
          <w:rFonts w:asciiTheme="minorHAnsi" w:hAnsiTheme="minorHAnsi" w:cstheme="minorHAnsi"/>
          <w:i/>
          <w:sz w:val="24"/>
          <w:szCs w:val="24"/>
          <w:lang w:val="en-GB"/>
        </w:rPr>
        <w:t xml:space="preserve">uation strengths and weaknesses: </w:t>
      </w:r>
    </w:p>
    <w:p w:rsidR="002302FA" w:rsidRDefault="00C738F5" w:rsidP="002F7848">
      <w:p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Strengths: </w:t>
      </w:r>
    </w:p>
    <w:p w:rsidR="006F4463" w:rsidRDefault="006F4463" w:rsidP="002F7848">
      <w:pPr>
        <w:pStyle w:val="Lijstalinea"/>
        <w:numPr>
          <w:ilvl w:val="0"/>
          <w:numId w:val="10"/>
        </w:numPr>
        <w:jc w:val="both"/>
        <w:rPr>
          <w:rFonts w:asciiTheme="minorHAnsi" w:hAnsiTheme="minorHAnsi" w:cstheme="minorHAnsi"/>
          <w:sz w:val="24"/>
          <w:szCs w:val="24"/>
          <w:lang w:val="en-GB"/>
        </w:rPr>
      </w:pPr>
      <w:r>
        <w:rPr>
          <w:rFonts w:asciiTheme="minorHAnsi" w:hAnsiTheme="minorHAnsi" w:cstheme="minorHAnsi"/>
          <w:sz w:val="24"/>
          <w:szCs w:val="24"/>
          <w:lang w:val="en-GB"/>
        </w:rPr>
        <w:t>There is a high number of PhD’s and doctoral schools in North-East Romania and most of th</w:t>
      </w:r>
      <w:r w:rsidR="002F7848">
        <w:rPr>
          <w:rFonts w:asciiTheme="minorHAnsi" w:hAnsiTheme="minorHAnsi" w:cstheme="minorHAnsi"/>
          <w:sz w:val="24"/>
          <w:szCs w:val="24"/>
          <w:lang w:val="en-GB"/>
        </w:rPr>
        <w:t>em choose a technical profile. There are many research centres and higher education institutions</w:t>
      </w:r>
      <w:r w:rsidR="00550A91">
        <w:rPr>
          <w:rFonts w:asciiTheme="minorHAnsi" w:hAnsiTheme="minorHAnsi" w:cstheme="minorHAnsi"/>
          <w:sz w:val="24"/>
          <w:szCs w:val="24"/>
          <w:lang w:val="en-GB"/>
        </w:rPr>
        <w:t xml:space="preserve">, as well as </w:t>
      </w:r>
      <w:r w:rsidR="00313571">
        <w:rPr>
          <w:rFonts w:asciiTheme="minorHAnsi" w:hAnsiTheme="minorHAnsi" w:cstheme="minorHAnsi"/>
          <w:sz w:val="24"/>
          <w:szCs w:val="24"/>
          <w:lang w:val="en-GB"/>
        </w:rPr>
        <w:t>various c</w:t>
      </w:r>
      <w:r w:rsidR="002F7848">
        <w:rPr>
          <w:rFonts w:asciiTheme="minorHAnsi" w:hAnsiTheme="minorHAnsi" w:cstheme="minorHAnsi"/>
          <w:sz w:val="24"/>
          <w:szCs w:val="24"/>
          <w:lang w:val="en-GB"/>
        </w:rPr>
        <w:t>entre</w:t>
      </w:r>
      <w:r w:rsidR="00313571">
        <w:rPr>
          <w:rFonts w:asciiTheme="minorHAnsi" w:hAnsiTheme="minorHAnsi" w:cstheme="minorHAnsi"/>
          <w:sz w:val="24"/>
          <w:szCs w:val="24"/>
          <w:lang w:val="en-GB"/>
        </w:rPr>
        <w:t>s of e</w:t>
      </w:r>
      <w:r w:rsidR="002F7848">
        <w:rPr>
          <w:rFonts w:asciiTheme="minorHAnsi" w:hAnsiTheme="minorHAnsi" w:cstheme="minorHAnsi"/>
          <w:sz w:val="24"/>
          <w:szCs w:val="24"/>
          <w:lang w:val="en-GB"/>
        </w:rPr>
        <w:t xml:space="preserve">xcellence. </w:t>
      </w:r>
    </w:p>
    <w:p w:rsidR="006F4463" w:rsidRDefault="006F4463" w:rsidP="002F7848">
      <w:pPr>
        <w:pStyle w:val="Lijstalinea"/>
        <w:numPr>
          <w:ilvl w:val="0"/>
          <w:numId w:val="10"/>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environment engineering and impact assessment research centre offers a wide range of research directions related to water management. </w:t>
      </w:r>
    </w:p>
    <w:p w:rsidR="00550A91" w:rsidRDefault="001D4C8F" w:rsidP="002F7848">
      <w:pPr>
        <w:pStyle w:val="Lijstalinea"/>
        <w:numPr>
          <w:ilvl w:val="0"/>
          <w:numId w:val="10"/>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region puts some active effort in launching </w:t>
      </w:r>
      <w:proofErr w:type="spellStart"/>
      <w:r>
        <w:rPr>
          <w:rFonts w:asciiTheme="minorHAnsi" w:hAnsiTheme="minorHAnsi" w:cstheme="minorHAnsi"/>
          <w:sz w:val="24"/>
          <w:szCs w:val="24"/>
          <w:lang w:val="en-GB"/>
        </w:rPr>
        <w:t>customership</w:t>
      </w:r>
      <w:proofErr w:type="spellEnd"/>
      <w:r>
        <w:rPr>
          <w:rFonts w:asciiTheme="minorHAnsi" w:hAnsiTheme="minorHAnsi" w:cstheme="minorHAnsi"/>
          <w:sz w:val="24"/>
          <w:szCs w:val="24"/>
          <w:lang w:val="en-GB"/>
        </w:rPr>
        <w:t>.</w:t>
      </w:r>
    </w:p>
    <w:p w:rsidR="001D4C8F" w:rsidRPr="006F4463" w:rsidRDefault="00550A91" w:rsidP="002F7848">
      <w:pPr>
        <w:pStyle w:val="Lijstalinea"/>
        <w:numPr>
          <w:ilvl w:val="0"/>
          <w:numId w:val="10"/>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 region was the first region in Romania to develop a dedicated RIS3 strategy. </w:t>
      </w:r>
      <w:r w:rsidR="001D4C8F">
        <w:rPr>
          <w:rFonts w:asciiTheme="minorHAnsi" w:hAnsiTheme="minorHAnsi" w:cstheme="minorHAnsi"/>
          <w:sz w:val="24"/>
          <w:szCs w:val="24"/>
          <w:lang w:val="en-GB"/>
        </w:rPr>
        <w:t xml:space="preserve"> </w:t>
      </w:r>
    </w:p>
    <w:p w:rsidR="00C738F5" w:rsidRDefault="00C738F5" w:rsidP="002F7848">
      <w:pPr>
        <w:jc w:val="both"/>
        <w:rPr>
          <w:rFonts w:asciiTheme="minorHAnsi" w:hAnsiTheme="minorHAnsi" w:cstheme="minorHAnsi"/>
          <w:sz w:val="24"/>
          <w:szCs w:val="24"/>
          <w:lang w:val="en-GB"/>
        </w:rPr>
      </w:pPr>
      <w:r>
        <w:rPr>
          <w:rFonts w:asciiTheme="minorHAnsi" w:hAnsiTheme="minorHAnsi" w:cstheme="minorHAnsi"/>
          <w:sz w:val="24"/>
          <w:szCs w:val="24"/>
          <w:lang w:val="en-GB"/>
        </w:rPr>
        <w:lastRenderedPageBreak/>
        <w:t xml:space="preserve">Weaknesses: </w:t>
      </w:r>
    </w:p>
    <w:p w:rsidR="00C738F5" w:rsidRDefault="00C738F5" w:rsidP="002F7848">
      <w:pPr>
        <w:pStyle w:val="Lijstalinea"/>
        <w:numPr>
          <w:ilvl w:val="0"/>
          <w:numId w:val="9"/>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More than 60% of North East Romania is not connected to water-sewage service due to its overall rural landscape. </w:t>
      </w:r>
    </w:p>
    <w:p w:rsidR="00C738F5" w:rsidRDefault="002F7848" w:rsidP="002F7848">
      <w:pPr>
        <w:pStyle w:val="Lijstalinea"/>
        <w:numPr>
          <w:ilvl w:val="0"/>
          <w:numId w:val="9"/>
        </w:numPr>
        <w:jc w:val="both"/>
        <w:rPr>
          <w:rFonts w:asciiTheme="minorHAnsi" w:hAnsiTheme="minorHAnsi" w:cstheme="minorHAnsi"/>
          <w:sz w:val="24"/>
          <w:szCs w:val="24"/>
          <w:lang w:val="en-GB"/>
        </w:rPr>
      </w:pPr>
      <w:r>
        <w:rPr>
          <w:rFonts w:asciiTheme="minorHAnsi" w:hAnsiTheme="minorHAnsi" w:cstheme="minorHAnsi"/>
          <w:sz w:val="24"/>
          <w:szCs w:val="24"/>
          <w:lang w:val="en-GB"/>
        </w:rPr>
        <w:t>There is a lack of an</w:t>
      </w:r>
      <w:r w:rsidR="00C738F5">
        <w:rPr>
          <w:rFonts w:asciiTheme="minorHAnsi" w:hAnsiTheme="minorHAnsi" w:cstheme="minorHAnsi"/>
          <w:sz w:val="24"/>
          <w:szCs w:val="24"/>
          <w:lang w:val="en-GB"/>
        </w:rPr>
        <w:t xml:space="preserve"> organizational framework to facilitate collaboration and co</w:t>
      </w:r>
      <w:r>
        <w:rPr>
          <w:rFonts w:asciiTheme="minorHAnsi" w:hAnsiTheme="minorHAnsi" w:cstheme="minorHAnsi"/>
          <w:sz w:val="24"/>
          <w:szCs w:val="24"/>
          <w:lang w:val="en-GB"/>
        </w:rPr>
        <w:t xml:space="preserve">mmunication among stakeholders </w:t>
      </w:r>
      <w:r w:rsidR="00313571">
        <w:rPr>
          <w:rFonts w:asciiTheme="minorHAnsi" w:hAnsiTheme="minorHAnsi" w:cstheme="minorHAnsi"/>
          <w:sz w:val="24"/>
          <w:szCs w:val="24"/>
          <w:lang w:val="en-GB"/>
        </w:rPr>
        <w:t>(over</w:t>
      </w:r>
      <w:r w:rsidR="00550A91">
        <w:rPr>
          <w:rFonts w:asciiTheme="minorHAnsi" w:hAnsiTheme="minorHAnsi" w:cstheme="minorHAnsi"/>
          <w:sz w:val="24"/>
          <w:szCs w:val="24"/>
          <w:lang w:val="en-GB"/>
        </w:rPr>
        <w:t>-</w:t>
      </w:r>
      <w:r w:rsidR="00313571">
        <w:rPr>
          <w:rFonts w:asciiTheme="minorHAnsi" w:hAnsiTheme="minorHAnsi" w:cstheme="minorHAnsi"/>
          <w:sz w:val="24"/>
          <w:szCs w:val="24"/>
          <w:lang w:val="en-GB"/>
        </w:rPr>
        <w:t xml:space="preserve">clustering) </w:t>
      </w:r>
      <w:r>
        <w:rPr>
          <w:rFonts w:asciiTheme="minorHAnsi" w:hAnsiTheme="minorHAnsi" w:cstheme="minorHAnsi"/>
          <w:sz w:val="24"/>
          <w:szCs w:val="24"/>
          <w:lang w:val="en-GB"/>
        </w:rPr>
        <w:t xml:space="preserve">and </w:t>
      </w:r>
      <w:r w:rsidR="00313571">
        <w:rPr>
          <w:rFonts w:asciiTheme="minorHAnsi" w:hAnsiTheme="minorHAnsi" w:cstheme="minorHAnsi"/>
          <w:sz w:val="24"/>
          <w:szCs w:val="24"/>
          <w:lang w:val="en-GB"/>
        </w:rPr>
        <w:t xml:space="preserve">the </w:t>
      </w:r>
      <w:r>
        <w:rPr>
          <w:rFonts w:asciiTheme="minorHAnsi" w:hAnsiTheme="minorHAnsi" w:cstheme="minorHAnsi"/>
          <w:sz w:val="24"/>
          <w:szCs w:val="24"/>
          <w:lang w:val="en-GB"/>
        </w:rPr>
        <w:t xml:space="preserve">coordination </w:t>
      </w:r>
      <w:r w:rsidR="00313571">
        <w:rPr>
          <w:rFonts w:asciiTheme="minorHAnsi" w:hAnsiTheme="minorHAnsi" w:cstheme="minorHAnsi"/>
          <w:sz w:val="24"/>
          <w:szCs w:val="24"/>
          <w:lang w:val="en-GB"/>
        </w:rPr>
        <w:t xml:space="preserve">is weak </w:t>
      </w:r>
      <w:r>
        <w:rPr>
          <w:rFonts w:asciiTheme="minorHAnsi" w:hAnsiTheme="minorHAnsi" w:cstheme="minorHAnsi"/>
          <w:sz w:val="24"/>
          <w:szCs w:val="24"/>
          <w:lang w:val="en-GB"/>
        </w:rPr>
        <w:t xml:space="preserve">between authorities at national and regional level. As a result, the region experienced some delay in the </w:t>
      </w:r>
      <w:r w:rsidR="00550A91">
        <w:rPr>
          <w:rFonts w:asciiTheme="minorHAnsi" w:hAnsiTheme="minorHAnsi" w:cstheme="minorHAnsi"/>
          <w:sz w:val="24"/>
          <w:szCs w:val="24"/>
          <w:lang w:val="en-GB"/>
        </w:rPr>
        <w:t xml:space="preserve">implementation of the </w:t>
      </w:r>
      <w:r>
        <w:rPr>
          <w:rFonts w:asciiTheme="minorHAnsi" w:hAnsiTheme="minorHAnsi" w:cstheme="minorHAnsi"/>
          <w:sz w:val="24"/>
          <w:szCs w:val="24"/>
          <w:lang w:val="en-GB"/>
        </w:rPr>
        <w:t xml:space="preserve">RIS3 process. </w:t>
      </w:r>
    </w:p>
    <w:p w:rsidR="00C738F5" w:rsidRDefault="00C738F5" w:rsidP="002F7848">
      <w:pPr>
        <w:pStyle w:val="Lijstalinea"/>
        <w:numPr>
          <w:ilvl w:val="0"/>
          <w:numId w:val="9"/>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Insufficient development of environmental technologies and management tools. </w:t>
      </w:r>
    </w:p>
    <w:p w:rsidR="00C738F5" w:rsidRDefault="006F4463" w:rsidP="002F7848">
      <w:pPr>
        <w:pStyle w:val="Lijstalinea"/>
        <w:numPr>
          <w:ilvl w:val="0"/>
          <w:numId w:val="9"/>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There is no framework for connecting employers with universities in order to improve practical and entrepreneurial abilities. </w:t>
      </w:r>
      <w:r w:rsidR="00313571">
        <w:rPr>
          <w:rFonts w:asciiTheme="minorHAnsi" w:hAnsiTheme="minorHAnsi" w:cstheme="minorHAnsi"/>
          <w:sz w:val="24"/>
          <w:szCs w:val="24"/>
          <w:lang w:val="en-GB"/>
        </w:rPr>
        <w:t xml:space="preserve">Consequently, the level of </w:t>
      </w:r>
      <w:r>
        <w:rPr>
          <w:rFonts w:asciiTheme="minorHAnsi" w:hAnsiTheme="minorHAnsi" w:cstheme="minorHAnsi"/>
          <w:sz w:val="24"/>
          <w:szCs w:val="24"/>
          <w:lang w:val="en-GB"/>
        </w:rPr>
        <w:t>technological transfer</w:t>
      </w:r>
      <w:r w:rsidR="00313571">
        <w:rPr>
          <w:rFonts w:asciiTheme="minorHAnsi" w:hAnsiTheme="minorHAnsi" w:cstheme="minorHAnsi"/>
          <w:sz w:val="24"/>
          <w:szCs w:val="24"/>
          <w:lang w:val="en-GB"/>
        </w:rPr>
        <w:t xml:space="preserve"> is low</w:t>
      </w:r>
      <w:r>
        <w:rPr>
          <w:rFonts w:asciiTheme="minorHAnsi" w:hAnsiTheme="minorHAnsi" w:cstheme="minorHAnsi"/>
          <w:sz w:val="24"/>
          <w:szCs w:val="24"/>
          <w:lang w:val="en-GB"/>
        </w:rPr>
        <w:t xml:space="preserve">. </w:t>
      </w:r>
    </w:p>
    <w:p w:rsidR="002F136B" w:rsidRDefault="002F136B" w:rsidP="002F7848">
      <w:pPr>
        <w:pStyle w:val="Lijstalinea"/>
        <w:numPr>
          <w:ilvl w:val="0"/>
          <w:numId w:val="9"/>
        </w:numPr>
        <w:jc w:val="both"/>
        <w:rPr>
          <w:rFonts w:asciiTheme="minorHAnsi" w:hAnsiTheme="minorHAnsi" w:cstheme="minorHAnsi"/>
          <w:sz w:val="24"/>
          <w:szCs w:val="24"/>
          <w:lang w:val="en-GB"/>
        </w:rPr>
      </w:pPr>
      <w:r>
        <w:rPr>
          <w:rFonts w:asciiTheme="minorHAnsi" w:hAnsiTheme="minorHAnsi" w:cstheme="minorHAnsi"/>
          <w:sz w:val="24"/>
          <w:szCs w:val="24"/>
          <w:lang w:val="en-GB"/>
        </w:rPr>
        <w:t>Ageing of staff</w:t>
      </w:r>
      <w:r w:rsidR="00313571">
        <w:rPr>
          <w:rFonts w:asciiTheme="minorHAnsi" w:hAnsiTheme="minorHAnsi" w:cstheme="minorHAnsi"/>
          <w:sz w:val="24"/>
          <w:szCs w:val="24"/>
          <w:lang w:val="en-GB"/>
        </w:rPr>
        <w:t>.</w:t>
      </w:r>
    </w:p>
    <w:p w:rsidR="006F4463" w:rsidRDefault="006F4463" w:rsidP="006F4463">
      <w:pPr>
        <w:jc w:val="both"/>
        <w:rPr>
          <w:rFonts w:asciiTheme="minorHAnsi" w:hAnsiTheme="minorHAnsi" w:cstheme="minorHAnsi"/>
          <w:i/>
          <w:sz w:val="24"/>
          <w:szCs w:val="24"/>
          <w:lang w:val="en-GB"/>
        </w:rPr>
      </w:pPr>
      <w:r w:rsidRPr="006F4463">
        <w:rPr>
          <w:rFonts w:asciiTheme="minorHAnsi" w:hAnsiTheme="minorHAnsi" w:cstheme="minorHAnsi"/>
          <w:i/>
          <w:sz w:val="24"/>
          <w:szCs w:val="24"/>
          <w:lang w:val="en-GB"/>
        </w:rPr>
        <w:t>Advice Lysias</w:t>
      </w:r>
    </w:p>
    <w:p w:rsidR="001D4C8F" w:rsidRDefault="001D4C8F" w:rsidP="005A3334">
      <w:pPr>
        <w:pStyle w:val="Lijstalinea"/>
        <w:numPr>
          <w:ilvl w:val="0"/>
          <w:numId w:val="11"/>
        </w:numPr>
        <w:jc w:val="both"/>
        <w:rPr>
          <w:rFonts w:asciiTheme="minorHAnsi" w:hAnsiTheme="minorHAnsi" w:cstheme="minorHAnsi"/>
          <w:sz w:val="24"/>
          <w:szCs w:val="24"/>
          <w:lang w:val="en-GB"/>
        </w:rPr>
      </w:pPr>
      <w:r>
        <w:rPr>
          <w:rFonts w:asciiTheme="minorHAnsi" w:hAnsiTheme="minorHAnsi" w:cstheme="minorHAnsi"/>
          <w:sz w:val="24"/>
          <w:szCs w:val="24"/>
          <w:lang w:val="en-GB"/>
        </w:rPr>
        <w:t>It would be wise to delineate the tasks and responsibilities between RDA and cluster management organisations (who is the authoritative power, who is coordinating</w:t>
      </w:r>
      <w:r w:rsidR="00313571">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00313571">
        <w:rPr>
          <w:rFonts w:asciiTheme="minorHAnsi" w:hAnsiTheme="minorHAnsi" w:cstheme="minorHAnsi"/>
          <w:sz w:val="24"/>
          <w:szCs w:val="24"/>
          <w:lang w:val="en-GB"/>
        </w:rPr>
        <w:t xml:space="preserve">Ensure a policy learning loop. </w:t>
      </w:r>
    </w:p>
    <w:p w:rsidR="001D4C8F" w:rsidRDefault="001D4C8F" w:rsidP="005A3334">
      <w:pPr>
        <w:pStyle w:val="Lijstalinea"/>
        <w:numPr>
          <w:ilvl w:val="0"/>
          <w:numId w:val="11"/>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Furthermore, for professionalising the water ecosystem it is necessary to pay more attention to developing mechanisms for continuous learning, monitoring and reflexivity. </w:t>
      </w:r>
    </w:p>
    <w:p w:rsidR="005A3334" w:rsidRDefault="001D4C8F" w:rsidP="005A3334">
      <w:pPr>
        <w:pStyle w:val="Lijstalinea"/>
        <w:numPr>
          <w:ilvl w:val="0"/>
          <w:numId w:val="11"/>
        </w:numPr>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Prevent over-specialization and try to come up with more pragmatic ways to ensure strategic learning and timely updates of niches. </w:t>
      </w:r>
    </w:p>
    <w:p w:rsidR="002302FA" w:rsidRPr="00395411" w:rsidRDefault="001D4C8F" w:rsidP="002302FA">
      <w:pPr>
        <w:pStyle w:val="Lijstalinea"/>
        <w:numPr>
          <w:ilvl w:val="0"/>
          <w:numId w:val="11"/>
        </w:numPr>
        <w:jc w:val="both"/>
        <w:rPr>
          <w:rFonts w:asciiTheme="minorHAnsi" w:hAnsiTheme="minorHAnsi" w:cstheme="minorHAnsi"/>
          <w:sz w:val="24"/>
          <w:szCs w:val="24"/>
          <w:lang w:val="en-GB"/>
        </w:rPr>
      </w:pPr>
      <w:r w:rsidRPr="00395411">
        <w:rPr>
          <w:rFonts w:asciiTheme="minorHAnsi" w:hAnsiTheme="minorHAnsi" w:cstheme="minorHAnsi"/>
          <w:sz w:val="24"/>
          <w:szCs w:val="24"/>
          <w:lang w:val="en-GB"/>
        </w:rPr>
        <w:t xml:space="preserve">Institutional entrepreneurship is needed; </w:t>
      </w:r>
      <w:r w:rsidR="00313571">
        <w:rPr>
          <w:rFonts w:asciiTheme="minorHAnsi" w:hAnsiTheme="minorHAnsi" w:cstheme="minorHAnsi"/>
          <w:sz w:val="24"/>
          <w:szCs w:val="24"/>
          <w:lang w:val="en-GB"/>
        </w:rPr>
        <w:t>try to find civic entrepreneurs</w:t>
      </w:r>
      <w:r w:rsidR="00550A91">
        <w:rPr>
          <w:rFonts w:asciiTheme="minorHAnsi" w:hAnsiTheme="minorHAnsi" w:cstheme="minorHAnsi"/>
          <w:sz w:val="24"/>
          <w:szCs w:val="24"/>
          <w:lang w:val="en-GB"/>
        </w:rPr>
        <w:t>.</w:t>
      </w:r>
    </w:p>
    <w:p w:rsidR="00550A91" w:rsidRDefault="00550A91" w:rsidP="00395411">
      <w:pPr>
        <w:jc w:val="both"/>
        <w:rPr>
          <w:rFonts w:asciiTheme="minorHAnsi" w:hAnsiTheme="minorHAnsi" w:cstheme="minorHAnsi"/>
          <w:i/>
          <w:sz w:val="24"/>
          <w:szCs w:val="24"/>
          <w:lang w:val="en-GB"/>
        </w:rPr>
      </w:pPr>
    </w:p>
    <w:p w:rsidR="008004E5" w:rsidRDefault="00631A90" w:rsidP="00395411">
      <w:pPr>
        <w:jc w:val="both"/>
        <w:rPr>
          <w:rFonts w:asciiTheme="minorHAnsi" w:hAnsiTheme="minorHAnsi" w:cstheme="minorHAnsi"/>
          <w:i/>
          <w:sz w:val="24"/>
          <w:szCs w:val="24"/>
          <w:lang w:val="en-GB"/>
        </w:rPr>
      </w:pPr>
      <w:r w:rsidRPr="00631A90">
        <w:rPr>
          <w:rFonts w:asciiTheme="minorHAnsi" w:hAnsiTheme="minorHAnsi" w:cstheme="minorHAnsi"/>
          <w:i/>
          <w:sz w:val="24"/>
          <w:szCs w:val="24"/>
          <w:lang w:val="en-GB"/>
        </w:rPr>
        <w:t xml:space="preserve">After all the presentations have been given, Miranda </w:t>
      </w:r>
      <w:proofErr w:type="spellStart"/>
      <w:r w:rsidRPr="00631A90">
        <w:rPr>
          <w:rFonts w:asciiTheme="minorHAnsi" w:hAnsiTheme="minorHAnsi" w:cstheme="minorHAnsi"/>
          <w:i/>
          <w:sz w:val="24"/>
          <w:szCs w:val="24"/>
          <w:lang w:val="en-GB"/>
        </w:rPr>
        <w:t>Ebbekink</w:t>
      </w:r>
      <w:proofErr w:type="spellEnd"/>
      <w:r w:rsidRPr="00631A90">
        <w:rPr>
          <w:rFonts w:asciiTheme="minorHAnsi" w:hAnsiTheme="minorHAnsi" w:cstheme="minorHAnsi"/>
          <w:i/>
          <w:sz w:val="24"/>
          <w:szCs w:val="24"/>
          <w:lang w:val="en-GB"/>
        </w:rPr>
        <w:t xml:space="preserve"> from consulting group Lysias</w:t>
      </w:r>
      <w:r w:rsidR="00395411">
        <w:rPr>
          <w:rFonts w:asciiTheme="minorHAnsi" w:hAnsiTheme="minorHAnsi" w:cstheme="minorHAnsi"/>
          <w:i/>
          <w:sz w:val="24"/>
          <w:szCs w:val="24"/>
          <w:lang w:val="en-GB"/>
        </w:rPr>
        <w:t xml:space="preserve"> continued by giving an overview of theoretical backgrounds for strengthening innovation clustering facilities. She </w:t>
      </w:r>
      <w:r w:rsidR="00F7675C">
        <w:rPr>
          <w:rFonts w:asciiTheme="minorHAnsi" w:hAnsiTheme="minorHAnsi" w:cstheme="minorHAnsi"/>
          <w:i/>
          <w:sz w:val="24"/>
          <w:szCs w:val="24"/>
          <w:lang w:val="en-GB"/>
        </w:rPr>
        <w:t>provided</w:t>
      </w:r>
      <w:r w:rsidR="00395411">
        <w:rPr>
          <w:rFonts w:asciiTheme="minorHAnsi" w:hAnsiTheme="minorHAnsi" w:cstheme="minorHAnsi"/>
          <w:i/>
          <w:sz w:val="24"/>
          <w:szCs w:val="24"/>
          <w:lang w:val="en-GB"/>
        </w:rPr>
        <w:t xml:space="preserve"> all the participants the following lessons</w:t>
      </w:r>
      <w:r w:rsidR="00313571">
        <w:rPr>
          <w:rFonts w:asciiTheme="minorHAnsi" w:hAnsiTheme="minorHAnsi" w:cstheme="minorHAnsi"/>
          <w:i/>
          <w:sz w:val="24"/>
          <w:szCs w:val="24"/>
          <w:lang w:val="en-GB"/>
        </w:rPr>
        <w:t xml:space="preserve"> (which is not limitative)</w:t>
      </w:r>
      <w:r w:rsidR="00395411">
        <w:rPr>
          <w:rFonts w:asciiTheme="minorHAnsi" w:hAnsiTheme="minorHAnsi" w:cstheme="minorHAnsi"/>
          <w:i/>
          <w:sz w:val="24"/>
          <w:szCs w:val="24"/>
          <w:lang w:val="en-GB"/>
        </w:rPr>
        <w:t xml:space="preserve">: </w:t>
      </w:r>
    </w:p>
    <w:p w:rsidR="00F7675C" w:rsidRPr="007849DB" w:rsidRDefault="00F7675C" w:rsidP="0046681D">
      <w:pPr>
        <w:numPr>
          <w:ilvl w:val="0"/>
          <w:numId w:val="20"/>
        </w:numPr>
        <w:kinsoku w:val="0"/>
        <w:overflowPunct w:val="0"/>
        <w:spacing w:after="0" w:line="240" w:lineRule="auto"/>
        <w:contextualSpacing/>
        <w:jc w:val="both"/>
        <w:textAlignment w:val="baseline"/>
        <w:rPr>
          <w:rFonts w:asciiTheme="minorHAnsi" w:eastAsia="Times New Roman" w:hAnsiTheme="minorHAnsi" w:cstheme="minorHAnsi"/>
          <w:sz w:val="24"/>
          <w:szCs w:val="24"/>
          <w:lang w:val="en-GB" w:eastAsia="nl-NL"/>
        </w:rPr>
      </w:pPr>
      <w:r w:rsidRPr="007849DB">
        <w:rPr>
          <w:rFonts w:asciiTheme="minorHAnsi" w:eastAsia="Times New Roman" w:hAnsiTheme="minorHAnsi" w:cstheme="minorHAnsi"/>
          <w:sz w:val="24"/>
          <w:szCs w:val="24"/>
          <w:lang w:val="en-GB" w:eastAsia="nl-NL"/>
        </w:rPr>
        <w:t>The s</w:t>
      </w:r>
      <w:r w:rsidR="007849DB">
        <w:rPr>
          <w:rFonts w:asciiTheme="minorHAnsi" w:eastAsia="Times New Roman" w:hAnsiTheme="minorHAnsi" w:cstheme="minorHAnsi"/>
          <w:sz w:val="24"/>
          <w:szCs w:val="24"/>
          <w:lang w:val="en-GB" w:eastAsia="nl-NL"/>
        </w:rPr>
        <w:t xml:space="preserve">eries Silicon Valley </w:t>
      </w:r>
      <w:r w:rsidR="00292737">
        <w:rPr>
          <w:rFonts w:asciiTheme="minorHAnsi" w:eastAsia="Times New Roman" w:hAnsiTheme="minorHAnsi" w:cstheme="minorHAnsi"/>
          <w:sz w:val="24"/>
          <w:szCs w:val="24"/>
          <w:lang w:val="en-GB" w:eastAsia="nl-NL"/>
        </w:rPr>
        <w:t>show</w:t>
      </w:r>
      <w:r w:rsidRPr="007849DB">
        <w:rPr>
          <w:rFonts w:asciiTheme="minorHAnsi" w:eastAsia="Times New Roman" w:hAnsiTheme="minorHAnsi" w:cstheme="minorHAnsi"/>
          <w:sz w:val="24"/>
          <w:szCs w:val="24"/>
          <w:lang w:val="en-GB" w:eastAsia="nl-NL"/>
        </w:rPr>
        <w:t xml:space="preserve"> a perfect example of how different cluster stakeholders are both competing and cooperation to gain economic success. These two elements are essential for a business ecosystem. It’s a must see. </w:t>
      </w:r>
    </w:p>
    <w:p w:rsidR="0046681D" w:rsidRPr="0046681D" w:rsidRDefault="0046681D" w:rsidP="0046681D">
      <w:pPr>
        <w:numPr>
          <w:ilvl w:val="0"/>
          <w:numId w:val="20"/>
        </w:numPr>
        <w:kinsoku w:val="0"/>
        <w:overflowPunct w:val="0"/>
        <w:spacing w:after="0" w:line="240" w:lineRule="auto"/>
        <w:contextualSpacing/>
        <w:jc w:val="both"/>
        <w:textAlignment w:val="baseline"/>
        <w:rPr>
          <w:rFonts w:asciiTheme="minorHAnsi" w:eastAsia="Times New Roman" w:hAnsiTheme="minorHAnsi" w:cstheme="minorHAnsi"/>
          <w:color w:val="727CA3"/>
          <w:sz w:val="24"/>
          <w:szCs w:val="24"/>
          <w:lang w:val="en-GB" w:eastAsia="nl-NL"/>
        </w:rPr>
      </w:pPr>
      <w:r>
        <w:rPr>
          <w:rFonts w:asciiTheme="minorHAnsi" w:eastAsiaTheme="minorEastAsia" w:hAnsiTheme="minorHAnsi" w:cstheme="minorHAnsi"/>
          <w:color w:val="000000" w:themeColor="text1"/>
          <w:kern w:val="24"/>
          <w:sz w:val="24"/>
          <w:szCs w:val="24"/>
          <w:lang w:val="en-US" w:eastAsia="nl-NL"/>
        </w:rPr>
        <w:t>There should be more focus on f</w:t>
      </w:r>
      <w:r w:rsidR="003B538C">
        <w:rPr>
          <w:rFonts w:asciiTheme="minorHAnsi" w:eastAsiaTheme="minorEastAsia" w:hAnsiTheme="minorHAnsi" w:cstheme="minorHAnsi"/>
          <w:color w:val="000000" w:themeColor="text1"/>
          <w:kern w:val="24"/>
          <w:sz w:val="24"/>
          <w:szCs w:val="24"/>
          <w:lang w:val="en-US" w:eastAsia="nl-NL"/>
        </w:rPr>
        <w:t xml:space="preserve">ollow-up </w:t>
      </w:r>
      <w:r w:rsidR="007849DB">
        <w:rPr>
          <w:rFonts w:asciiTheme="minorHAnsi" w:eastAsiaTheme="minorEastAsia" w:hAnsiTheme="minorHAnsi" w:cstheme="minorHAnsi"/>
          <w:color w:val="000000" w:themeColor="text1"/>
          <w:kern w:val="24"/>
          <w:sz w:val="24"/>
          <w:szCs w:val="24"/>
          <w:lang w:val="en-US" w:eastAsia="nl-NL"/>
        </w:rPr>
        <w:t>projects. It is important to incorporate</w:t>
      </w:r>
      <w:r w:rsidRPr="0046681D">
        <w:rPr>
          <w:rFonts w:asciiTheme="minorHAnsi" w:eastAsiaTheme="minorEastAsia" w:hAnsiTheme="minorHAnsi" w:cstheme="minorHAnsi"/>
          <w:color w:val="000000" w:themeColor="text1"/>
          <w:kern w:val="24"/>
          <w:sz w:val="24"/>
          <w:szCs w:val="24"/>
          <w:lang w:val="en-US" w:eastAsia="nl-NL"/>
        </w:rPr>
        <w:t xml:space="preserve"> mechanisms for continuous learning, monitoring and reflexivity established</w:t>
      </w:r>
      <w:r w:rsidR="007849DB">
        <w:rPr>
          <w:rFonts w:asciiTheme="minorHAnsi" w:eastAsiaTheme="minorEastAsia" w:hAnsiTheme="minorHAnsi" w:cstheme="minorHAnsi"/>
          <w:color w:val="000000" w:themeColor="text1"/>
          <w:kern w:val="24"/>
          <w:sz w:val="24"/>
          <w:szCs w:val="24"/>
          <w:lang w:val="en-US" w:eastAsia="nl-NL"/>
        </w:rPr>
        <w:t xml:space="preserve"> in the ecosystem</w:t>
      </w:r>
      <w:r w:rsidRPr="0046681D">
        <w:rPr>
          <w:rFonts w:asciiTheme="minorHAnsi" w:eastAsiaTheme="minorEastAsia" w:hAnsiTheme="minorHAnsi" w:cstheme="minorHAnsi"/>
          <w:color w:val="000000" w:themeColor="text1"/>
          <w:kern w:val="24"/>
          <w:sz w:val="24"/>
          <w:szCs w:val="24"/>
          <w:lang w:val="en-US" w:eastAsia="nl-NL"/>
        </w:rPr>
        <w:t xml:space="preserve"> (e.g. data on patents, continuity in project consortia etc.). </w:t>
      </w:r>
      <w:r w:rsidR="003B538C">
        <w:rPr>
          <w:rFonts w:asciiTheme="minorHAnsi" w:eastAsiaTheme="minorEastAsia" w:hAnsiTheme="minorHAnsi" w:cstheme="minorHAnsi"/>
          <w:color w:val="000000" w:themeColor="text1"/>
          <w:kern w:val="24"/>
          <w:sz w:val="24"/>
          <w:szCs w:val="24"/>
          <w:lang w:val="en-US" w:eastAsia="nl-NL"/>
        </w:rPr>
        <w:t>Qualitive and quantit</w:t>
      </w:r>
      <w:r w:rsidR="00313571">
        <w:rPr>
          <w:rFonts w:asciiTheme="minorHAnsi" w:eastAsiaTheme="minorEastAsia" w:hAnsiTheme="minorHAnsi" w:cstheme="minorHAnsi"/>
          <w:color w:val="000000" w:themeColor="text1"/>
          <w:kern w:val="24"/>
          <w:sz w:val="24"/>
          <w:szCs w:val="24"/>
          <w:lang w:val="en-US" w:eastAsia="nl-NL"/>
        </w:rPr>
        <w:t>at</w:t>
      </w:r>
      <w:r w:rsidR="003B538C">
        <w:rPr>
          <w:rFonts w:asciiTheme="minorHAnsi" w:eastAsiaTheme="minorEastAsia" w:hAnsiTheme="minorHAnsi" w:cstheme="minorHAnsi"/>
          <w:color w:val="000000" w:themeColor="text1"/>
          <w:kern w:val="24"/>
          <w:sz w:val="24"/>
          <w:szCs w:val="24"/>
          <w:lang w:val="en-US" w:eastAsia="nl-NL"/>
        </w:rPr>
        <w:t>ive i</w:t>
      </w:r>
      <w:r w:rsidRPr="0046681D">
        <w:rPr>
          <w:rFonts w:asciiTheme="minorHAnsi" w:eastAsiaTheme="minorEastAsia" w:hAnsiTheme="minorHAnsi" w:cstheme="minorHAnsi"/>
          <w:color w:val="000000" w:themeColor="text1"/>
          <w:kern w:val="24"/>
          <w:sz w:val="24"/>
          <w:szCs w:val="24"/>
          <w:lang w:val="en-US" w:eastAsia="nl-NL"/>
        </w:rPr>
        <w:t xml:space="preserve">ndicators to establish success </w:t>
      </w:r>
      <w:r>
        <w:rPr>
          <w:rFonts w:asciiTheme="minorHAnsi" w:eastAsiaTheme="minorEastAsia" w:hAnsiTheme="minorHAnsi" w:cstheme="minorHAnsi"/>
          <w:color w:val="000000" w:themeColor="text1"/>
          <w:kern w:val="24"/>
          <w:sz w:val="24"/>
          <w:szCs w:val="24"/>
          <w:lang w:val="en-US" w:eastAsia="nl-NL"/>
        </w:rPr>
        <w:t xml:space="preserve">are </w:t>
      </w:r>
      <w:r w:rsidR="003B538C">
        <w:rPr>
          <w:rFonts w:asciiTheme="minorHAnsi" w:eastAsiaTheme="minorEastAsia" w:hAnsiTheme="minorHAnsi" w:cstheme="minorHAnsi"/>
          <w:color w:val="000000" w:themeColor="text1"/>
          <w:kern w:val="24"/>
          <w:sz w:val="24"/>
          <w:szCs w:val="24"/>
          <w:lang w:val="en-US" w:eastAsia="nl-NL"/>
        </w:rPr>
        <w:t xml:space="preserve">not always mentioned; they are essential for creating a continuous process </w:t>
      </w:r>
      <w:r w:rsidR="00550A91">
        <w:rPr>
          <w:rFonts w:asciiTheme="minorHAnsi" w:eastAsiaTheme="minorEastAsia" w:hAnsiTheme="minorHAnsi" w:cstheme="minorHAnsi"/>
          <w:color w:val="000000" w:themeColor="text1"/>
          <w:kern w:val="24"/>
          <w:sz w:val="24"/>
          <w:szCs w:val="24"/>
          <w:lang w:val="en-US" w:eastAsia="nl-NL"/>
        </w:rPr>
        <w:t xml:space="preserve">improvement </w:t>
      </w:r>
      <w:r w:rsidR="003B538C">
        <w:rPr>
          <w:rFonts w:asciiTheme="minorHAnsi" w:eastAsiaTheme="minorEastAsia" w:hAnsiTheme="minorHAnsi" w:cstheme="minorHAnsi"/>
          <w:color w:val="000000" w:themeColor="text1"/>
          <w:kern w:val="24"/>
          <w:sz w:val="24"/>
          <w:szCs w:val="24"/>
          <w:lang w:val="en-US" w:eastAsia="nl-NL"/>
        </w:rPr>
        <w:t xml:space="preserve">carrousel. </w:t>
      </w:r>
    </w:p>
    <w:p w:rsidR="0046681D" w:rsidRPr="0046681D" w:rsidRDefault="0046681D" w:rsidP="0046681D">
      <w:pPr>
        <w:numPr>
          <w:ilvl w:val="0"/>
          <w:numId w:val="20"/>
        </w:numPr>
        <w:kinsoku w:val="0"/>
        <w:overflowPunct w:val="0"/>
        <w:spacing w:after="0" w:line="240" w:lineRule="auto"/>
        <w:contextualSpacing/>
        <w:jc w:val="both"/>
        <w:textAlignment w:val="baseline"/>
        <w:rPr>
          <w:rFonts w:asciiTheme="minorHAnsi" w:eastAsia="Times New Roman" w:hAnsiTheme="minorHAnsi" w:cstheme="minorHAnsi"/>
          <w:color w:val="727CA3"/>
          <w:sz w:val="24"/>
          <w:szCs w:val="24"/>
          <w:lang w:val="en-GB" w:eastAsia="nl-NL"/>
        </w:rPr>
      </w:pPr>
      <w:r>
        <w:rPr>
          <w:rFonts w:asciiTheme="minorHAnsi" w:eastAsiaTheme="minorEastAsia" w:hAnsiTheme="minorHAnsi" w:cstheme="minorHAnsi"/>
          <w:color w:val="000000" w:themeColor="text1"/>
          <w:kern w:val="24"/>
          <w:sz w:val="24"/>
          <w:szCs w:val="24"/>
          <w:lang w:val="en-US" w:eastAsia="nl-NL"/>
        </w:rPr>
        <w:t>In some regions water technology is not always explicitly specified as a priority within the RIS3 strategy. For this reason, change agents are needed to update the strategy and create a leeway</w:t>
      </w:r>
      <w:r w:rsidR="007849DB">
        <w:rPr>
          <w:rFonts w:asciiTheme="minorHAnsi" w:eastAsiaTheme="minorEastAsia" w:hAnsiTheme="minorHAnsi" w:cstheme="minorHAnsi"/>
          <w:color w:val="000000" w:themeColor="text1"/>
          <w:kern w:val="24"/>
          <w:sz w:val="24"/>
          <w:szCs w:val="24"/>
          <w:lang w:val="en-US" w:eastAsia="nl-NL"/>
        </w:rPr>
        <w:t xml:space="preserve"> to influence the strategic framework of the regions</w:t>
      </w:r>
      <w:r>
        <w:rPr>
          <w:rFonts w:asciiTheme="minorHAnsi" w:eastAsiaTheme="minorEastAsia" w:hAnsiTheme="minorHAnsi" w:cstheme="minorHAnsi"/>
          <w:color w:val="000000" w:themeColor="text1"/>
          <w:kern w:val="24"/>
          <w:sz w:val="24"/>
          <w:szCs w:val="24"/>
          <w:lang w:val="en-US" w:eastAsia="nl-NL"/>
        </w:rPr>
        <w:t xml:space="preserve">. </w:t>
      </w:r>
    </w:p>
    <w:p w:rsidR="0046681D" w:rsidRPr="007849DB" w:rsidRDefault="0046681D" w:rsidP="007849DB">
      <w:pPr>
        <w:numPr>
          <w:ilvl w:val="0"/>
          <w:numId w:val="20"/>
        </w:numPr>
        <w:kinsoku w:val="0"/>
        <w:overflowPunct w:val="0"/>
        <w:spacing w:after="0" w:line="240" w:lineRule="auto"/>
        <w:contextualSpacing/>
        <w:jc w:val="both"/>
        <w:textAlignment w:val="baseline"/>
        <w:rPr>
          <w:rFonts w:asciiTheme="minorHAnsi" w:eastAsia="Times New Roman" w:hAnsiTheme="minorHAnsi" w:cstheme="minorHAnsi"/>
          <w:color w:val="727CA3"/>
          <w:sz w:val="24"/>
          <w:szCs w:val="24"/>
          <w:lang w:val="en-GB" w:eastAsia="nl-NL"/>
        </w:rPr>
      </w:pPr>
      <w:r>
        <w:rPr>
          <w:rFonts w:asciiTheme="minorHAnsi" w:eastAsiaTheme="minorEastAsia" w:hAnsiTheme="minorHAnsi" w:cstheme="minorHAnsi"/>
          <w:color w:val="000000" w:themeColor="text1"/>
          <w:kern w:val="24"/>
          <w:sz w:val="24"/>
          <w:szCs w:val="24"/>
          <w:lang w:val="en-US" w:eastAsia="nl-NL"/>
        </w:rPr>
        <w:t xml:space="preserve">Strategic coordination and system learning capabilities are needed to find out what’s your own niche and promising cross-overs. </w:t>
      </w:r>
      <w:r w:rsidRPr="007849DB">
        <w:rPr>
          <w:rFonts w:asciiTheme="minorHAnsi" w:eastAsiaTheme="minorEastAsia" w:hAnsiTheme="minorHAnsi" w:cstheme="minorHAnsi"/>
          <w:color w:val="000000" w:themeColor="text1"/>
          <w:kern w:val="24"/>
          <w:sz w:val="24"/>
          <w:szCs w:val="24"/>
          <w:lang w:val="en-US" w:eastAsia="nl-NL"/>
        </w:rPr>
        <w:t>It’</w:t>
      </w:r>
      <w:r w:rsidR="003B538C" w:rsidRPr="007849DB">
        <w:rPr>
          <w:rFonts w:asciiTheme="minorHAnsi" w:eastAsiaTheme="minorEastAsia" w:hAnsiTheme="minorHAnsi" w:cstheme="minorHAnsi"/>
          <w:color w:val="000000" w:themeColor="text1"/>
          <w:kern w:val="24"/>
          <w:sz w:val="24"/>
          <w:szCs w:val="24"/>
          <w:lang w:val="en-US" w:eastAsia="nl-NL"/>
        </w:rPr>
        <w:t xml:space="preserve">s important to </w:t>
      </w:r>
      <w:r w:rsidR="007849DB">
        <w:rPr>
          <w:rFonts w:asciiTheme="minorHAnsi" w:eastAsiaTheme="minorEastAsia" w:hAnsiTheme="minorHAnsi" w:cstheme="minorHAnsi"/>
          <w:color w:val="000000" w:themeColor="text1"/>
          <w:kern w:val="24"/>
          <w:sz w:val="24"/>
          <w:szCs w:val="24"/>
          <w:lang w:val="en-US" w:eastAsia="nl-NL"/>
        </w:rPr>
        <w:t>interact</w:t>
      </w:r>
      <w:r w:rsidR="003B538C" w:rsidRPr="007849DB">
        <w:rPr>
          <w:rFonts w:asciiTheme="minorHAnsi" w:eastAsiaTheme="minorEastAsia" w:hAnsiTheme="minorHAnsi" w:cstheme="minorHAnsi"/>
          <w:color w:val="000000" w:themeColor="text1"/>
          <w:kern w:val="24"/>
          <w:sz w:val="24"/>
          <w:szCs w:val="24"/>
          <w:lang w:val="en-US" w:eastAsia="nl-NL"/>
        </w:rPr>
        <w:t xml:space="preserve"> with external competitors, otherwise the critical mass is solely based on internal point</w:t>
      </w:r>
      <w:r w:rsidR="00F7675C" w:rsidRPr="007849DB">
        <w:rPr>
          <w:rFonts w:asciiTheme="minorHAnsi" w:eastAsiaTheme="minorEastAsia" w:hAnsiTheme="minorHAnsi" w:cstheme="minorHAnsi"/>
          <w:color w:val="000000" w:themeColor="text1"/>
          <w:kern w:val="24"/>
          <w:sz w:val="24"/>
          <w:szCs w:val="24"/>
          <w:lang w:val="en-US" w:eastAsia="nl-NL"/>
        </w:rPr>
        <w:t>s</w:t>
      </w:r>
      <w:r w:rsidR="003B538C" w:rsidRPr="007849DB">
        <w:rPr>
          <w:rFonts w:asciiTheme="minorHAnsi" w:eastAsiaTheme="minorEastAsia" w:hAnsiTheme="minorHAnsi" w:cstheme="minorHAnsi"/>
          <w:color w:val="000000" w:themeColor="text1"/>
          <w:kern w:val="24"/>
          <w:sz w:val="24"/>
          <w:szCs w:val="24"/>
          <w:lang w:val="en-US" w:eastAsia="nl-NL"/>
        </w:rPr>
        <w:t xml:space="preserve"> of view. In </w:t>
      </w:r>
      <w:r w:rsidR="003B538C" w:rsidRPr="007849DB">
        <w:rPr>
          <w:rFonts w:asciiTheme="minorHAnsi" w:eastAsiaTheme="minorEastAsia" w:hAnsiTheme="minorHAnsi" w:cstheme="minorHAnsi"/>
          <w:color w:val="000000" w:themeColor="text1"/>
          <w:kern w:val="24"/>
          <w:sz w:val="24"/>
          <w:szCs w:val="24"/>
          <w:lang w:val="en-US" w:eastAsia="nl-NL"/>
        </w:rPr>
        <w:lastRenderedPageBreak/>
        <w:t xml:space="preserve">this way, you are in a better position to find your competitive advantage. It is </w:t>
      </w:r>
      <w:r w:rsidR="00313571">
        <w:rPr>
          <w:rFonts w:asciiTheme="minorHAnsi" w:eastAsiaTheme="minorEastAsia" w:hAnsiTheme="minorHAnsi" w:cstheme="minorHAnsi"/>
          <w:color w:val="000000" w:themeColor="text1"/>
          <w:kern w:val="24"/>
          <w:sz w:val="24"/>
          <w:szCs w:val="24"/>
          <w:lang w:val="en-US" w:eastAsia="nl-NL"/>
        </w:rPr>
        <w:t>recommended</w:t>
      </w:r>
      <w:r w:rsidR="003B538C" w:rsidRPr="007849DB">
        <w:rPr>
          <w:rFonts w:asciiTheme="minorHAnsi" w:eastAsiaTheme="minorEastAsia" w:hAnsiTheme="minorHAnsi" w:cstheme="minorHAnsi"/>
          <w:color w:val="000000" w:themeColor="text1"/>
          <w:kern w:val="24"/>
          <w:sz w:val="24"/>
          <w:szCs w:val="24"/>
          <w:lang w:val="en-US" w:eastAsia="nl-NL"/>
        </w:rPr>
        <w:t xml:space="preserve"> to visit other companies outside your ecosystem. </w:t>
      </w:r>
    </w:p>
    <w:p w:rsidR="003B538C" w:rsidRPr="00D90FAC" w:rsidRDefault="003B538C" w:rsidP="003B538C">
      <w:pPr>
        <w:pStyle w:val="Lijstalinea"/>
        <w:numPr>
          <w:ilvl w:val="0"/>
          <w:numId w:val="20"/>
        </w:numPr>
        <w:jc w:val="both"/>
        <w:rPr>
          <w:rFonts w:asciiTheme="minorHAnsi" w:hAnsiTheme="minorHAnsi" w:cstheme="minorHAnsi"/>
          <w:lang w:val="en-GB"/>
        </w:rPr>
      </w:pPr>
      <w:r>
        <w:rPr>
          <w:rFonts w:asciiTheme="minorHAnsi" w:hAnsiTheme="minorHAnsi" w:cstheme="minorHAnsi"/>
          <w:sz w:val="24"/>
          <w:szCs w:val="24"/>
          <w:lang w:val="en-GB"/>
        </w:rPr>
        <w:t xml:space="preserve">Build a brand </w:t>
      </w:r>
      <w:r w:rsidRPr="00D90FAC">
        <w:rPr>
          <w:rFonts w:asciiTheme="minorHAnsi" w:hAnsiTheme="minorHAnsi" w:cstheme="minorHAnsi"/>
          <w:sz w:val="24"/>
          <w:szCs w:val="24"/>
          <w:lang w:val="en-GB"/>
        </w:rPr>
        <w:t xml:space="preserve">around the history of a region. </w:t>
      </w:r>
      <w:r>
        <w:rPr>
          <w:rFonts w:asciiTheme="minorHAnsi" w:hAnsiTheme="minorHAnsi" w:cstheme="minorHAnsi"/>
          <w:sz w:val="24"/>
          <w:szCs w:val="24"/>
          <w:lang w:val="en-GB"/>
        </w:rPr>
        <w:t>Create a common identity and stimulate cooperative behaviour to</w:t>
      </w:r>
      <w:r w:rsidR="007849DB">
        <w:rPr>
          <w:rFonts w:asciiTheme="minorHAnsi" w:hAnsiTheme="minorHAnsi" w:cstheme="minorHAnsi"/>
          <w:sz w:val="24"/>
          <w:szCs w:val="24"/>
          <w:lang w:val="en-GB"/>
        </w:rPr>
        <w:t xml:space="preserve"> strengthening and adopting </w:t>
      </w:r>
      <w:r>
        <w:rPr>
          <w:rFonts w:asciiTheme="minorHAnsi" w:hAnsiTheme="minorHAnsi" w:cstheme="minorHAnsi"/>
          <w:sz w:val="24"/>
          <w:szCs w:val="24"/>
          <w:lang w:val="en-GB"/>
        </w:rPr>
        <w:t xml:space="preserve">common branding. </w:t>
      </w:r>
    </w:p>
    <w:p w:rsidR="003B538C" w:rsidRPr="007849DB" w:rsidRDefault="003B538C" w:rsidP="007849DB">
      <w:pPr>
        <w:pStyle w:val="Lijstalinea"/>
        <w:numPr>
          <w:ilvl w:val="0"/>
          <w:numId w:val="20"/>
        </w:numPr>
        <w:jc w:val="both"/>
        <w:rPr>
          <w:rFonts w:asciiTheme="minorHAnsi" w:hAnsiTheme="minorHAnsi" w:cstheme="minorHAnsi"/>
          <w:lang w:val="en-GB"/>
        </w:rPr>
      </w:pPr>
      <w:r>
        <w:rPr>
          <w:rFonts w:asciiTheme="minorHAnsi" w:hAnsiTheme="minorHAnsi" w:cstheme="minorHAnsi"/>
          <w:sz w:val="24"/>
          <w:szCs w:val="24"/>
          <w:lang w:val="en-GB"/>
        </w:rPr>
        <w:t xml:space="preserve">Be aware of the risk of being a ‘cathedral in the desert’, which means do not only care of </w:t>
      </w:r>
      <w:r w:rsidR="00F7675C">
        <w:rPr>
          <w:rFonts w:asciiTheme="minorHAnsi" w:hAnsiTheme="minorHAnsi" w:cstheme="minorHAnsi"/>
          <w:sz w:val="24"/>
          <w:szCs w:val="24"/>
          <w:lang w:val="en-GB"/>
        </w:rPr>
        <w:t xml:space="preserve">appearance, but </w:t>
      </w:r>
      <w:r w:rsidR="00313571">
        <w:rPr>
          <w:rFonts w:asciiTheme="minorHAnsi" w:hAnsiTheme="minorHAnsi" w:cstheme="minorHAnsi"/>
          <w:sz w:val="24"/>
          <w:szCs w:val="24"/>
          <w:lang w:val="en-GB"/>
        </w:rPr>
        <w:t>pay special attention to the interaction of</w:t>
      </w:r>
      <w:r w:rsidR="007849DB">
        <w:rPr>
          <w:rFonts w:asciiTheme="minorHAnsi" w:hAnsiTheme="minorHAnsi" w:cstheme="minorHAnsi"/>
          <w:sz w:val="24"/>
          <w:szCs w:val="24"/>
          <w:lang w:val="en-GB"/>
        </w:rPr>
        <w:t xml:space="preserve"> supportive mechanisms “under the hood” </w:t>
      </w:r>
      <w:r w:rsidR="00313571">
        <w:rPr>
          <w:rFonts w:asciiTheme="minorHAnsi" w:hAnsiTheme="minorHAnsi" w:cstheme="minorHAnsi"/>
          <w:sz w:val="24"/>
          <w:szCs w:val="24"/>
          <w:lang w:val="en-GB"/>
        </w:rPr>
        <w:t xml:space="preserve">within the innovation ecosystem. </w:t>
      </w:r>
      <w:r w:rsidR="007849DB">
        <w:rPr>
          <w:rFonts w:asciiTheme="minorHAnsi" w:hAnsiTheme="minorHAnsi" w:cstheme="minorHAnsi"/>
          <w:sz w:val="24"/>
          <w:szCs w:val="24"/>
          <w:lang w:val="en-GB"/>
        </w:rPr>
        <w:t xml:space="preserve"> </w:t>
      </w:r>
    </w:p>
    <w:p w:rsidR="0046681D" w:rsidRPr="003B538C" w:rsidRDefault="003B538C" w:rsidP="003B538C">
      <w:pPr>
        <w:pStyle w:val="Lijstalinea"/>
        <w:numPr>
          <w:ilvl w:val="0"/>
          <w:numId w:val="20"/>
        </w:numPr>
        <w:jc w:val="both"/>
        <w:rPr>
          <w:rFonts w:asciiTheme="minorHAnsi" w:hAnsiTheme="minorHAnsi" w:cstheme="minorHAnsi"/>
          <w:lang w:val="en-GB"/>
        </w:rPr>
      </w:pPr>
      <w:r>
        <w:rPr>
          <w:rFonts w:asciiTheme="minorHAnsi" w:hAnsiTheme="minorHAnsi" w:cstheme="minorHAnsi"/>
          <w:sz w:val="24"/>
          <w:szCs w:val="24"/>
          <w:lang w:val="en-GB"/>
        </w:rPr>
        <w:t>A cluster leadership means that a different set of competences is required. Make these explicit and address this</w:t>
      </w:r>
      <w:r w:rsidR="00F7675C">
        <w:rPr>
          <w:rFonts w:asciiTheme="minorHAnsi" w:hAnsiTheme="minorHAnsi" w:cstheme="minorHAnsi"/>
          <w:sz w:val="24"/>
          <w:szCs w:val="24"/>
          <w:lang w:val="en-GB"/>
        </w:rPr>
        <w:t xml:space="preserve"> to the relevant players within the ecosystem</w:t>
      </w:r>
      <w:r>
        <w:rPr>
          <w:rFonts w:asciiTheme="minorHAnsi" w:hAnsiTheme="minorHAnsi" w:cstheme="minorHAnsi"/>
          <w:sz w:val="24"/>
          <w:szCs w:val="24"/>
          <w:lang w:val="en-GB"/>
        </w:rPr>
        <w:t>. Make explicit who is steering the wheel and avoid confusion of tongues.</w:t>
      </w:r>
    </w:p>
    <w:p w:rsidR="00D90FAC" w:rsidRPr="00D90FAC" w:rsidRDefault="00F7675C" w:rsidP="00D90FAC">
      <w:pPr>
        <w:pStyle w:val="Lijstalinea"/>
        <w:numPr>
          <w:ilvl w:val="0"/>
          <w:numId w:val="20"/>
        </w:numPr>
        <w:jc w:val="both"/>
        <w:rPr>
          <w:rFonts w:asciiTheme="minorHAnsi" w:hAnsiTheme="minorHAnsi" w:cstheme="minorHAnsi"/>
          <w:lang w:val="en-GB"/>
        </w:rPr>
      </w:pPr>
      <w:r>
        <w:rPr>
          <w:rFonts w:asciiTheme="minorHAnsi" w:hAnsiTheme="minorHAnsi" w:cstheme="minorHAnsi"/>
          <w:sz w:val="24"/>
          <w:szCs w:val="24"/>
          <w:lang w:val="en-GB"/>
        </w:rPr>
        <w:t>It is essential to establish a</w:t>
      </w:r>
      <w:r w:rsidR="00D90FAC">
        <w:rPr>
          <w:rFonts w:asciiTheme="minorHAnsi" w:hAnsiTheme="minorHAnsi" w:cstheme="minorHAnsi"/>
          <w:sz w:val="24"/>
          <w:szCs w:val="24"/>
          <w:lang w:val="en-GB"/>
        </w:rPr>
        <w:t xml:space="preserve"> cooperative and co</w:t>
      </w:r>
      <w:r>
        <w:rPr>
          <w:rFonts w:asciiTheme="minorHAnsi" w:hAnsiTheme="minorHAnsi" w:cstheme="minorHAnsi"/>
          <w:sz w:val="24"/>
          <w:szCs w:val="24"/>
          <w:lang w:val="en-GB"/>
        </w:rPr>
        <w:t>-</w:t>
      </w:r>
      <w:r w:rsidR="00D90FAC">
        <w:rPr>
          <w:rFonts w:asciiTheme="minorHAnsi" w:hAnsiTheme="minorHAnsi" w:cstheme="minorHAnsi"/>
          <w:sz w:val="24"/>
          <w:szCs w:val="24"/>
          <w:lang w:val="en-GB"/>
        </w:rPr>
        <w:t xml:space="preserve">creative culture where there is </w:t>
      </w:r>
      <w:r>
        <w:rPr>
          <w:rFonts w:asciiTheme="minorHAnsi" w:hAnsiTheme="minorHAnsi" w:cstheme="minorHAnsi"/>
          <w:sz w:val="24"/>
          <w:szCs w:val="24"/>
          <w:lang w:val="en-GB"/>
        </w:rPr>
        <w:t xml:space="preserve">an atmosphere of </w:t>
      </w:r>
      <w:r w:rsidR="00D90FAC">
        <w:rPr>
          <w:rFonts w:asciiTheme="minorHAnsi" w:hAnsiTheme="minorHAnsi" w:cstheme="minorHAnsi"/>
          <w:sz w:val="24"/>
          <w:szCs w:val="24"/>
          <w:lang w:val="en-GB"/>
        </w:rPr>
        <w:t>trust among the parties established for making failures (learning culture from failures</w:t>
      </w:r>
      <w:r>
        <w:rPr>
          <w:rFonts w:asciiTheme="minorHAnsi" w:hAnsiTheme="minorHAnsi" w:cstheme="minorHAnsi"/>
          <w:sz w:val="24"/>
          <w:szCs w:val="24"/>
          <w:lang w:val="en-GB"/>
        </w:rPr>
        <w:t>)</w:t>
      </w:r>
      <w:r w:rsidR="00D90FAC">
        <w:rPr>
          <w:rFonts w:asciiTheme="minorHAnsi" w:hAnsiTheme="minorHAnsi" w:cstheme="minorHAnsi"/>
          <w:sz w:val="24"/>
          <w:szCs w:val="24"/>
          <w:lang w:val="en-GB"/>
        </w:rPr>
        <w:t xml:space="preserve">. </w:t>
      </w:r>
      <w:r>
        <w:rPr>
          <w:rFonts w:asciiTheme="minorHAnsi" w:hAnsiTheme="minorHAnsi" w:cstheme="minorHAnsi"/>
          <w:sz w:val="24"/>
          <w:szCs w:val="24"/>
          <w:lang w:val="en-GB"/>
        </w:rPr>
        <w:t>Create an open atmosphere</w:t>
      </w:r>
      <w:r w:rsidR="00313571">
        <w:rPr>
          <w:rFonts w:asciiTheme="minorHAnsi" w:hAnsiTheme="minorHAnsi" w:cstheme="minorHAnsi"/>
          <w:sz w:val="24"/>
          <w:szCs w:val="24"/>
          <w:lang w:val="en-GB"/>
        </w:rPr>
        <w:t>, make accidental meetings (create serendipity</w:t>
      </w:r>
      <w:r>
        <w:rPr>
          <w:rFonts w:asciiTheme="minorHAnsi" w:hAnsiTheme="minorHAnsi" w:cstheme="minorHAnsi"/>
          <w:sz w:val="24"/>
          <w:szCs w:val="24"/>
          <w:lang w:val="en-GB"/>
        </w:rPr>
        <w:t>) and give space to entrepreneurial discovery</w:t>
      </w:r>
      <w:r w:rsidR="007849DB">
        <w:rPr>
          <w:rFonts w:asciiTheme="minorHAnsi" w:hAnsiTheme="minorHAnsi" w:cstheme="minorHAnsi"/>
          <w:sz w:val="24"/>
          <w:szCs w:val="24"/>
          <w:lang w:val="en-GB"/>
        </w:rPr>
        <w:t xml:space="preserve"> (turn good intention to positive action)</w:t>
      </w:r>
      <w:r>
        <w:rPr>
          <w:rFonts w:asciiTheme="minorHAnsi" w:hAnsiTheme="minorHAnsi" w:cstheme="minorHAnsi"/>
          <w:sz w:val="24"/>
          <w:szCs w:val="24"/>
          <w:lang w:val="en-GB"/>
        </w:rPr>
        <w:t>.</w:t>
      </w:r>
    </w:p>
    <w:p w:rsidR="00292737" w:rsidRPr="00292737" w:rsidRDefault="00F7675C" w:rsidP="00292737">
      <w:pPr>
        <w:pStyle w:val="Lijstalinea"/>
        <w:numPr>
          <w:ilvl w:val="0"/>
          <w:numId w:val="20"/>
        </w:numPr>
        <w:jc w:val="both"/>
        <w:rPr>
          <w:rFonts w:asciiTheme="minorHAnsi" w:hAnsiTheme="minorHAnsi" w:cstheme="minorHAnsi"/>
          <w:lang w:val="en-GB"/>
        </w:rPr>
      </w:pPr>
      <w:r>
        <w:rPr>
          <w:rFonts w:asciiTheme="minorHAnsi" w:hAnsiTheme="minorHAnsi" w:cstheme="minorHAnsi"/>
          <w:sz w:val="24"/>
          <w:szCs w:val="24"/>
          <w:lang w:val="en-GB"/>
        </w:rPr>
        <w:t>Embrace</w:t>
      </w:r>
      <w:r w:rsidR="00D90FAC">
        <w:rPr>
          <w:rFonts w:asciiTheme="minorHAnsi" w:hAnsiTheme="minorHAnsi" w:cstheme="minorHAnsi"/>
          <w:sz w:val="24"/>
          <w:szCs w:val="24"/>
          <w:lang w:val="en-GB"/>
        </w:rPr>
        <w:t xml:space="preserve"> embedded natives; they feel home in different institutional worlds</w:t>
      </w:r>
      <w:r>
        <w:rPr>
          <w:rFonts w:asciiTheme="minorHAnsi" w:hAnsiTheme="minorHAnsi" w:cstheme="minorHAnsi"/>
          <w:sz w:val="24"/>
          <w:szCs w:val="24"/>
          <w:lang w:val="en-GB"/>
        </w:rPr>
        <w:t xml:space="preserve"> and </w:t>
      </w:r>
      <w:r w:rsidR="00313571">
        <w:rPr>
          <w:rFonts w:asciiTheme="minorHAnsi" w:hAnsiTheme="minorHAnsi" w:cstheme="minorHAnsi"/>
          <w:sz w:val="24"/>
          <w:szCs w:val="24"/>
          <w:lang w:val="en-GB"/>
        </w:rPr>
        <w:t xml:space="preserve">they can perfectly act </w:t>
      </w:r>
      <w:r>
        <w:rPr>
          <w:rFonts w:asciiTheme="minorHAnsi" w:hAnsiTheme="minorHAnsi" w:cstheme="minorHAnsi"/>
          <w:sz w:val="24"/>
          <w:szCs w:val="24"/>
          <w:lang w:val="en-GB"/>
        </w:rPr>
        <w:t>as a linking pin</w:t>
      </w:r>
      <w:r w:rsidR="00D90FAC">
        <w:rPr>
          <w:rFonts w:asciiTheme="minorHAnsi" w:hAnsiTheme="minorHAnsi" w:cstheme="minorHAnsi"/>
          <w:sz w:val="24"/>
          <w:szCs w:val="24"/>
          <w:lang w:val="en-GB"/>
        </w:rPr>
        <w:t xml:space="preserve">. </w:t>
      </w:r>
      <w:r w:rsidR="009252E1">
        <w:rPr>
          <w:rFonts w:asciiTheme="minorHAnsi" w:hAnsiTheme="minorHAnsi" w:cstheme="minorHAnsi"/>
          <w:sz w:val="24"/>
          <w:szCs w:val="24"/>
          <w:lang w:val="en-GB"/>
        </w:rPr>
        <w:t>Be aware that the organizational bigw</w:t>
      </w:r>
      <w:r>
        <w:rPr>
          <w:rFonts w:asciiTheme="minorHAnsi" w:hAnsiTheme="minorHAnsi" w:cstheme="minorHAnsi"/>
          <w:sz w:val="24"/>
          <w:szCs w:val="24"/>
          <w:lang w:val="en-GB"/>
        </w:rPr>
        <w:t>igs are not always acting as</w:t>
      </w:r>
      <w:r w:rsidR="009252E1">
        <w:rPr>
          <w:rFonts w:asciiTheme="minorHAnsi" w:hAnsiTheme="minorHAnsi" w:cstheme="minorHAnsi"/>
          <w:sz w:val="24"/>
          <w:szCs w:val="24"/>
          <w:lang w:val="en-GB"/>
        </w:rPr>
        <w:t xml:space="preserve"> </w:t>
      </w:r>
      <w:r w:rsidR="00313571">
        <w:rPr>
          <w:rFonts w:asciiTheme="minorHAnsi" w:hAnsiTheme="minorHAnsi" w:cstheme="minorHAnsi"/>
          <w:sz w:val="24"/>
          <w:szCs w:val="24"/>
          <w:lang w:val="en-GB"/>
        </w:rPr>
        <w:t xml:space="preserve">the </w:t>
      </w:r>
      <w:r w:rsidR="009252E1">
        <w:rPr>
          <w:rFonts w:asciiTheme="minorHAnsi" w:hAnsiTheme="minorHAnsi" w:cstheme="minorHAnsi"/>
          <w:sz w:val="24"/>
          <w:szCs w:val="24"/>
          <w:lang w:val="en-GB"/>
        </w:rPr>
        <w:t>top of the bill.</w:t>
      </w:r>
    </w:p>
    <w:p w:rsidR="00292737" w:rsidRPr="00292737" w:rsidRDefault="007849DB" w:rsidP="00292737">
      <w:pPr>
        <w:pStyle w:val="Lijstalinea"/>
        <w:numPr>
          <w:ilvl w:val="0"/>
          <w:numId w:val="20"/>
        </w:numPr>
        <w:jc w:val="both"/>
        <w:rPr>
          <w:rFonts w:asciiTheme="minorHAnsi" w:hAnsiTheme="minorHAnsi" w:cstheme="minorHAnsi"/>
          <w:lang w:val="en-GB"/>
        </w:rPr>
      </w:pPr>
      <w:r w:rsidRPr="00292737">
        <w:rPr>
          <w:rFonts w:asciiTheme="minorHAnsi" w:hAnsiTheme="minorHAnsi" w:cstheme="minorHAnsi"/>
          <w:sz w:val="24"/>
          <w:szCs w:val="24"/>
          <w:lang w:val="en-GB"/>
        </w:rPr>
        <w:t xml:space="preserve">Leadership 2.0 means civic entrepreneurship. </w:t>
      </w:r>
      <w:r w:rsidR="00292737" w:rsidRPr="00292737">
        <w:rPr>
          <w:rFonts w:asciiTheme="minorHAnsi" w:eastAsiaTheme="minorEastAsia" w:hAnsi="Calibri"/>
          <w:color w:val="000000" w:themeColor="text1"/>
          <w:kern w:val="24"/>
          <w:sz w:val="24"/>
          <w:szCs w:val="24"/>
          <w:lang w:val="en-GB"/>
        </w:rPr>
        <w:t xml:space="preserve">Civic entrepreneurs are ‘the worker bees’ </w:t>
      </w:r>
      <w:r w:rsidR="00292737">
        <w:rPr>
          <w:rFonts w:asciiTheme="minorHAnsi" w:eastAsiaTheme="minorEastAsia" w:hAnsi="Calibri"/>
          <w:color w:val="000000" w:themeColor="text1"/>
          <w:kern w:val="24"/>
          <w:sz w:val="24"/>
          <w:szCs w:val="24"/>
          <w:lang w:val="en-GB"/>
        </w:rPr>
        <w:t>-</w:t>
      </w:r>
      <w:r w:rsidR="00292737" w:rsidRPr="00292737">
        <w:rPr>
          <w:rFonts w:asciiTheme="minorHAnsi" w:eastAsiaTheme="minorEastAsia" w:hAnsi="Calibri"/>
          <w:color w:val="000000" w:themeColor="text1"/>
          <w:kern w:val="24"/>
          <w:sz w:val="24"/>
          <w:szCs w:val="24"/>
          <w:lang w:val="en-GB"/>
        </w:rPr>
        <w:t xml:space="preserve"> those deeply committed to the daily goings-on in the cluster.</w:t>
      </w:r>
      <w:r w:rsidR="00292737">
        <w:rPr>
          <w:rFonts w:asciiTheme="minorHAnsi" w:eastAsiaTheme="minorEastAsia" w:hAnsi="Calibri"/>
          <w:color w:val="000000" w:themeColor="text1"/>
          <w:kern w:val="24"/>
          <w:sz w:val="24"/>
          <w:szCs w:val="24"/>
          <w:lang w:val="en-GB"/>
        </w:rPr>
        <w:t xml:space="preserve"> They safeguard the cluster effort’s continuity and they aim to redirect followers by inspiration, not by power. Its leadership cannot be formalised: relationships, timing and flexibility are the key. </w:t>
      </w:r>
    </w:p>
    <w:p w:rsidR="00292737" w:rsidRPr="00292737" w:rsidRDefault="00F7675C" w:rsidP="00292737">
      <w:pPr>
        <w:pStyle w:val="Lijstalinea"/>
        <w:numPr>
          <w:ilvl w:val="0"/>
          <w:numId w:val="20"/>
        </w:numPr>
        <w:jc w:val="both"/>
        <w:rPr>
          <w:rFonts w:asciiTheme="minorHAnsi" w:hAnsiTheme="minorHAnsi" w:cstheme="minorHAnsi"/>
          <w:lang w:val="en-GB"/>
        </w:rPr>
      </w:pPr>
      <w:r>
        <w:rPr>
          <w:rFonts w:asciiTheme="minorHAnsi" w:hAnsiTheme="minorHAnsi" w:cstheme="minorHAnsi"/>
          <w:sz w:val="24"/>
          <w:szCs w:val="24"/>
          <w:lang w:val="en-GB"/>
        </w:rPr>
        <w:t>A well-</w:t>
      </w:r>
      <w:r w:rsidR="00D90FAC">
        <w:rPr>
          <w:rFonts w:asciiTheme="minorHAnsi" w:hAnsiTheme="minorHAnsi" w:cstheme="minorHAnsi"/>
          <w:sz w:val="24"/>
          <w:szCs w:val="24"/>
          <w:lang w:val="en-GB"/>
        </w:rPr>
        <w:t>develop</w:t>
      </w:r>
      <w:r>
        <w:rPr>
          <w:rFonts w:asciiTheme="minorHAnsi" w:hAnsiTheme="minorHAnsi" w:cstheme="minorHAnsi"/>
          <w:sz w:val="24"/>
          <w:szCs w:val="24"/>
          <w:lang w:val="en-GB"/>
        </w:rPr>
        <w:t>ed innovation</w:t>
      </w:r>
      <w:r w:rsidR="00D90FAC">
        <w:rPr>
          <w:rFonts w:asciiTheme="minorHAnsi" w:hAnsiTheme="minorHAnsi" w:cstheme="minorHAnsi"/>
          <w:sz w:val="24"/>
          <w:szCs w:val="24"/>
          <w:lang w:val="en-GB"/>
        </w:rPr>
        <w:t xml:space="preserve"> cluster </w:t>
      </w:r>
      <w:r>
        <w:rPr>
          <w:rFonts w:asciiTheme="minorHAnsi" w:hAnsiTheme="minorHAnsi" w:cstheme="minorHAnsi"/>
          <w:sz w:val="24"/>
          <w:szCs w:val="24"/>
          <w:lang w:val="en-GB"/>
        </w:rPr>
        <w:t>performs</w:t>
      </w:r>
      <w:r w:rsidR="00D90FAC">
        <w:rPr>
          <w:rFonts w:asciiTheme="minorHAnsi" w:hAnsiTheme="minorHAnsi" w:cstheme="minorHAnsi"/>
          <w:sz w:val="24"/>
          <w:szCs w:val="24"/>
          <w:lang w:val="en-GB"/>
        </w:rPr>
        <w:t xml:space="preserve"> as a collective organis</w:t>
      </w:r>
      <w:r>
        <w:rPr>
          <w:rFonts w:asciiTheme="minorHAnsi" w:hAnsiTheme="minorHAnsi" w:cstheme="minorHAnsi"/>
          <w:sz w:val="24"/>
          <w:szCs w:val="24"/>
          <w:lang w:val="en-GB"/>
        </w:rPr>
        <w:t>ation, is cross-institutional, prefers</w:t>
      </w:r>
      <w:r w:rsidR="00D90FAC">
        <w:rPr>
          <w:rFonts w:asciiTheme="minorHAnsi" w:hAnsiTheme="minorHAnsi" w:cstheme="minorHAnsi"/>
          <w:sz w:val="24"/>
          <w:szCs w:val="24"/>
          <w:lang w:val="en-GB"/>
        </w:rPr>
        <w:t xml:space="preserve"> informal leadership and has a well-balanced leading structure. </w:t>
      </w:r>
      <w:r w:rsidR="00292737">
        <w:rPr>
          <w:rFonts w:asciiTheme="minorHAnsi" w:hAnsiTheme="minorHAnsi" w:cstheme="minorHAnsi"/>
          <w:sz w:val="24"/>
          <w:szCs w:val="24"/>
          <w:lang w:val="en-GB"/>
        </w:rPr>
        <w:t xml:space="preserve">In such a system, mechanisms </w:t>
      </w:r>
      <w:r w:rsidR="00292737" w:rsidRPr="00292737">
        <w:rPr>
          <w:rFonts w:asciiTheme="minorHAnsi" w:eastAsiaTheme="minorEastAsia" w:hAnsi="Calibri"/>
          <w:color w:val="000000" w:themeColor="text1"/>
          <w:kern w:val="24"/>
          <w:sz w:val="24"/>
          <w:szCs w:val="24"/>
          <w:lang w:val="en-US"/>
        </w:rPr>
        <w:t>creat</w:t>
      </w:r>
      <w:r w:rsidR="00292737">
        <w:rPr>
          <w:rFonts w:asciiTheme="minorHAnsi" w:eastAsiaTheme="minorEastAsia" w:hAnsi="Calibri"/>
          <w:color w:val="000000" w:themeColor="text1"/>
          <w:kern w:val="24"/>
          <w:sz w:val="24"/>
          <w:szCs w:val="24"/>
          <w:lang w:val="en-US"/>
        </w:rPr>
        <w:t>e</w:t>
      </w:r>
      <w:r w:rsidR="00292737" w:rsidRPr="00292737">
        <w:rPr>
          <w:rFonts w:asciiTheme="minorHAnsi" w:eastAsiaTheme="minorEastAsia" w:hAnsi="Calibri"/>
          <w:color w:val="000000" w:themeColor="text1"/>
          <w:kern w:val="24"/>
          <w:sz w:val="24"/>
          <w:szCs w:val="24"/>
          <w:lang w:val="en-US"/>
        </w:rPr>
        <w:t xml:space="preserve"> awareness amongst cluster enthusiasts of the much-needed paradigm shift from hardware to soft- and </w:t>
      </w:r>
      <w:proofErr w:type="spellStart"/>
      <w:r w:rsidR="00292737" w:rsidRPr="00292737">
        <w:rPr>
          <w:rFonts w:asciiTheme="minorHAnsi" w:eastAsiaTheme="minorEastAsia" w:hAnsi="Calibri"/>
          <w:color w:val="000000" w:themeColor="text1"/>
          <w:kern w:val="24"/>
          <w:sz w:val="24"/>
          <w:szCs w:val="24"/>
          <w:lang w:val="en-US"/>
        </w:rPr>
        <w:t>orgware</w:t>
      </w:r>
      <w:proofErr w:type="spellEnd"/>
      <w:r w:rsidR="00292737" w:rsidRPr="00292737">
        <w:rPr>
          <w:rFonts w:asciiTheme="minorHAnsi" w:eastAsiaTheme="minorEastAsia" w:hAnsi="Calibri"/>
          <w:color w:val="000000" w:themeColor="text1"/>
          <w:kern w:val="24"/>
          <w:sz w:val="24"/>
          <w:szCs w:val="24"/>
          <w:lang w:val="en-US"/>
        </w:rPr>
        <w:t xml:space="preserve"> </w:t>
      </w:r>
      <w:r w:rsidR="00780A16">
        <w:rPr>
          <w:rFonts w:asciiTheme="minorHAnsi" w:eastAsiaTheme="minorEastAsia" w:hAnsi="Calibri"/>
          <w:color w:val="000000" w:themeColor="text1"/>
          <w:kern w:val="24"/>
          <w:sz w:val="24"/>
          <w:szCs w:val="24"/>
          <w:lang w:val="en-US"/>
        </w:rPr>
        <w:t>-</w:t>
      </w:r>
      <w:bookmarkStart w:id="0" w:name="_GoBack"/>
      <w:bookmarkEnd w:id="0"/>
      <w:r w:rsidR="00292737" w:rsidRPr="00292737">
        <w:rPr>
          <w:rFonts w:asciiTheme="minorHAnsi" w:eastAsiaTheme="minorEastAsia" w:hAnsi="Calibri"/>
          <w:color w:val="000000" w:themeColor="text1"/>
          <w:kern w:val="24"/>
          <w:sz w:val="24"/>
          <w:szCs w:val="24"/>
          <w:lang w:val="en-US"/>
        </w:rPr>
        <w:t xml:space="preserve"> acknowledging the cruciality of co-production as true ongoing synergy in ever-changing collaborative (policy) actions.</w:t>
      </w:r>
    </w:p>
    <w:p w:rsidR="009252E1" w:rsidRPr="00292737" w:rsidRDefault="009252E1" w:rsidP="00292737">
      <w:pPr>
        <w:pStyle w:val="Lijstalinea"/>
        <w:numPr>
          <w:ilvl w:val="0"/>
          <w:numId w:val="20"/>
        </w:numPr>
        <w:jc w:val="both"/>
        <w:rPr>
          <w:rFonts w:asciiTheme="minorHAnsi" w:hAnsiTheme="minorHAnsi" w:cstheme="minorHAnsi"/>
          <w:lang w:val="en-GB"/>
        </w:rPr>
      </w:pPr>
      <w:r w:rsidRPr="00292737">
        <w:rPr>
          <w:rFonts w:asciiTheme="minorHAnsi" w:hAnsiTheme="minorHAnsi" w:cstheme="minorHAnsi"/>
          <w:sz w:val="24"/>
          <w:szCs w:val="24"/>
          <w:lang w:val="en-GB"/>
        </w:rPr>
        <w:t>Be aware of 4 power sources for strengthening</w:t>
      </w:r>
      <w:r w:rsidR="00292737">
        <w:rPr>
          <w:rFonts w:asciiTheme="minorHAnsi" w:hAnsiTheme="minorHAnsi" w:cstheme="minorHAnsi"/>
          <w:sz w:val="24"/>
          <w:szCs w:val="24"/>
          <w:lang w:val="en-GB"/>
        </w:rPr>
        <w:t xml:space="preserve"> leadership within clusters</w:t>
      </w:r>
      <w:r w:rsidRPr="00292737">
        <w:rPr>
          <w:rFonts w:asciiTheme="minorHAnsi" w:hAnsiTheme="minorHAnsi" w:cstheme="minorHAnsi"/>
          <w:sz w:val="24"/>
          <w:szCs w:val="24"/>
          <w:lang w:val="en-GB"/>
        </w:rPr>
        <w:t>:</w:t>
      </w:r>
    </w:p>
    <w:p w:rsidR="009252E1" w:rsidRPr="009252E1" w:rsidRDefault="009252E1" w:rsidP="009252E1">
      <w:pPr>
        <w:pStyle w:val="Lijstalinea"/>
        <w:numPr>
          <w:ilvl w:val="1"/>
          <w:numId w:val="20"/>
        </w:numPr>
        <w:jc w:val="both"/>
        <w:rPr>
          <w:rFonts w:asciiTheme="minorHAnsi" w:hAnsiTheme="minorHAnsi" w:cstheme="minorHAnsi"/>
          <w:lang w:val="en-GB"/>
        </w:rPr>
      </w:pPr>
      <w:r>
        <w:rPr>
          <w:rFonts w:asciiTheme="minorHAnsi" w:hAnsiTheme="minorHAnsi" w:cstheme="minorHAnsi"/>
          <w:sz w:val="24"/>
          <w:szCs w:val="24"/>
          <w:lang w:val="en-GB"/>
        </w:rPr>
        <w:t>R</w:t>
      </w:r>
      <w:r w:rsidR="00292737">
        <w:rPr>
          <w:rFonts w:asciiTheme="minorHAnsi" w:hAnsiTheme="minorHAnsi" w:cstheme="minorHAnsi"/>
          <w:sz w:val="24"/>
          <w:szCs w:val="24"/>
          <w:lang w:val="en-GB"/>
        </w:rPr>
        <w:t>efe</w:t>
      </w:r>
      <w:r w:rsidR="00ED0D2A">
        <w:rPr>
          <w:rFonts w:asciiTheme="minorHAnsi" w:hAnsiTheme="minorHAnsi" w:cstheme="minorHAnsi"/>
          <w:sz w:val="24"/>
          <w:szCs w:val="24"/>
          <w:lang w:val="en-GB"/>
        </w:rPr>
        <w:t>re</w:t>
      </w:r>
      <w:r w:rsidR="00292737">
        <w:rPr>
          <w:rFonts w:asciiTheme="minorHAnsi" w:hAnsiTheme="minorHAnsi" w:cstheme="minorHAnsi"/>
          <w:sz w:val="24"/>
          <w:szCs w:val="24"/>
          <w:lang w:val="en-GB"/>
        </w:rPr>
        <w:t>nt power; ability to gain personal approval and loyalty based on charisma (Steve Jobs as role model)</w:t>
      </w:r>
      <w:r w:rsidR="00115EF4">
        <w:rPr>
          <w:rFonts w:asciiTheme="minorHAnsi" w:hAnsiTheme="minorHAnsi" w:cstheme="minorHAnsi"/>
          <w:sz w:val="24"/>
          <w:szCs w:val="24"/>
          <w:lang w:val="en-GB"/>
        </w:rPr>
        <w:t>;</w:t>
      </w:r>
    </w:p>
    <w:p w:rsidR="009252E1" w:rsidRPr="009252E1" w:rsidRDefault="00292737" w:rsidP="009252E1">
      <w:pPr>
        <w:pStyle w:val="Lijstalinea"/>
        <w:numPr>
          <w:ilvl w:val="1"/>
          <w:numId w:val="20"/>
        </w:numPr>
        <w:jc w:val="both"/>
        <w:rPr>
          <w:rFonts w:asciiTheme="minorHAnsi" w:hAnsiTheme="minorHAnsi" w:cstheme="minorHAnsi"/>
          <w:lang w:val="en-GB"/>
        </w:rPr>
      </w:pPr>
      <w:r>
        <w:rPr>
          <w:rFonts w:asciiTheme="minorHAnsi" w:hAnsiTheme="minorHAnsi" w:cstheme="minorHAnsi"/>
          <w:sz w:val="24"/>
          <w:szCs w:val="24"/>
          <w:lang w:val="en-GB"/>
        </w:rPr>
        <w:t>Expert power; knowledge based on expertise and skills (Einstein)</w:t>
      </w:r>
      <w:r w:rsidR="00115EF4">
        <w:rPr>
          <w:rFonts w:asciiTheme="minorHAnsi" w:hAnsiTheme="minorHAnsi" w:cstheme="minorHAnsi"/>
          <w:sz w:val="24"/>
          <w:szCs w:val="24"/>
          <w:lang w:val="en-GB"/>
        </w:rPr>
        <w:t>;</w:t>
      </w:r>
    </w:p>
    <w:p w:rsidR="009252E1" w:rsidRPr="009252E1" w:rsidRDefault="009252E1" w:rsidP="009252E1">
      <w:pPr>
        <w:pStyle w:val="Lijstalinea"/>
        <w:numPr>
          <w:ilvl w:val="1"/>
          <w:numId w:val="20"/>
        </w:numPr>
        <w:jc w:val="both"/>
        <w:rPr>
          <w:rFonts w:asciiTheme="minorHAnsi" w:hAnsiTheme="minorHAnsi" w:cstheme="minorHAnsi"/>
          <w:lang w:val="en-GB"/>
        </w:rPr>
      </w:pPr>
      <w:r>
        <w:rPr>
          <w:rFonts w:asciiTheme="minorHAnsi" w:hAnsiTheme="minorHAnsi" w:cstheme="minorHAnsi"/>
          <w:sz w:val="24"/>
          <w:szCs w:val="24"/>
          <w:lang w:val="en-GB"/>
        </w:rPr>
        <w:t>Interpretive power</w:t>
      </w:r>
      <w:r w:rsidR="00292737">
        <w:rPr>
          <w:rFonts w:asciiTheme="minorHAnsi" w:hAnsiTheme="minorHAnsi" w:cstheme="minorHAnsi"/>
          <w:sz w:val="24"/>
          <w:szCs w:val="24"/>
          <w:lang w:val="en-GB"/>
        </w:rPr>
        <w:t xml:space="preserve">; ability to utilize information, persuade </w:t>
      </w:r>
      <w:r w:rsidR="008C4145">
        <w:rPr>
          <w:rFonts w:asciiTheme="minorHAnsi" w:hAnsiTheme="minorHAnsi" w:cstheme="minorHAnsi"/>
          <w:sz w:val="24"/>
          <w:szCs w:val="24"/>
          <w:lang w:val="en-GB"/>
        </w:rPr>
        <w:t>and redirect knowledge in order to create new mindsets (the discourser)</w:t>
      </w:r>
      <w:r w:rsidR="00115EF4">
        <w:rPr>
          <w:rFonts w:asciiTheme="minorHAnsi" w:hAnsiTheme="minorHAnsi" w:cstheme="minorHAnsi"/>
          <w:sz w:val="24"/>
          <w:szCs w:val="24"/>
          <w:lang w:val="en-GB"/>
        </w:rPr>
        <w:t>;</w:t>
      </w:r>
    </w:p>
    <w:p w:rsidR="009252E1" w:rsidRPr="00D90FAC" w:rsidRDefault="00292737" w:rsidP="009252E1">
      <w:pPr>
        <w:pStyle w:val="Lijstalinea"/>
        <w:numPr>
          <w:ilvl w:val="1"/>
          <w:numId w:val="20"/>
        </w:numPr>
        <w:jc w:val="both"/>
        <w:rPr>
          <w:rFonts w:asciiTheme="minorHAnsi" w:hAnsiTheme="minorHAnsi" w:cstheme="minorHAnsi"/>
          <w:lang w:val="en-GB"/>
        </w:rPr>
      </w:pPr>
      <w:r>
        <w:rPr>
          <w:rFonts w:asciiTheme="minorHAnsi" w:hAnsiTheme="minorHAnsi" w:cstheme="minorHAnsi"/>
          <w:sz w:val="24"/>
          <w:szCs w:val="24"/>
          <w:lang w:val="en-GB"/>
        </w:rPr>
        <w:t>Network power; ability to employ and exploit contacts on personal relationships (networker)</w:t>
      </w:r>
      <w:r w:rsidR="00115EF4">
        <w:rPr>
          <w:rFonts w:asciiTheme="minorHAnsi" w:hAnsiTheme="minorHAnsi" w:cstheme="minorHAnsi"/>
          <w:sz w:val="24"/>
          <w:szCs w:val="24"/>
          <w:lang w:val="en-GB"/>
        </w:rPr>
        <w:t>.</w:t>
      </w:r>
    </w:p>
    <w:p w:rsidR="00097A4A" w:rsidRPr="00313571" w:rsidRDefault="008C4145" w:rsidP="008C4145">
      <w:pPr>
        <w:jc w:val="both"/>
        <w:rPr>
          <w:rFonts w:asciiTheme="minorHAnsi" w:hAnsiTheme="minorHAnsi" w:cstheme="minorHAnsi"/>
          <w:i/>
          <w:sz w:val="24"/>
          <w:szCs w:val="24"/>
          <w:lang w:val="en-GB"/>
        </w:rPr>
      </w:pPr>
      <w:proofErr w:type="spellStart"/>
      <w:r w:rsidRPr="00313571">
        <w:rPr>
          <w:rFonts w:asciiTheme="minorHAnsi" w:hAnsiTheme="minorHAnsi" w:cstheme="minorHAnsi"/>
          <w:i/>
          <w:sz w:val="24"/>
          <w:szCs w:val="24"/>
          <w:lang w:val="en-GB"/>
        </w:rPr>
        <w:t>Ebbekink</w:t>
      </w:r>
      <w:proofErr w:type="spellEnd"/>
      <w:r w:rsidRPr="00313571">
        <w:rPr>
          <w:rFonts w:asciiTheme="minorHAnsi" w:hAnsiTheme="minorHAnsi" w:cstheme="minorHAnsi"/>
          <w:i/>
          <w:sz w:val="24"/>
          <w:szCs w:val="24"/>
          <w:lang w:val="en-GB"/>
        </w:rPr>
        <w:t xml:space="preserve"> ends her informative presentation by offering several interesting articles and papers on</w:t>
      </w:r>
      <w:r w:rsidR="00115EF4">
        <w:rPr>
          <w:rFonts w:asciiTheme="minorHAnsi" w:hAnsiTheme="minorHAnsi" w:cstheme="minorHAnsi"/>
          <w:i/>
          <w:sz w:val="24"/>
          <w:szCs w:val="24"/>
          <w:lang w:val="en-GB"/>
        </w:rPr>
        <w:t xml:space="preserve"> creating and perpetuating a robust innovation ecosystem. </w:t>
      </w:r>
    </w:p>
    <w:p w:rsidR="0074502E" w:rsidRPr="008255F4" w:rsidRDefault="0074502E">
      <w:pPr>
        <w:rPr>
          <w:rFonts w:asciiTheme="minorHAnsi" w:hAnsiTheme="minorHAnsi" w:cstheme="minorHAnsi"/>
          <w:lang w:val="en-GB"/>
        </w:rPr>
      </w:pPr>
    </w:p>
    <w:p w:rsidR="0074502E" w:rsidRPr="008255F4" w:rsidRDefault="0074502E">
      <w:pPr>
        <w:rPr>
          <w:rFonts w:asciiTheme="minorHAnsi" w:hAnsiTheme="minorHAnsi" w:cstheme="minorHAnsi"/>
          <w:lang w:val="en-GB"/>
        </w:rPr>
      </w:pPr>
    </w:p>
    <w:sectPr w:rsidR="0074502E" w:rsidRPr="00825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1083"/>
    <w:multiLevelType w:val="hybridMultilevel"/>
    <w:tmpl w:val="5298F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13224"/>
    <w:multiLevelType w:val="hybridMultilevel"/>
    <w:tmpl w:val="C5CCD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CD5328"/>
    <w:multiLevelType w:val="hybridMultilevel"/>
    <w:tmpl w:val="66322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8F12AD"/>
    <w:multiLevelType w:val="hybridMultilevel"/>
    <w:tmpl w:val="37CAB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0361EE"/>
    <w:multiLevelType w:val="hybridMultilevel"/>
    <w:tmpl w:val="46DAA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1C05CB"/>
    <w:multiLevelType w:val="hybridMultilevel"/>
    <w:tmpl w:val="F07E9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D42D69"/>
    <w:multiLevelType w:val="hybridMultilevel"/>
    <w:tmpl w:val="B096F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32435C"/>
    <w:multiLevelType w:val="hybridMultilevel"/>
    <w:tmpl w:val="B4B07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5823E9"/>
    <w:multiLevelType w:val="hybridMultilevel"/>
    <w:tmpl w:val="CD0A8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DC3EFC"/>
    <w:multiLevelType w:val="hybridMultilevel"/>
    <w:tmpl w:val="2C58B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B35AF5"/>
    <w:multiLevelType w:val="hybridMultilevel"/>
    <w:tmpl w:val="59A699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7B824B0"/>
    <w:multiLevelType w:val="hybridMultilevel"/>
    <w:tmpl w:val="636A2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454EAD"/>
    <w:multiLevelType w:val="hybridMultilevel"/>
    <w:tmpl w:val="341C9C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EA7BE0"/>
    <w:multiLevelType w:val="hybridMultilevel"/>
    <w:tmpl w:val="27228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883022"/>
    <w:multiLevelType w:val="hybridMultilevel"/>
    <w:tmpl w:val="64C8C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C1E2DDB"/>
    <w:multiLevelType w:val="hybridMultilevel"/>
    <w:tmpl w:val="CCAEE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D97DD9"/>
    <w:multiLevelType w:val="hybridMultilevel"/>
    <w:tmpl w:val="953C8A40"/>
    <w:lvl w:ilvl="0" w:tplc="319EC786">
      <w:start w:val="1"/>
      <w:numFmt w:val="bullet"/>
      <w:lvlText w:val=""/>
      <w:lvlJc w:val="left"/>
      <w:pPr>
        <w:tabs>
          <w:tab w:val="num" w:pos="720"/>
        </w:tabs>
        <w:ind w:left="720" w:hanging="360"/>
      </w:pPr>
      <w:rPr>
        <w:rFonts w:ascii="Wingdings 3" w:hAnsi="Wingdings 3" w:hint="default"/>
      </w:rPr>
    </w:lvl>
    <w:lvl w:ilvl="1" w:tplc="D544353C" w:tentative="1">
      <w:start w:val="1"/>
      <w:numFmt w:val="bullet"/>
      <w:lvlText w:val=""/>
      <w:lvlJc w:val="left"/>
      <w:pPr>
        <w:tabs>
          <w:tab w:val="num" w:pos="1440"/>
        </w:tabs>
        <w:ind w:left="1440" w:hanging="360"/>
      </w:pPr>
      <w:rPr>
        <w:rFonts w:ascii="Wingdings 3" w:hAnsi="Wingdings 3" w:hint="default"/>
      </w:rPr>
    </w:lvl>
    <w:lvl w:ilvl="2" w:tplc="C8609E74" w:tentative="1">
      <w:start w:val="1"/>
      <w:numFmt w:val="bullet"/>
      <w:lvlText w:val=""/>
      <w:lvlJc w:val="left"/>
      <w:pPr>
        <w:tabs>
          <w:tab w:val="num" w:pos="2160"/>
        </w:tabs>
        <w:ind w:left="2160" w:hanging="360"/>
      </w:pPr>
      <w:rPr>
        <w:rFonts w:ascii="Wingdings 3" w:hAnsi="Wingdings 3" w:hint="default"/>
      </w:rPr>
    </w:lvl>
    <w:lvl w:ilvl="3" w:tplc="67BACA00" w:tentative="1">
      <w:start w:val="1"/>
      <w:numFmt w:val="bullet"/>
      <w:lvlText w:val=""/>
      <w:lvlJc w:val="left"/>
      <w:pPr>
        <w:tabs>
          <w:tab w:val="num" w:pos="2880"/>
        </w:tabs>
        <w:ind w:left="2880" w:hanging="360"/>
      </w:pPr>
      <w:rPr>
        <w:rFonts w:ascii="Wingdings 3" w:hAnsi="Wingdings 3" w:hint="default"/>
      </w:rPr>
    </w:lvl>
    <w:lvl w:ilvl="4" w:tplc="074C6B3E" w:tentative="1">
      <w:start w:val="1"/>
      <w:numFmt w:val="bullet"/>
      <w:lvlText w:val=""/>
      <w:lvlJc w:val="left"/>
      <w:pPr>
        <w:tabs>
          <w:tab w:val="num" w:pos="3600"/>
        </w:tabs>
        <w:ind w:left="3600" w:hanging="360"/>
      </w:pPr>
      <w:rPr>
        <w:rFonts w:ascii="Wingdings 3" w:hAnsi="Wingdings 3" w:hint="default"/>
      </w:rPr>
    </w:lvl>
    <w:lvl w:ilvl="5" w:tplc="8A928E5E" w:tentative="1">
      <w:start w:val="1"/>
      <w:numFmt w:val="bullet"/>
      <w:lvlText w:val=""/>
      <w:lvlJc w:val="left"/>
      <w:pPr>
        <w:tabs>
          <w:tab w:val="num" w:pos="4320"/>
        </w:tabs>
        <w:ind w:left="4320" w:hanging="360"/>
      </w:pPr>
      <w:rPr>
        <w:rFonts w:ascii="Wingdings 3" w:hAnsi="Wingdings 3" w:hint="default"/>
      </w:rPr>
    </w:lvl>
    <w:lvl w:ilvl="6" w:tplc="440285E8" w:tentative="1">
      <w:start w:val="1"/>
      <w:numFmt w:val="bullet"/>
      <w:lvlText w:val=""/>
      <w:lvlJc w:val="left"/>
      <w:pPr>
        <w:tabs>
          <w:tab w:val="num" w:pos="5040"/>
        </w:tabs>
        <w:ind w:left="5040" w:hanging="360"/>
      </w:pPr>
      <w:rPr>
        <w:rFonts w:ascii="Wingdings 3" w:hAnsi="Wingdings 3" w:hint="default"/>
      </w:rPr>
    </w:lvl>
    <w:lvl w:ilvl="7" w:tplc="77D6E980" w:tentative="1">
      <w:start w:val="1"/>
      <w:numFmt w:val="bullet"/>
      <w:lvlText w:val=""/>
      <w:lvlJc w:val="left"/>
      <w:pPr>
        <w:tabs>
          <w:tab w:val="num" w:pos="5760"/>
        </w:tabs>
        <w:ind w:left="5760" w:hanging="360"/>
      </w:pPr>
      <w:rPr>
        <w:rFonts w:ascii="Wingdings 3" w:hAnsi="Wingdings 3" w:hint="default"/>
      </w:rPr>
    </w:lvl>
    <w:lvl w:ilvl="8" w:tplc="6AA8266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4776568"/>
    <w:multiLevelType w:val="hybridMultilevel"/>
    <w:tmpl w:val="1F80E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8C0E49"/>
    <w:multiLevelType w:val="hybridMultilevel"/>
    <w:tmpl w:val="5D3C4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A537D8"/>
    <w:multiLevelType w:val="hybridMultilevel"/>
    <w:tmpl w:val="2A4E7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6F3C09"/>
    <w:multiLevelType w:val="hybridMultilevel"/>
    <w:tmpl w:val="E3921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0"/>
  </w:num>
  <w:num w:numId="4">
    <w:abstractNumId w:val="18"/>
  </w:num>
  <w:num w:numId="5">
    <w:abstractNumId w:val="2"/>
  </w:num>
  <w:num w:numId="6">
    <w:abstractNumId w:val="0"/>
  </w:num>
  <w:num w:numId="7">
    <w:abstractNumId w:val="1"/>
  </w:num>
  <w:num w:numId="8">
    <w:abstractNumId w:val="5"/>
  </w:num>
  <w:num w:numId="9">
    <w:abstractNumId w:val="9"/>
  </w:num>
  <w:num w:numId="10">
    <w:abstractNumId w:val="7"/>
  </w:num>
  <w:num w:numId="11">
    <w:abstractNumId w:val="3"/>
  </w:num>
  <w:num w:numId="12">
    <w:abstractNumId w:val="6"/>
  </w:num>
  <w:num w:numId="13">
    <w:abstractNumId w:val="11"/>
  </w:num>
  <w:num w:numId="14">
    <w:abstractNumId w:val="8"/>
  </w:num>
  <w:num w:numId="15">
    <w:abstractNumId w:val="10"/>
  </w:num>
  <w:num w:numId="16">
    <w:abstractNumId w:val="19"/>
  </w:num>
  <w:num w:numId="17">
    <w:abstractNumId w:val="4"/>
  </w:num>
  <w:num w:numId="18">
    <w:abstractNumId w:val="14"/>
  </w:num>
  <w:num w:numId="19">
    <w:abstractNumId w:val="17"/>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3B"/>
    <w:rsid w:val="00003A99"/>
    <w:rsid w:val="00050CED"/>
    <w:rsid w:val="00097A4A"/>
    <w:rsid w:val="000A0A6F"/>
    <w:rsid w:val="000A73C8"/>
    <w:rsid w:val="000B78DE"/>
    <w:rsid w:val="000B7CE4"/>
    <w:rsid w:val="00115EF4"/>
    <w:rsid w:val="001A2B48"/>
    <w:rsid w:val="001D0E23"/>
    <w:rsid w:val="001D4C8F"/>
    <w:rsid w:val="001E33DA"/>
    <w:rsid w:val="001F230C"/>
    <w:rsid w:val="001F663E"/>
    <w:rsid w:val="002302FA"/>
    <w:rsid w:val="00250A64"/>
    <w:rsid w:val="00292737"/>
    <w:rsid w:val="002F136B"/>
    <w:rsid w:val="002F7848"/>
    <w:rsid w:val="00307EA8"/>
    <w:rsid w:val="00313571"/>
    <w:rsid w:val="00320B4F"/>
    <w:rsid w:val="00351D1B"/>
    <w:rsid w:val="00354FDE"/>
    <w:rsid w:val="003600B1"/>
    <w:rsid w:val="00395411"/>
    <w:rsid w:val="003B5249"/>
    <w:rsid w:val="003B538C"/>
    <w:rsid w:val="003B5CA6"/>
    <w:rsid w:val="003C5E1E"/>
    <w:rsid w:val="003E243B"/>
    <w:rsid w:val="003F3B76"/>
    <w:rsid w:val="004370C8"/>
    <w:rsid w:val="0046681D"/>
    <w:rsid w:val="0046713B"/>
    <w:rsid w:val="00492506"/>
    <w:rsid w:val="004D5549"/>
    <w:rsid w:val="004E5AD4"/>
    <w:rsid w:val="004F3461"/>
    <w:rsid w:val="00550A91"/>
    <w:rsid w:val="00553364"/>
    <w:rsid w:val="005A3334"/>
    <w:rsid w:val="005C70D9"/>
    <w:rsid w:val="005E0F8F"/>
    <w:rsid w:val="005E6A31"/>
    <w:rsid w:val="0060398E"/>
    <w:rsid w:val="00616EF5"/>
    <w:rsid w:val="00624D0D"/>
    <w:rsid w:val="00631A90"/>
    <w:rsid w:val="006466D7"/>
    <w:rsid w:val="00663926"/>
    <w:rsid w:val="006B734D"/>
    <w:rsid w:val="006C7C99"/>
    <w:rsid w:val="006F4463"/>
    <w:rsid w:val="00721736"/>
    <w:rsid w:val="00730041"/>
    <w:rsid w:val="00740187"/>
    <w:rsid w:val="0074502E"/>
    <w:rsid w:val="00752F65"/>
    <w:rsid w:val="00754BBC"/>
    <w:rsid w:val="00780A16"/>
    <w:rsid w:val="00780D4E"/>
    <w:rsid w:val="007849DB"/>
    <w:rsid w:val="007B5E4C"/>
    <w:rsid w:val="007D2D37"/>
    <w:rsid w:val="007D3426"/>
    <w:rsid w:val="008004E5"/>
    <w:rsid w:val="008255F4"/>
    <w:rsid w:val="00872912"/>
    <w:rsid w:val="008732DB"/>
    <w:rsid w:val="00883A1E"/>
    <w:rsid w:val="008925CD"/>
    <w:rsid w:val="008C4145"/>
    <w:rsid w:val="008E2210"/>
    <w:rsid w:val="008F02B6"/>
    <w:rsid w:val="008F4A2F"/>
    <w:rsid w:val="008F76B1"/>
    <w:rsid w:val="009252E1"/>
    <w:rsid w:val="009A1811"/>
    <w:rsid w:val="009B2BEB"/>
    <w:rsid w:val="00A042DB"/>
    <w:rsid w:val="00A15C8D"/>
    <w:rsid w:val="00A37423"/>
    <w:rsid w:val="00AC3C6B"/>
    <w:rsid w:val="00B012B6"/>
    <w:rsid w:val="00B4685D"/>
    <w:rsid w:val="00BB0B4D"/>
    <w:rsid w:val="00BD6387"/>
    <w:rsid w:val="00C57469"/>
    <w:rsid w:val="00C738F5"/>
    <w:rsid w:val="00CB73EC"/>
    <w:rsid w:val="00CE2555"/>
    <w:rsid w:val="00CF0979"/>
    <w:rsid w:val="00CF3E62"/>
    <w:rsid w:val="00CF571A"/>
    <w:rsid w:val="00D14F3A"/>
    <w:rsid w:val="00D8530F"/>
    <w:rsid w:val="00D90FAC"/>
    <w:rsid w:val="00E040D4"/>
    <w:rsid w:val="00E277E2"/>
    <w:rsid w:val="00E63883"/>
    <w:rsid w:val="00EA1DCA"/>
    <w:rsid w:val="00EA4383"/>
    <w:rsid w:val="00ED0D2A"/>
    <w:rsid w:val="00EE116E"/>
    <w:rsid w:val="00EE35F6"/>
    <w:rsid w:val="00EF4F4D"/>
    <w:rsid w:val="00F13F28"/>
    <w:rsid w:val="00F7675C"/>
    <w:rsid w:val="00F8482C"/>
    <w:rsid w:val="00FB3F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87E2"/>
  <w15:chartTrackingRefBased/>
  <w15:docId w15:val="{E80B9846-3CF8-4991-A5F5-EE58171F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3C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32DB"/>
    <w:pPr>
      <w:ind w:left="720"/>
      <w:contextualSpacing/>
    </w:pPr>
  </w:style>
  <w:style w:type="paragraph" w:styleId="Ballontekst">
    <w:name w:val="Balloon Text"/>
    <w:basedOn w:val="Standaard"/>
    <w:link w:val="BallontekstChar"/>
    <w:uiPriority w:val="99"/>
    <w:semiHidden/>
    <w:unhideWhenUsed/>
    <w:rsid w:val="006039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3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98882">
      <w:bodyDiv w:val="1"/>
      <w:marLeft w:val="0"/>
      <w:marRight w:val="0"/>
      <w:marTop w:val="0"/>
      <w:marBottom w:val="0"/>
      <w:divBdr>
        <w:top w:val="none" w:sz="0" w:space="0" w:color="auto"/>
        <w:left w:val="none" w:sz="0" w:space="0" w:color="auto"/>
        <w:bottom w:val="none" w:sz="0" w:space="0" w:color="auto"/>
        <w:right w:val="none" w:sz="0" w:space="0" w:color="auto"/>
      </w:divBdr>
      <w:divsChild>
        <w:div w:id="1061908483">
          <w:marLeft w:val="432"/>
          <w:marRight w:val="0"/>
          <w:marTop w:val="120"/>
          <w:marBottom w:val="0"/>
          <w:divBdr>
            <w:top w:val="none" w:sz="0" w:space="0" w:color="auto"/>
            <w:left w:val="none" w:sz="0" w:space="0" w:color="auto"/>
            <w:bottom w:val="none" w:sz="0" w:space="0" w:color="auto"/>
            <w:right w:val="none" w:sz="0" w:space="0" w:color="auto"/>
          </w:divBdr>
        </w:div>
        <w:div w:id="398090209">
          <w:marLeft w:val="432"/>
          <w:marRight w:val="0"/>
          <w:marTop w:val="120"/>
          <w:marBottom w:val="0"/>
          <w:divBdr>
            <w:top w:val="none" w:sz="0" w:space="0" w:color="auto"/>
            <w:left w:val="none" w:sz="0" w:space="0" w:color="auto"/>
            <w:bottom w:val="none" w:sz="0" w:space="0" w:color="auto"/>
            <w:right w:val="none" w:sz="0" w:space="0" w:color="auto"/>
          </w:divBdr>
        </w:div>
        <w:div w:id="412557157">
          <w:marLeft w:val="432"/>
          <w:marRight w:val="0"/>
          <w:marTop w:val="120"/>
          <w:marBottom w:val="0"/>
          <w:divBdr>
            <w:top w:val="none" w:sz="0" w:space="0" w:color="auto"/>
            <w:left w:val="none" w:sz="0" w:space="0" w:color="auto"/>
            <w:bottom w:val="none" w:sz="0" w:space="0" w:color="auto"/>
            <w:right w:val="none" w:sz="0" w:space="0" w:color="auto"/>
          </w:divBdr>
        </w:div>
        <w:div w:id="411121212">
          <w:marLeft w:val="432"/>
          <w:marRight w:val="0"/>
          <w:marTop w:val="120"/>
          <w:marBottom w:val="0"/>
          <w:divBdr>
            <w:top w:val="none" w:sz="0" w:space="0" w:color="auto"/>
            <w:left w:val="none" w:sz="0" w:space="0" w:color="auto"/>
            <w:bottom w:val="none" w:sz="0" w:space="0" w:color="auto"/>
            <w:right w:val="none" w:sz="0" w:space="0" w:color="auto"/>
          </w:divBdr>
        </w:div>
        <w:div w:id="692416757">
          <w:marLeft w:val="432"/>
          <w:marRight w:val="0"/>
          <w:marTop w:val="120"/>
          <w:marBottom w:val="0"/>
          <w:divBdr>
            <w:top w:val="none" w:sz="0" w:space="0" w:color="auto"/>
            <w:left w:val="none" w:sz="0" w:space="0" w:color="auto"/>
            <w:bottom w:val="none" w:sz="0" w:space="0" w:color="auto"/>
            <w:right w:val="none" w:sz="0" w:space="0" w:color="auto"/>
          </w:divBdr>
        </w:div>
        <w:div w:id="1573007300">
          <w:marLeft w:val="432"/>
          <w:marRight w:val="0"/>
          <w:marTop w:val="120"/>
          <w:marBottom w:val="0"/>
          <w:divBdr>
            <w:top w:val="none" w:sz="0" w:space="0" w:color="auto"/>
            <w:left w:val="none" w:sz="0" w:space="0" w:color="auto"/>
            <w:bottom w:val="none" w:sz="0" w:space="0" w:color="auto"/>
            <w:right w:val="none" w:sz="0" w:space="0" w:color="auto"/>
          </w:divBdr>
        </w:div>
        <w:div w:id="473833621">
          <w:marLeft w:val="432"/>
          <w:marRight w:val="0"/>
          <w:marTop w:val="120"/>
          <w:marBottom w:val="0"/>
          <w:divBdr>
            <w:top w:val="none" w:sz="0" w:space="0" w:color="auto"/>
            <w:left w:val="none" w:sz="0" w:space="0" w:color="auto"/>
            <w:bottom w:val="none" w:sz="0" w:space="0" w:color="auto"/>
            <w:right w:val="none" w:sz="0" w:space="0" w:color="auto"/>
          </w:divBdr>
        </w:div>
        <w:div w:id="1299451269">
          <w:marLeft w:val="432"/>
          <w:marRight w:val="0"/>
          <w:marTop w:val="120"/>
          <w:marBottom w:val="0"/>
          <w:divBdr>
            <w:top w:val="none" w:sz="0" w:space="0" w:color="auto"/>
            <w:left w:val="none" w:sz="0" w:space="0" w:color="auto"/>
            <w:bottom w:val="none" w:sz="0" w:space="0" w:color="auto"/>
            <w:right w:val="none" w:sz="0" w:space="0" w:color="auto"/>
          </w:divBdr>
        </w:div>
        <w:div w:id="1393195314">
          <w:marLeft w:val="432"/>
          <w:marRight w:val="0"/>
          <w:marTop w:val="120"/>
          <w:marBottom w:val="0"/>
          <w:divBdr>
            <w:top w:val="none" w:sz="0" w:space="0" w:color="auto"/>
            <w:left w:val="none" w:sz="0" w:space="0" w:color="auto"/>
            <w:bottom w:val="none" w:sz="0" w:space="0" w:color="auto"/>
            <w:right w:val="none" w:sz="0" w:space="0" w:color="auto"/>
          </w:divBdr>
        </w:div>
        <w:div w:id="52118501">
          <w:marLeft w:val="432"/>
          <w:marRight w:val="0"/>
          <w:marTop w:val="120"/>
          <w:marBottom w:val="0"/>
          <w:divBdr>
            <w:top w:val="none" w:sz="0" w:space="0" w:color="auto"/>
            <w:left w:val="none" w:sz="0" w:space="0" w:color="auto"/>
            <w:bottom w:val="none" w:sz="0" w:space="0" w:color="auto"/>
            <w:right w:val="none" w:sz="0" w:space="0" w:color="auto"/>
          </w:divBdr>
        </w:div>
        <w:div w:id="39362586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4F965-5DA8-4D22-B514-D1C71E42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3508</Words>
  <Characters>19295</Characters>
  <Application>Microsoft Office Word</Application>
  <DocSecurity>0</DocSecurity>
  <Lines>160</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Vries, Egbert de</dc:creator>
  <cp:keywords/>
  <dc:description/>
  <cp:lastModifiedBy>Vries, Egbert de</cp:lastModifiedBy>
  <cp:revision>4</cp:revision>
  <cp:lastPrinted>2018-10-29T15:51:00Z</cp:lastPrinted>
  <dcterms:created xsi:type="dcterms:W3CDTF">2018-10-31T21:59:00Z</dcterms:created>
  <dcterms:modified xsi:type="dcterms:W3CDTF">2018-10-31T22:01:00Z</dcterms:modified>
</cp:coreProperties>
</file>